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806" w:rsidRPr="00E02806" w:rsidRDefault="00E02806" w:rsidP="00E02806">
      <w:pPr>
        <w:pStyle w:val="Ttulo"/>
        <w:rPr>
          <w:sz w:val="22"/>
          <w:szCs w:val="22"/>
          <w:lang w:val="es-ES"/>
        </w:rPr>
      </w:pPr>
    </w:p>
    <w:p w:rsidR="003B4704" w:rsidRPr="004E0569" w:rsidRDefault="00627BE2" w:rsidP="00627B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1 </w:t>
      </w:r>
      <w:r w:rsidR="003B4704" w:rsidRPr="004E0569">
        <w:rPr>
          <w:rFonts w:cs="Arial"/>
          <w:b/>
          <w:sz w:val="22"/>
          <w:szCs w:val="22"/>
        </w:rPr>
        <w:t xml:space="preserve">Plan de internacionalización </w:t>
      </w:r>
      <w:r w:rsidR="00F32B0A">
        <w:rPr>
          <w:rFonts w:cs="Arial"/>
          <w:b/>
          <w:sz w:val="22"/>
          <w:szCs w:val="22"/>
        </w:rPr>
        <w:t xml:space="preserve">para el mercado objetivo </w:t>
      </w:r>
    </w:p>
    <w:p w:rsidR="003B4704" w:rsidRPr="00C3282A" w:rsidRDefault="003B4704" w:rsidP="003C3706">
      <w:pPr>
        <w:tabs>
          <w:tab w:val="left" w:pos="900"/>
        </w:tabs>
        <w:autoSpaceDE w:val="0"/>
        <w:autoSpaceDN w:val="0"/>
        <w:adjustRightInd w:val="0"/>
        <w:ind w:left="720"/>
        <w:rPr>
          <w:rFonts w:cs="Arial"/>
          <w:sz w:val="22"/>
          <w:szCs w:val="22"/>
        </w:rPr>
      </w:pPr>
    </w:p>
    <w:p w:rsidR="00194F74" w:rsidRPr="00C3282A" w:rsidRDefault="00194F74" w:rsidP="00194F74">
      <w:pPr>
        <w:numPr>
          <w:ilvl w:val="1"/>
          <w:numId w:val="7"/>
        </w:numPr>
        <w:tabs>
          <w:tab w:val="clear" w:pos="1119"/>
        </w:tabs>
        <w:autoSpaceDE w:val="0"/>
        <w:autoSpaceDN w:val="0"/>
        <w:adjustRightInd w:val="0"/>
        <w:ind w:hanging="399"/>
        <w:jc w:val="left"/>
        <w:rPr>
          <w:rFonts w:cs="Arial"/>
          <w:sz w:val="22"/>
          <w:szCs w:val="22"/>
        </w:rPr>
      </w:pPr>
      <w:r w:rsidRPr="00C3282A">
        <w:rPr>
          <w:rFonts w:cs="Arial"/>
          <w:sz w:val="22"/>
          <w:szCs w:val="22"/>
        </w:rPr>
        <w:t>Descripción de la empresa y de las actividades que realiza</w:t>
      </w:r>
      <w:r>
        <w:rPr>
          <w:rFonts w:cs="Arial"/>
          <w:sz w:val="22"/>
          <w:szCs w:val="22"/>
        </w:rPr>
        <w:t xml:space="preserve">: histórico, estructura, datos, producto,… </w:t>
      </w:r>
      <w:r w:rsidRPr="00C3282A">
        <w:rPr>
          <w:rFonts w:cs="Arial"/>
          <w:sz w:val="22"/>
          <w:szCs w:val="22"/>
        </w:rPr>
        <w:t>Países  a los que exporta en la actualidad</w:t>
      </w:r>
    </w:p>
    <w:p w:rsidR="00194F74" w:rsidRDefault="00194F74" w:rsidP="003C3706">
      <w:pPr>
        <w:widowControl w:val="0"/>
        <w:ind w:left="720"/>
        <w:rPr>
          <w:rFonts w:cs="Arial"/>
          <w:b/>
          <w:bCs/>
          <w:iCs/>
          <w:sz w:val="22"/>
          <w:szCs w:val="22"/>
        </w:rPr>
      </w:pPr>
    </w:p>
    <w:p w:rsidR="003B4704" w:rsidRPr="00C3282A" w:rsidRDefault="00194F74" w:rsidP="003C3706">
      <w:pPr>
        <w:widowControl w:val="0"/>
        <w:ind w:left="720"/>
        <w:rPr>
          <w:rFonts w:cs="Arial"/>
          <w:bCs/>
          <w:iCs/>
          <w:sz w:val="22"/>
          <w:szCs w:val="22"/>
        </w:rPr>
      </w:pPr>
      <w:r w:rsidRPr="00E65B95">
        <w:rPr>
          <w:rFonts w:cs="Arial"/>
          <w:bCs/>
          <w:iCs/>
          <w:sz w:val="22"/>
          <w:szCs w:val="22"/>
        </w:rPr>
        <w:t>1</w:t>
      </w:r>
      <w:r w:rsidR="003B4704" w:rsidRPr="00E65B95">
        <w:rPr>
          <w:rFonts w:cs="Arial"/>
          <w:bCs/>
          <w:iCs/>
          <w:sz w:val="22"/>
          <w:szCs w:val="22"/>
        </w:rPr>
        <w:t>.</w:t>
      </w:r>
      <w:r w:rsidRPr="00E65B95">
        <w:rPr>
          <w:rFonts w:cs="Arial"/>
          <w:bCs/>
          <w:iCs/>
          <w:sz w:val="22"/>
          <w:szCs w:val="22"/>
        </w:rPr>
        <w:t>2</w:t>
      </w:r>
      <w:r w:rsidR="003B4704" w:rsidRPr="00E65B95">
        <w:rPr>
          <w:rFonts w:cs="Arial"/>
          <w:bCs/>
          <w:iCs/>
          <w:sz w:val="22"/>
          <w:szCs w:val="22"/>
        </w:rPr>
        <w:t xml:space="preserve"> País </w:t>
      </w:r>
      <w:r w:rsidR="00E54934" w:rsidRPr="00E65B95">
        <w:rPr>
          <w:rFonts w:cs="Arial"/>
          <w:bCs/>
          <w:iCs/>
          <w:sz w:val="22"/>
          <w:szCs w:val="22"/>
        </w:rPr>
        <w:t xml:space="preserve">o </w:t>
      </w:r>
      <w:r w:rsidR="003009C8" w:rsidRPr="00E65B95">
        <w:rPr>
          <w:rFonts w:cs="Arial"/>
          <w:bCs/>
          <w:iCs/>
          <w:sz w:val="22"/>
          <w:szCs w:val="22"/>
        </w:rPr>
        <w:t>mercados</w:t>
      </w:r>
      <w:r w:rsidR="00E54934" w:rsidRPr="00E65B95">
        <w:rPr>
          <w:rFonts w:cs="Arial"/>
          <w:bCs/>
          <w:iCs/>
          <w:sz w:val="22"/>
          <w:szCs w:val="22"/>
        </w:rPr>
        <w:t xml:space="preserve"> </w:t>
      </w:r>
      <w:r w:rsidR="003B4704" w:rsidRPr="00E65B95">
        <w:rPr>
          <w:rFonts w:cs="Arial"/>
          <w:bCs/>
          <w:iCs/>
          <w:sz w:val="22"/>
          <w:szCs w:val="22"/>
        </w:rPr>
        <w:t>para el que solicita la ayuda</w:t>
      </w:r>
      <w:r w:rsidR="003B4704" w:rsidRPr="003009C8">
        <w:rPr>
          <w:rFonts w:cs="Arial"/>
          <w:bCs/>
          <w:iCs/>
          <w:sz w:val="22"/>
          <w:szCs w:val="22"/>
        </w:rPr>
        <w:t xml:space="preserve"> indicand</w:t>
      </w:r>
      <w:r w:rsidR="00E54934" w:rsidRPr="003009C8">
        <w:rPr>
          <w:rFonts w:cs="Arial"/>
          <w:bCs/>
          <w:iCs/>
          <w:sz w:val="22"/>
          <w:szCs w:val="22"/>
        </w:rPr>
        <w:t xml:space="preserve">o </w:t>
      </w:r>
      <w:r w:rsidR="00741DCD" w:rsidRPr="003009C8">
        <w:rPr>
          <w:rFonts w:cs="Arial"/>
          <w:bCs/>
          <w:iCs/>
          <w:sz w:val="22"/>
          <w:szCs w:val="22"/>
        </w:rPr>
        <w:t xml:space="preserve">en su caso </w:t>
      </w:r>
      <w:r w:rsidR="00E54934" w:rsidRPr="003009C8">
        <w:rPr>
          <w:rFonts w:cs="Arial"/>
          <w:bCs/>
          <w:iCs/>
          <w:sz w:val="22"/>
          <w:szCs w:val="22"/>
        </w:rPr>
        <w:t xml:space="preserve">la región o ciudad concreta en </w:t>
      </w:r>
      <w:r w:rsidR="003B4704" w:rsidRPr="003009C8">
        <w:rPr>
          <w:rFonts w:cs="Arial"/>
          <w:bCs/>
          <w:iCs/>
          <w:sz w:val="22"/>
          <w:szCs w:val="22"/>
        </w:rPr>
        <w:t>la que se van a centrar las actuaciones</w:t>
      </w:r>
    </w:p>
    <w:p w:rsidR="003C3706" w:rsidRPr="00C3282A" w:rsidRDefault="003C3706" w:rsidP="003C3706">
      <w:pPr>
        <w:widowControl w:val="0"/>
        <w:ind w:left="720"/>
        <w:rPr>
          <w:rFonts w:cs="Arial"/>
          <w:bCs/>
          <w:iCs/>
          <w:sz w:val="22"/>
          <w:szCs w:val="22"/>
        </w:rPr>
      </w:pPr>
    </w:p>
    <w:p w:rsidR="003B4704" w:rsidRPr="00C3282A" w:rsidRDefault="00194F74" w:rsidP="003C3706">
      <w:pPr>
        <w:widowControl w:val="0"/>
        <w:ind w:left="720"/>
        <w:rPr>
          <w:rFonts w:cs="Arial"/>
          <w:bCs/>
          <w:iCs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t>1</w:t>
      </w:r>
      <w:r w:rsidR="003B4704" w:rsidRPr="00C3282A">
        <w:rPr>
          <w:rFonts w:cs="Arial"/>
          <w:b/>
          <w:bCs/>
          <w:iCs/>
          <w:sz w:val="22"/>
          <w:szCs w:val="22"/>
        </w:rPr>
        <w:t>.</w:t>
      </w:r>
      <w:r>
        <w:rPr>
          <w:rFonts w:cs="Arial"/>
          <w:b/>
          <w:bCs/>
          <w:iCs/>
          <w:sz w:val="22"/>
          <w:szCs w:val="22"/>
        </w:rPr>
        <w:t>3</w:t>
      </w:r>
      <w:r w:rsidR="003B4704" w:rsidRPr="00C3282A">
        <w:rPr>
          <w:rFonts w:cs="Arial"/>
          <w:b/>
          <w:bCs/>
          <w:iCs/>
          <w:sz w:val="22"/>
          <w:szCs w:val="22"/>
        </w:rPr>
        <w:t xml:space="preserve"> Análisis estratégico interno</w:t>
      </w:r>
      <w:r w:rsidR="003B4704" w:rsidRPr="00C3282A">
        <w:rPr>
          <w:rFonts w:cs="Arial"/>
          <w:bCs/>
          <w:iCs/>
          <w:sz w:val="22"/>
          <w:szCs w:val="22"/>
        </w:rPr>
        <w:t xml:space="preserve">. </w:t>
      </w:r>
    </w:p>
    <w:p w:rsidR="003B4704" w:rsidRPr="00C3282A" w:rsidRDefault="003B4704" w:rsidP="00626013">
      <w:pPr>
        <w:widowControl w:val="0"/>
        <w:ind w:left="720"/>
        <w:rPr>
          <w:rFonts w:cs="Arial"/>
          <w:bCs/>
          <w:iCs/>
          <w:sz w:val="22"/>
          <w:szCs w:val="22"/>
        </w:rPr>
      </w:pPr>
      <w:r w:rsidRPr="00C3282A">
        <w:rPr>
          <w:rFonts w:cs="Arial"/>
          <w:bCs/>
          <w:iCs/>
          <w:sz w:val="22"/>
          <w:szCs w:val="22"/>
        </w:rPr>
        <w:t>Se analizarán los recursos internos de la empresa (humanos, financieros, tecnológicos, inmovilizado, etc.)</w:t>
      </w:r>
      <w:r w:rsidR="00BA382A">
        <w:rPr>
          <w:rFonts w:cs="Arial"/>
          <w:bCs/>
          <w:iCs/>
          <w:sz w:val="22"/>
          <w:szCs w:val="22"/>
        </w:rPr>
        <w:t>, desde el punto de vista de la estrategia de internacionalización de la empresa</w:t>
      </w:r>
      <w:r w:rsidR="00F93397">
        <w:rPr>
          <w:rFonts w:cs="Arial"/>
          <w:bCs/>
          <w:iCs/>
          <w:sz w:val="22"/>
          <w:szCs w:val="22"/>
        </w:rPr>
        <w:t xml:space="preserve"> y </w:t>
      </w:r>
      <w:r w:rsidRPr="00C3282A">
        <w:rPr>
          <w:rFonts w:cs="Arial"/>
          <w:bCs/>
          <w:iCs/>
          <w:sz w:val="22"/>
          <w:szCs w:val="22"/>
        </w:rPr>
        <w:t>en re</w:t>
      </w:r>
      <w:r w:rsidR="00F93397">
        <w:rPr>
          <w:rFonts w:cs="Arial"/>
          <w:bCs/>
          <w:iCs/>
          <w:sz w:val="22"/>
          <w:szCs w:val="22"/>
        </w:rPr>
        <w:t xml:space="preserve">lación con el mercado objetivo. En particular se analizará: </w:t>
      </w:r>
    </w:p>
    <w:p w:rsidR="003B4704" w:rsidRPr="007465BA" w:rsidRDefault="003B4704" w:rsidP="00626013">
      <w:pPr>
        <w:numPr>
          <w:ilvl w:val="0"/>
          <w:numId w:val="8"/>
        </w:numPr>
        <w:ind w:left="1134"/>
        <w:rPr>
          <w:sz w:val="23"/>
          <w:szCs w:val="23"/>
        </w:rPr>
      </w:pPr>
      <w:r w:rsidRPr="007465BA">
        <w:rPr>
          <w:sz w:val="23"/>
          <w:szCs w:val="23"/>
        </w:rPr>
        <w:t>Personal</w:t>
      </w:r>
      <w:r w:rsidR="00A73F81">
        <w:rPr>
          <w:sz w:val="23"/>
          <w:szCs w:val="23"/>
        </w:rPr>
        <w:t xml:space="preserve"> implicado en la internacionalización de la empresa</w:t>
      </w:r>
      <w:r w:rsidRPr="007465BA">
        <w:rPr>
          <w:sz w:val="23"/>
          <w:szCs w:val="23"/>
        </w:rPr>
        <w:t xml:space="preserve"> (perfiles, motivación, preparación, etc</w:t>
      </w:r>
      <w:r w:rsidR="00A73F81">
        <w:rPr>
          <w:sz w:val="23"/>
          <w:szCs w:val="23"/>
        </w:rPr>
        <w:t>…)</w:t>
      </w:r>
    </w:p>
    <w:p w:rsidR="003B4704" w:rsidRPr="003D7CC9" w:rsidRDefault="003B4704" w:rsidP="003D7CC9">
      <w:pPr>
        <w:numPr>
          <w:ilvl w:val="0"/>
          <w:numId w:val="8"/>
        </w:numPr>
        <w:ind w:left="1134"/>
        <w:rPr>
          <w:sz w:val="23"/>
          <w:szCs w:val="23"/>
        </w:rPr>
      </w:pPr>
      <w:r w:rsidRPr="007465BA">
        <w:rPr>
          <w:sz w:val="23"/>
          <w:szCs w:val="23"/>
        </w:rPr>
        <w:t xml:space="preserve">Producto o servicio (características, ventajas competitivas en </w:t>
      </w:r>
      <w:r w:rsidR="00BA382A" w:rsidRPr="007465BA">
        <w:rPr>
          <w:sz w:val="23"/>
          <w:szCs w:val="23"/>
        </w:rPr>
        <w:t xml:space="preserve">el mercado de </w:t>
      </w:r>
      <w:r w:rsidR="003D641B" w:rsidRPr="007465BA">
        <w:rPr>
          <w:sz w:val="23"/>
          <w:szCs w:val="23"/>
        </w:rPr>
        <w:t>destino:</w:t>
      </w:r>
      <w:r w:rsidR="003D641B" w:rsidRPr="003D7CC9">
        <w:rPr>
          <w:sz w:val="23"/>
          <w:szCs w:val="23"/>
        </w:rPr>
        <w:t xml:space="preserve"> Precio</w:t>
      </w:r>
      <w:r w:rsidR="00BA382A" w:rsidRPr="003D7CC9">
        <w:rPr>
          <w:sz w:val="23"/>
          <w:szCs w:val="23"/>
        </w:rPr>
        <w:t>, tecnología, diseño,</w:t>
      </w:r>
      <w:r w:rsidR="00626013" w:rsidRPr="003D7CC9">
        <w:rPr>
          <w:sz w:val="23"/>
          <w:szCs w:val="23"/>
        </w:rPr>
        <w:t xml:space="preserve"> </w:t>
      </w:r>
      <w:r w:rsidR="00BA382A" w:rsidRPr="003D7CC9">
        <w:rPr>
          <w:sz w:val="23"/>
          <w:szCs w:val="23"/>
        </w:rPr>
        <w:t>marca</w:t>
      </w:r>
      <w:r w:rsidR="007465BA" w:rsidRPr="003D7CC9">
        <w:rPr>
          <w:sz w:val="23"/>
          <w:szCs w:val="23"/>
        </w:rPr>
        <w:t>, necesidad de adaptaciones para su venta en mercado objetivo</w:t>
      </w:r>
      <w:r w:rsidR="0063119C" w:rsidRPr="003D7CC9">
        <w:rPr>
          <w:sz w:val="23"/>
          <w:szCs w:val="23"/>
        </w:rPr>
        <w:t>…).</w:t>
      </w:r>
    </w:p>
    <w:p w:rsidR="007C119A" w:rsidRDefault="007C119A" w:rsidP="00626013">
      <w:pPr>
        <w:numPr>
          <w:ilvl w:val="0"/>
          <w:numId w:val="8"/>
        </w:numPr>
        <w:ind w:left="1134"/>
        <w:rPr>
          <w:sz w:val="23"/>
          <w:szCs w:val="23"/>
        </w:rPr>
      </w:pPr>
      <w:r w:rsidRPr="007C119A">
        <w:rPr>
          <w:sz w:val="23"/>
          <w:szCs w:val="23"/>
        </w:rPr>
        <w:t>Viabilidad</w:t>
      </w:r>
      <w:r w:rsidR="00F93397" w:rsidRPr="007C119A">
        <w:rPr>
          <w:sz w:val="23"/>
          <w:szCs w:val="23"/>
        </w:rPr>
        <w:t xml:space="preserve"> </w:t>
      </w:r>
      <w:r w:rsidRPr="007C119A">
        <w:rPr>
          <w:sz w:val="23"/>
          <w:szCs w:val="23"/>
        </w:rPr>
        <w:t xml:space="preserve">económica del proyecto. </w:t>
      </w:r>
      <w:r w:rsidR="00127E02" w:rsidRPr="007C119A">
        <w:rPr>
          <w:sz w:val="23"/>
          <w:szCs w:val="23"/>
        </w:rPr>
        <w:t>Análisis</w:t>
      </w:r>
      <w:r w:rsidRPr="007C119A">
        <w:rPr>
          <w:sz w:val="23"/>
          <w:szCs w:val="23"/>
        </w:rPr>
        <w:t xml:space="preserve"> de los recursos financieros con los que cuenta la empresa, de los gastos del proyecto y</w:t>
      </w:r>
      <w:r w:rsidR="00127E02">
        <w:rPr>
          <w:sz w:val="23"/>
          <w:szCs w:val="23"/>
        </w:rPr>
        <w:t xml:space="preserve"> la</w:t>
      </w:r>
      <w:r w:rsidRPr="007C119A">
        <w:rPr>
          <w:sz w:val="23"/>
          <w:szCs w:val="23"/>
        </w:rPr>
        <w:t xml:space="preserve"> previsión de los ingresos que se esperan obtener con el proyecto</w:t>
      </w:r>
      <w:r>
        <w:rPr>
          <w:sz w:val="23"/>
          <w:szCs w:val="23"/>
        </w:rPr>
        <w:t>.</w:t>
      </w:r>
    </w:p>
    <w:p w:rsidR="000A1B00" w:rsidRDefault="000A1B00" w:rsidP="00626013">
      <w:pPr>
        <w:numPr>
          <w:ilvl w:val="0"/>
          <w:numId w:val="8"/>
        </w:numPr>
        <w:ind w:left="1134"/>
        <w:rPr>
          <w:sz w:val="23"/>
          <w:szCs w:val="23"/>
        </w:rPr>
      </w:pPr>
      <w:r w:rsidRPr="000A1B00">
        <w:rPr>
          <w:sz w:val="23"/>
          <w:szCs w:val="23"/>
        </w:rPr>
        <w:t xml:space="preserve"> </w:t>
      </w:r>
      <w:r w:rsidR="003D7CC9" w:rsidRPr="003D7CC9">
        <w:rPr>
          <w:sz w:val="23"/>
          <w:szCs w:val="23"/>
          <w:lang w:val="es-ES"/>
        </w:rPr>
        <w:t>Grado de digitalización de la empresas en sus procesos</w:t>
      </w:r>
      <w:r w:rsidR="003D7CC9" w:rsidRPr="003D7CC9">
        <w:rPr>
          <w:sz w:val="23"/>
          <w:szCs w:val="23"/>
        </w:rPr>
        <w:t xml:space="preserve"> </w:t>
      </w:r>
      <w:r w:rsidR="003D7CC9">
        <w:rPr>
          <w:sz w:val="23"/>
          <w:szCs w:val="23"/>
        </w:rPr>
        <w:t>(web, redes sociales</w:t>
      </w:r>
      <w:r>
        <w:rPr>
          <w:sz w:val="23"/>
          <w:szCs w:val="23"/>
        </w:rPr>
        <w:t>, e-</w:t>
      </w:r>
      <w:proofErr w:type="spellStart"/>
      <w:r>
        <w:rPr>
          <w:sz w:val="23"/>
          <w:szCs w:val="23"/>
        </w:rPr>
        <w:t>commerce</w:t>
      </w:r>
      <w:proofErr w:type="spellEnd"/>
      <w:r w:rsidR="003D7CC9">
        <w:rPr>
          <w:sz w:val="23"/>
          <w:szCs w:val="23"/>
        </w:rPr>
        <w:t>, empleo de software ERP/</w:t>
      </w:r>
      <w:r w:rsidR="003D641B">
        <w:rPr>
          <w:sz w:val="23"/>
          <w:szCs w:val="23"/>
        </w:rPr>
        <w:t>CRM…</w:t>
      </w:r>
      <w:r w:rsidR="003D7CC9">
        <w:rPr>
          <w:sz w:val="23"/>
          <w:szCs w:val="23"/>
        </w:rPr>
        <w:t>)</w:t>
      </w:r>
      <w:r w:rsidRPr="000A1B00">
        <w:rPr>
          <w:sz w:val="23"/>
          <w:szCs w:val="23"/>
        </w:rPr>
        <w:t>.</w:t>
      </w:r>
    </w:p>
    <w:p w:rsidR="003B4704" w:rsidRPr="007465BA" w:rsidRDefault="003B4704" w:rsidP="003C3706">
      <w:pPr>
        <w:widowControl w:val="0"/>
        <w:ind w:left="720"/>
        <w:rPr>
          <w:sz w:val="23"/>
          <w:szCs w:val="23"/>
        </w:rPr>
      </w:pPr>
    </w:p>
    <w:p w:rsidR="003B4704" w:rsidRPr="00C3282A" w:rsidRDefault="00194F74" w:rsidP="003C3706">
      <w:pPr>
        <w:widowControl w:val="0"/>
        <w:ind w:left="720"/>
        <w:rPr>
          <w:rFonts w:cs="Arial"/>
          <w:b/>
          <w:bCs/>
          <w:iCs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t>1</w:t>
      </w:r>
      <w:r w:rsidR="003B4704" w:rsidRPr="00C3282A">
        <w:rPr>
          <w:rFonts w:cs="Arial"/>
          <w:b/>
          <w:bCs/>
          <w:iCs/>
          <w:sz w:val="22"/>
          <w:szCs w:val="22"/>
        </w:rPr>
        <w:t>.</w:t>
      </w:r>
      <w:r>
        <w:rPr>
          <w:rFonts w:cs="Arial"/>
          <w:b/>
          <w:bCs/>
          <w:iCs/>
          <w:sz w:val="22"/>
          <w:szCs w:val="22"/>
        </w:rPr>
        <w:t>4</w:t>
      </w:r>
      <w:r w:rsidR="003B4704" w:rsidRPr="00C3282A">
        <w:rPr>
          <w:rFonts w:cs="Arial"/>
          <w:b/>
          <w:bCs/>
          <w:iCs/>
          <w:sz w:val="22"/>
          <w:szCs w:val="22"/>
        </w:rPr>
        <w:t xml:space="preserve"> Análisis estratégico externo</w:t>
      </w:r>
    </w:p>
    <w:p w:rsidR="003B4704" w:rsidRDefault="003B4704" w:rsidP="003C3706">
      <w:pPr>
        <w:widowControl w:val="0"/>
        <w:ind w:left="720"/>
        <w:rPr>
          <w:rFonts w:cs="Arial"/>
          <w:bCs/>
          <w:iCs/>
          <w:sz w:val="22"/>
          <w:szCs w:val="22"/>
        </w:rPr>
      </w:pPr>
      <w:r w:rsidRPr="00C3282A">
        <w:rPr>
          <w:rFonts w:cs="Arial"/>
          <w:bCs/>
          <w:iCs/>
          <w:sz w:val="22"/>
          <w:szCs w:val="22"/>
        </w:rPr>
        <w:t>Se presentará el análisis de los siguientes aspectos</w:t>
      </w:r>
      <w:r w:rsidR="00BA382A">
        <w:rPr>
          <w:rFonts w:cs="Arial"/>
          <w:bCs/>
          <w:iCs/>
          <w:sz w:val="22"/>
          <w:szCs w:val="22"/>
        </w:rPr>
        <w:t xml:space="preserve"> relevantes para la estrategia de internacionalización</w:t>
      </w:r>
      <w:r w:rsidR="00741DCD">
        <w:rPr>
          <w:rFonts w:cs="Arial"/>
          <w:bCs/>
          <w:iCs/>
          <w:sz w:val="22"/>
          <w:szCs w:val="22"/>
        </w:rPr>
        <w:t>, resaltando:</w:t>
      </w:r>
    </w:p>
    <w:p w:rsidR="003B4704" w:rsidRPr="00C3282A" w:rsidRDefault="00BA382A" w:rsidP="003C3706">
      <w:pPr>
        <w:numPr>
          <w:ilvl w:val="0"/>
          <w:numId w:val="8"/>
        </w:numPr>
        <w:ind w:left="1134" w:right="-121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Entorno</w:t>
      </w:r>
      <w:r w:rsidR="003B4704" w:rsidRPr="00C3282A">
        <w:rPr>
          <w:rFonts w:cs="Arial"/>
          <w:sz w:val="22"/>
          <w:szCs w:val="22"/>
        </w:rPr>
        <w:t xml:space="preserve"> político</w:t>
      </w:r>
    </w:p>
    <w:p w:rsidR="003B4704" w:rsidRPr="00C3282A" w:rsidRDefault="003B4704" w:rsidP="003C3706">
      <w:pPr>
        <w:numPr>
          <w:ilvl w:val="0"/>
          <w:numId w:val="8"/>
        </w:numPr>
        <w:ind w:left="1134" w:right="-1216"/>
        <w:rPr>
          <w:rFonts w:cs="Arial"/>
          <w:sz w:val="22"/>
          <w:szCs w:val="22"/>
        </w:rPr>
      </w:pPr>
      <w:r w:rsidRPr="00C3282A">
        <w:rPr>
          <w:rFonts w:cs="Arial"/>
          <w:sz w:val="22"/>
          <w:szCs w:val="22"/>
        </w:rPr>
        <w:t>Entorno legal,</w:t>
      </w:r>
    </w:p>
    <w:p w:rsidR="003B4704" w:rsidRPr="00C3282A" w:rsidRDefault="003B4704" w:rsidP="003C3706">
      <w:pPr>
        <w:numPr>
          <w:ilvl w:val="0"/>
          <w:numId w:val="8"/>
        </w:numPr>
        <w:ind w:left="1134" w:right="-1216"/>
        <w:rPr>
          <w:rFonts w:cs="Arial"/>
          <w:sz w:val="22"/>
          <w:szCs w:val="22"/>
        </w:rPr>
      </w:pPr>
      <w:r w:rsidRPr="00C3282A">
        <w:rPr>
          <w:rFonts w:cs="Arial"/>
          <w:sz w:val="22"/>
          <w:szCs w:val="22"/>
        </w:rPr>
        <w:t>Entorno socioeconómico</w:t>
      </w:r>
    </w:p>
    <w:p w:rsidR="003B4704" w:rsidRPr="00C3282A" w:rsidRDefault="003B4704" w:rsidP="003C3706">
      <w:pPr>
        <w:numPr>
          <w:ilvl w:val="0"/>
          <w:numId w:val="8"/>
        </w:numPr>
        <w:ind w:left="1134" w:right="-1216"/>
        <w:rPr>
          <w:rFonts w:cs="Arial"/>
          <w:sz w:val="22"/>
          <w:szCs w:val="22"/>
        </w:rPr>
      </w:pPr>
      <w:r w:rsidRPr="00C3282A">
        <w:rPr>
          <w:rFonts w:cs="Arial"/>
          <w:sz w:val="22"/>
          <w:szCs w:val="22"/>
        </w:rPr>
        <w:t>Situación del sector en el mercado de destino.</w:t>
      </w:r>
    </w:p>
    <w:p w:rsidR="00510117" w:rsidRDefault="00BA382A" w:rsidP="00510117">
      <w:pPr>
        <w:numPr>
          <w:ilvl w:val="0"/>
          <w:numId w:val="8"/>
        </w:numPr>
        <w:ind w:left="1134" w:right="-1216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Perfil del</w:t>
      </w:r>
      <w:r w:rsidR="003B4704" w:rsidRPr="00C3282A">
        <w:rPr>
          <w:rFonts w:cs="Arial"/>
          <w:sz w:val="22"/>
          <w:szCs w:val="22"/>
        </w:rPr>
        <w:t xml:space="preserve"> público objetivo</w:t>
      </w:r>
    </w:p>
    <w:p w:rsidR="00626013" w:rsidRPr="00626013" w:rsidRDefault="00BA382A" w:rsidP="00510117">
      <w:pPr>
        <w:numPr>
          <w:ilvl w:val="0"/>
          <w:numId w:val="8"/>
        </w:numPr>
        <w:ind w:left="1134" w:right="-1216"/>
        <w:rPr>
          <w:rFonts w:cs="Arial"/>
          <w:sz w:val="22"/>
          <w:szCs w:val="22"/>
        </w:rPr>
      </w:pPr>
      <w:r w:rsidRPr="00510117">
        <w:rPr>
          <w:rFonts w:cs="Arial"/>
          <w:bCs/>
          <w:iCs/>
          <w:sz w:val="22"/>
          <w:szCs w:val="22"/>
        </w:rPr>
        <w:t>Análisis de la competencia (</w:t>
      </w:r>
      <w:r w:rsidR="003B4704" w:rsidRPr="00510117">
        <w:rPr>
          <w:rFonts w:cs="Arial"/>
          <w:bCs/>
          <w:iCs/>
          <w:sz w:val="22"/>
          <w:szCs w:val="22"/>
        </w:rPr>
        <w:t>empresas</w:t>
      </w:r>
      <w:r w:rsidRPr="00510117">
        <w:rPr>
          <w:rFonts w:cs="Arial"/>
          <w:bCs/>
          <w:iCs/>
          <w:sz w:val="22"/>
          <w:szCs w:val="22"/>
        </w:rPr>
        <w:t xml:space="preserve"> competidoras</w:t>
      </w:r>
      <w:r w:rsidR="00510117" w:rsidRPr="00510117">
        <w:rPr>
          <w:rFonts w:cs="Arial"/>
          <w:bCs/>
          <w:iCs/>
          <w:sz w:val="22"/>
          <w:szCs w:val="22"/>
        </w:rPr>
        <w:t xml:space="preserve"> actuales y potenciales</w:t>
      </w:r>
      <w:r w:rsidR="00510117">
        <w:rPr>
          <w:rFonts w:cs="Arial"/>
          <w:bCs/>
          <w:iCs/>
          <w:sz w:val="22"/>
          <w:szCs w:val="22"/>
        </w:rPr>
        <w:t xml:space="preserve">, </w:t>
      </w:r>
    </w:p>
    <w:p w:rsidR="003B4704" w:rsidRPr="00510117" w:rsidRDefault="00510117" w:rsidP="00626013">
      <w:pPr>
        <w:ind w:left="1134" w:right="-1216"/>
        <w:rPr>
          <w:rFonts w:cs="Arial"/>
          <w:sz w:val="22"/>
          <w:szCs w:val="22"/>
        </w:rPr>
      </w:pPr>
      <w:r>
        <w:rPr>
          <w:rFonts w:cs="Arial"/>
          <w:bCs/>
          <w:iCs/>
          <w:sz w:val="22"/>
          <w:szCs w:val="22"/>
        </w:rPr>
        <w:t>sus</w:t>
      </w:r>
      <w:r w:rsidR="003B4704" w:rsidRPr="00510117">
        <w:rPr>
          <w:rFonts w:cs="Arial"/>
          <w:bCs/>
          <w:iCs/>
          <w:sz w:val="22"/>
          <w:szCs w:val="22"/>
        </w:rPr>
        <w:t xml:space="preserve"> </w:t>
      </w:r>
      <w:proofErr w:type="gramStart"/>
      <w:r w:rsidR="003B4704" w:rsidRPr="00510117">
        <w:rPr>
          <w:rFonts w:cs="Arial"/>
          <w:bCs/>
          <w:iCs/>
          <w:sz w:val="22"/>
          <w:szCs w:val="22"/>
        </w:rPr>
        <w:t>estrategia</w:t>
      </w:r>
      <w:r>
        <w:rPr>
          <w:rFonts w:cs="Arial"/>
          <w:bCs/>
          <w:iCs/>
          <w:sz w:val="22"/>
          <w:szCs w:val="22"/>
        </w:rPr>
        <w:t>s  y</w:t>
      </w:r>
      <w:proofErr w:type="gramEnd"/>
      <w:r>
        <w:rPr>
          <w:rFonts w:cs="Arial"/>
          <w:bCs/>
          <w:iCs/>
          <w:sz w:val="22"/>
          <w:szCs w:val="22"/>
        </w:rPr>
        <w:t xml:space="preserve"> productos o </w:t>
      </w:r>
      <w:r w:rsidR="003B4704" w:rsidRPr="00510117">
        <w:rPr>
          <w:rFonts w:cs="Arial"/>
          <w:bCs/>
          <w:iCs/>
          <w:sz w:val="22"/>
          <w:szCs w:val="22"/>
        </w:rPr>
        <w:t>servicios competidores).</w:t>
      </w:r>
    </w:p>
    <w:p w:rsidR="0063119C" w:rsidRPr="00510117" w:rsidRDefault="0063119C" w:rsidP="00510117">
      <w:pPr>
        <w:widowControl w:val="0"/>
        <w:ind w:left="720"/>
        <w:rPr>
          <w:rFonts w:cs="Arial"/>
          <w:bCs/>
          <w:iCs/>
          <w:sz w:val="22"/>
          <w:szCs w:val="22"/>
        </w:rPr>
      </w:pPr>
    </w:p>
    <w:p w:rsidR="003B4704" w:rsidRPr="00C3282A" w:rsidRDefault="00194F74" w:rsidP="003C3706">
      <w:pPr>
        <w:widowControl w:val="0"/>
        <w:ind w:left="720"/>
        <w:rPr>
          <w:rFonts w:cs="Arial"/>
          <w:bCs/>
          <w:iCs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t>1</w:t>
      </w:r>
      <w:r w:rsidR="003B4704" w:rsidRPr="00C3282A">
        <w:rPr>
          <w:rFonts w:cs="Arial"/>
          <w:b/>
          <w:bCs/>
          <w:iCs/>
          <w:sz w:val="22"/>
          <w:szCs w:val="22"/>
        </w:rPr>
        <w:t>.</w:t>
      </w:r>
      <w:r>
        <w:rPr>
          <w:rFonts w:cs="Arial"/>
          <w:b/>
          <w:bCs/>
          <w:iCs/>
          <w:sz w:val="22"/>
          <w:szCs w:val="22"/>
        </w:rPr>
        <w:t>5</w:t>
      </w:r>
      <w:r w:rsidR="003B4704" w:rsidRPr="00C3282A">
        <w:rPr>
          <w:rFonts w:cs="Arial"/>
          <w:b/>
          <w:bCs/>
          <w:iCs/>
          <w:sz w:val="22"/>
          <w:szCs w:val="22"/>
        </w:rPr>
        <w:t xml:space="preserve"> Análisis DAFO</w:t>
      </w:r>
      <w:r w:rsidR="00703BBB">
        <w:rPr>
          <w:rFonts w:cs="Arial"/>
          <w:bCs/>
          <w:iCs/>
          <w:sz w:val="22"/>
          <w:szCs w:val="22"/>
        </w:rPr>
        <w:t>:</w:t>
      </w:r>
      <w:r w:rsidR="00703BBB" w:rsidRPr="00703BBB">
        <w:rPr>
          <w:sz w:val="23"/>
          <w:szCs w:val="23"/>
        </w:rPr>
        <w:t xml:space="preserve"> </w:t>
      </w:r>
      <w:r w:rsidR="00703BBB">
        <w:rPr>
          <w:sz w:val="23"/>
          <w:szCs w:val="23"/>
        </w:rPr>
        <w:t>debilidades y fortalezas de la empresa para afrontar la salida exterior, así como las oportunidades y amenazas que ofrecen los mercados internacionales objetivo del plan.</w:t>
      </w:r>
    </w:p>
    <w:p w:rsidR="003B4704" w:rsidRPr="00C3282A" w:rsidRDefault="003B4704" w:rsidP="003C3706">
      <w:pPr>
        <w:tabs>
          <w:tab w:val="left" w:pos="900"/>
        </w:tabs>
        <w:autoSpaceDE w:val="0"/>
        <w:autoSpaceDN w:val="0"/>
        <w:adjustRightInd w:val="0"/>
        <w:ind w:left="900"/>
        <w:rPr>
          <w:rFonts w:cs="Arial"/>
          <w:sz w:val="22"/>
          <w:szCs w:val="22"/>
        </w:rPr>
      </w:pPr>
    </w:p>
    <w:p w:rsidR="003B4704" w:rsidRPr="00C3282A" w:rsidRDefault="00194F74" w:rsidP="003C3706">
      <w:pPr>
        <w:widowControl w:val="0"/>
        <w:ind w:left="720"/>
        <w:rPr>
          <w:rFonts w:cs="Arial"/>
          <w:bCs/>
          <w:iCs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t>1</w:t>
      </w:r>
      <w:r w:rsidR="003B4704" w:rsidRPr="00C3282A">
        <w:rPr>
          <w:rFonts w:cs="Arial"/>
          <w:b/>
          <w:bCs/>
          <w:iCs/>
          <w:sz w:val="22"/>
          <w:szCs w:val="22"/>
        </w:rPr>
        <w:t>.</w:t>
      </w:r>
      <w:r>
        <w:rPr>
          <w:rFonts w:cs="Arial"/>
          <w:b/>
          <w:bCs/>
          <w:iCs/>
          <w:sz w:val="22"/>
          <w:szCs w:val="22"/>
        </w:rPr>
        <w:t>6</w:t>
      </w:r>
      <w:r w:rsidR="003B4704" w:rsidRPr="00C3282A">
        <w:rPr>
          <w:rFonts w:cs="Arial"/>
          <w:b/>
          <w:bCs/>
          <w:iCs/>
          <w:sz w:val="22"/>
          <w:szCs w:val="22"/>
        </w:rPr>
        <w:t xml:space="preserve"> Definición de los objetivos</w:t>
      </w:r>
      <w:r w:rsidR="003B4704" w:rsidRPr="00C3282A">
        <w:rPr>
          <w:rFonts w:cs="Arial"/>
          <w:bCs/>
          <w:iCs/>
          <w:sz w:val="22"/>
          <w:szCs w:val="22"/>
        </w:rPr>
        <w:t xml:space="preserve"> del Plan de Internacionalización en el país (han de ser concretos, cuantificables,</w:t>
      </w:r>
      <w:r w:rsidR="00BA382A">
        <w:rPr>
          <w:rFonts w:cs="Arial"/>
          <w:bCs/>
          <w:iCs/>
          <w:sz w:val="22"/>
          <w:szCs w:val="22"/>
        </w:rPr>
        <w:t xml:space="preserve"> posibles, y fijados hasta </w:t>
      </w:r>
      <w:r w:rsidR="007107A0">
        <w:rPr>
          <w:rFonts w:cs="Arial"/>
          <w:bCs/>
          <w:iCs/>
          <w:sz w:val="22"/>
          <w:szCs w:val="22"/>
        </w:rPr>
        <w:t>diciembre</w:t>
      </w:r>
      <w:r w:rsidR="00BA382A">
        <w:rPr>
          <w:rFonts w:cs="Arial"/>
          <w:bCs/>
          <w:iCs/>
          <w:sz w:val="22"/>
          <w:szCs w:val="22"/>
        </w:rPr>
        <w:t xml:space="preserve"> de 20</w:t>
      </w:r>
      <w:r w:rsidR="0019789B">
        <w:rPr>
          <w:rFonts w:cs="Arial"/>
          <w:bCs/>
          <w:iCs/>
          <w:sz w:val="22"/>
          <w:szCs w:val="22"/>
        </w:rPr>
        <w:t>2</w:t>
      </w:r>
      <w:r w:rsidR="007107A0">
        <w:rPr>
          <w:rFonts w:cs="Arial"/>
          <w:bCs/>
          <w:iCs/>
          <w:sz w:val="22"/>
          <w:szCs w:val="22"/>
        </w:rPr>
        <w:t>1</w:t>
      </w:r>
      <w:r w:rsidR="003B4704" w:rsidRPr="00C3282A">
        <w:rPr>
          <w:rFonts w:cs="Arial"/>
          <w:bCs/>
          <w:iCs/>
          <w:sz w:val="22"/>
          <w:szCs w:val="22"/>
        </w:rPr>
        <w:t>)</w:t>
      </w:r>
    </w:p>
    <w:p w:rsidR="003C3706" w:rsidRDefault="003C3706" w:rsidP="003C3706">
      <w:pPr>
        <w:widowControl w:val="0"/>
        <w:ind w:left="720"/>
        <w:rPr>
          <w:rFonts w:cs="Arial"/>
          <w:bCs/>
          <w:iCs/>
          <w:sz w:val="22"/>
          <w:szCs w:val="22"/>
        </w:rPr>
      </w:pPr>
    </w:p>
    <w:p w:rsidR="001918E0" w:rsidRPr="00626013" w:rsidRDefault="001918E0" w:rsidP="001918E0">
      <w:pPr>
        <w:pStyle w:val="Prrafodelista"/>
        <w:tabs>
          <w:tab w:val="left" w:pos="426"/>
        </w:tabs>
        <w:ind w:left="709"/>
        <w:jc w:val="left"/>
        <w:rPr>
          <w:rFonts w:cs="Arial"/>
          <w:sz w:val="22"/>
          <w:szCs w:val="22"/>
        </w:rPr>
      </w:pPr>
      <w:r>
        <w:rPr>
          <w:rFonts w:cs="Arial"/>
          <w:b/>
          <w:bCs/>
          <w:iCs/>
          <w:sz w:val="22"/>
          <w:szCs w:val="22"/>
        </w:rPr>
        <w:t>1</w:t>
      </w:r>
      <w:r w:rsidRPr="00C3282A">
        <w:rPr>
          <w:rFonts w:cs="Arial"/>
          <w:b/>
          <w:bCs/>
          <w:iCs/>
          <w:sz w:val="22"/>
          <w:szCs w:val="22"/>
        </w:rPr>
        <w:t>.</w:t>
      </w:r>
      <w:r>
        <w:rPr>
          <w:rFonts w:cs="Arial"/>
          <w:b/>
          <w:bCs/>
          <w:iCs/>
          <w:sz w:val="22"/>
          <w:szCs w:val="22"/>
        </w:rPr>
        <w:t>7</w:t>
      </w:r>
      <w:r w:rsidRPr="00C3282A">
        <w:rPr>
          <w:rFonts w:cs="Arial"/>
          <w:b/>
          <w:bCs/>
          <w:iCs/>
          <w:sz w:val="22"/>
          <w:szCs w:val="22"/>
        </w:rPr>
        <w:t xml:space="preserve"> </w:t>
      </w:r>
      <w:r w:rsidRPr="00626013">
        <w:rPr>
          <w:rFonts w:cs="Arial"/>
          <w:b/>
          <w:bCs/>
          <w:iCs/>
          <w:sz w:val="22"/>
          <w:szCs w:val="22"/>
        </w:rPr>
        <w:t>Descripción del plan de actuación global en el país</w:t>
      </w:r>
      <w:r w:rsidRPr="001918E0">
        <w:rPr>
          <w:rFonts w:cs="Arial"/>
          <w:b/>
          <w:bCs/>
          <w:iCs/>
          <w:sz w:val="22"/>
          <w:szCs w:val="22"/>
        </w:rPr>
        <w:t>:</w:t>
      </w:r>
      <w:r w:rsidRPr="00626013">
        <w:rPr>
          <w:rFonts w:cs="Arial"/>
          <w:bCs/>
          <w:iCs/>
          <w:sz w:val="22"/>
          <w:szCs w:val="22"/>
        </w:rPr>
        <w:t xml:space="preserve"> Acciones diseñadas para alcanzar los objetivos fijados. </w:t>
      </w:r>
      <w:r w:rsidRPr="00626013">
        <w:rPr>
          <w:rFonts w:cs="Arial"/>
          <w:sz w:val="22"/>
          <w:szCs w:val="22"/>
        </w:rPr>
        <w:t>El plan ha de ser detallado y justificado, tanto en las acciones y su calendario, como en el presupuesto correspondiente.</w:t>
      </w:r>
    </w:p>
    <w:p w:rsidR="001918E0" w:rsidRPr="00C3282A" w:rsidRDefault="001918E0" w:rsidP="001918E0">
      <w:pPr>
        <w:widowControl w:val="0"/>
        <w:ind w:left="720"/>
        <w:rPr>
          <w:rFonts w:cs="Arial"/>
          <w:bCs/>
          <w:iCs/>
          <w:sz w:val="22"/>
          <w:szCs w:val="22"/>
        </w:rPr>
      </w:pPr>
    </w:p>
    <w:p w:rsidR="001918E0" w:rsidRDefault="001918E0" w:rsidP="003C3706">
      <w:pPr>
        <w:widowControl w:val="0"/>
        <w:ind w:left="720"/>
        <w:rPr>
          <w:rFonts w:cs="Arial"/>
          <w:bCs/>
          <w:iCs/>
          <w:sz w:val="22"/>
          <w:szCs w:val="22"/>
        </w:rPr>
      </w:pPr>
    </w:p>
    <w:p w:rsidR="003D641B" w:rsidRDefault="003D641B" w:rsidP="003C3706">
      <w:pPr>
        <w:widowControl w:val="0"/>
        <w:ind w:left="720"/>
        <w:rPr>
          <w:rFonts w:cs="Arial"/>
          <w:bCs/>
          <w:iCs/>
          <w:sz w:val="22"/>
          <w:szCs w:val="22"/>
        </w:rPr>
      </w:pPr>
    </w:p>
    <w:p w:rsidR="003D641B" w:rsidRDefault="003D641B" w:rsidP="003C3706">
      <w:pPr>
        <w:widowControl w:val="0"/>
        <w:ind w:left="720"/>
        <w:rPr>
          <w:rFonts w:cs="Arial"/>
          <w:bCs/>
          <w:iCs/>
          <w:sz w:val="22"/>
          <w:szCs w:val="22"/>
        </w:rPr>
      </w:pPr>
    </w:p>
    <w:p w:rsidR="00E65B95" w:rsidRDefault="00E65B95" w:rsidP="003C3706">
      <w:pPr>
        <w:widowControl w:val="0"/>
        <w:ind w:left="720"/>
        <w:rPr>
          <w:rFonts w:cs="Arial"/>
          <w:bCs/>
          <w:iCs/>
          <w:sz w:val="22"/>
          <w:szCs w:val="22"/>
        </w:rPr>
      </w:pPr>
    </w:p>
    <w:p w:rsidR="00E65B95" w:rsidRPr="00C3282A" w:rsidRDefault="00E65B95" w:rsidP="003C3706">
      <w:pPr>
        <w:widowControl w:val="0"/>
        <w:ind w:left="720"/>
        <w:rPr>
          <w:rFonts w:cs="Arial"/>
          <w:bCs/>
          <w:iCs/>
          <w:sz w:val="22"/>
          <w:szCs w:val="22"/>
        </w:rPr>
      </w:pPr>
    </w:p>
    <w:p w:rsidR="00F72D93" w:rsidRPr="00C3282A" w:rsidRDefault="00F72D93" w:rsidP="003C3706">
      <w:pPr>
        <w:ind w:firstLine="709"/>
        <w:rPr>
          <w:sz w:val="22"/>
          <w:szCs w:val="22"/>
          <w:lang w:val="es-ES"/>
        </w:rPr>
      </w:pPr>
    </w:p>
    <w:p w:rsidR="003B4704" w:rsidRPr="00C3282A" w:rsidRDefault="00194F74" w:rsidP="003C37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</w:t>
      </w:r>
      <w:r w:rsidR="003B4704" w:rsidRPr="00C3282A">
        <w:rPr>
          <w:rFonts w:cs="Arial"/>
          <w:b/>
          <w:sz w:val="22"/>
          <w:szCs w:val="22"/>
        </w:rPr>
        <w:t xml:space="preserve">. </w:t>
      </w:r>
      <w:r w:rsidR="00627BE2">
        <w:rPr>
          <w:rFonts w:cs="Arial"/>
          <w:b/>
          <w:sz w:val="22"/>
          <w:szCs w:val="22"/>
        </w:rPr>
        <w:t>P</w:t>
      </w:r>
      <w:r w:rsidR="00E65B95">
        <w:rPr>
          <w:rFonts w:cs="Arial"/>
          <w:b/>
          <w:sz w:val="22"/>
          <w:szCs w:val="22"/>
        </w:rPr>
        <w:t>lan de</w:t>
      </w:r>
      <w:r w:rsidR="003B4704" w:rsidRPr="00C3282A">
        <w:rPr>
          <w:rFonts w:cs="Arial"/>
          <w:b/>
          <w:sz w:val="22"/>
          <w:szCs w:val="22"/>
        </w:rPr>
        <w:t xml:space="preserve"> contratación </w:t>
      </w:r>
    </w:p>
    <w:p w:rsidR="003B4704" w:rsidRPr="00C3282A" w:rsidRDefault="003B4704" w:rsidP="003C3706">
      <w:pPr>
        <w:rPr>
          <w:rFonts w:cs="Arial"/>
          <w:b/>
          <w:sz w:val="22"/>
          <w:szCs w:val="22"/>
        </w:rPr>
      </w:pPr>
    </w:p>
    <w:p w:rsidR="003B4704" w:rsidRPr="00627BE2" w:rsidRDefault="00627BE2" w:rsidP="00627BE2">
      <w:pPr>
        <w:pStyle w:val="Prrafodelista"/>
        <w:numPr>
          <w:ilvl w:val="1"/>
          <w:numId w:val="13"/>
        </w:numPr>
        <w:rPr>
          <w:rFonts w:cs="Arial"/>
          <w:sz w:val="22"/>
          <w:szCs w:val="22"/>
        </w:rPr>
      </w:pPr>
      <w:r w:rsidRPr="00627BE2">
        <w:rPr>
          <w:rFonts w:cs="Arial"/>
          <w:sz w:val="22"/>
          <w:szCs w:val="22"/>
        </w:rPr>
        <w:t>Justificación de la necesidad de la contratación</w:t>
      </w:r>
      <w:r w:rsidR="003B4704" w:rsidRPr="00627BE2">
        <w:rPr>
          <w:rFonts w:cs="Arial"/>
          <w:sz w:val="22"/>
          <w:szCs w:val="22"/>
        </w:rPr>
        <w:t xml:space="preserve"> en relación a la estrategia de internacionalización planteada en los puntos anteriores y las dificultades que dicha contratación ayudaría a solucionar</w:t>
      </w:r>
      <w:r w:rsidR="00BA382A" w:rsidRPr="00627BE2">
        <w:rPr>
          <w:rFonts w:cs="Arial"/>
          <w:sz w:val="22"/>
          <w:szCs w:val="22"/>
        </w:rPr>
        <w:t>.</w:t>
      </w:r>
    </w:p>
    <w:p w:rsidR="00BA382A" w:rsidRDefault="00BA382A" w:rsidP="003C3706">
      <w:pPr>
        <w:rPr>
          <w:rFonts w:cs="Arial"/>
          <w:sz w:val="22"/>
          <w:szCs w:val="22"/>
        </w:rPr>
      </w:pPr>
    </w:p>
    <w:p w:rsidR="00BA382A" w:rsidRDefault="00627BE2" w:rsidP="003C3706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2.2 Descripción de</w:t>
      </w:r>
      <w:r w:rsidR="00BA382A">
        <w:rPr>
          <w:rFonts w:cs="Arial"/>
          <w:sz w:val="22"/>
          <w:szCs w:val="22"/>
        </w:rPr>
        <w:t xml:space="preserve"> las tareas que realizaría la persona contratada.</w:t>
      </w:r>
    </w:p>
    <w:p w:rsidR="00BA382A" w:rsidRDefault="00BA382A" w:rsidP="003C3706">
      <w:pPr>
        <w:rPr>
          <w:rFonts w:cs="Arial"/>
          <w:sz w:val="22"/>
          <w:szCs w:val="22"/>
        </w:rPr>
      </w:pPr>
    </w:p>
    <w:p w:rsidR="00BA382A" w:rsidRPr="00C3282A" w:rsidRDefault="00627BE2" w:rsidP="003C3706">
      <w:pPr>
        <w:rPr>
          <w:sz w:val="22"/>
          <w:szCs w:val="22"/>
          <w:lang w:val="es-ES"/>
        </w:rPr>
      </w:pPr>
      <w:r>
        <w:rPr>
          <w:rFonts w:cs="Arial"/>
          <w:sz w:val="22"/>
          <w:szCs w:val="22"/>
        </w:rPr>
        <w:t xml:space="preserve">2.3 </w:t>
      </w:r>
      <w:r w:rsidR="00BA382A">
        <w:rPr>
          <w:rFonts w:cs="Arial"/>
          <w:sz w:val="22"/>
          <w:szCs w:val="22"/>
        </w:rPr>
        <w:t xml:space="preserve">Perfil de la persona </w:t>
      </w:r>
      <w:r w:rsidR="00103AFA">
        <w:rPr>
          <w:rFonts w:cs="Arial"/>
          <w:sz w:val="22"/>
          <w:szCs w:val="22"/>
        </w:rPr>
        <w:t>a contratar</w:t>
      </w:r>
      <w:r w:rsidR="00EE5611">
        <w:rPr>
          <w:rFonts w:cs="Arial"/>
          <w:sz w:val="22"/>
          <w:szCs w:val="22"/>
        </w:rPr>
        <w:t xml:space="preserve"> </w:t>
      </w:r>
      <w:r w:rsidR="00BA382A">
        <w:rPr>
          <w:rFonts w:cs="Arial"/>
          <w:sz w:val="22"/>
          <w:szCs w:val="22"/>
        </w:rPr>
        <w:t>(estudios, experiencia, idiomas, otros…)</w:t>
      </w:r>
    </w:p>
    <w:p w:rsidR="003B4704" w:rsidRPr="00C3282A" w:rsidRDefault="003B4704" w:rsidP="003C3706">
      <w:pPr>
        <w:rPr>
          <w:sz w:val="22"/>
          <w:szCs w:val="22"/>
          <w:lang w:val="es-ES"/>
        </w:rPr>
      </w:pPr>
    </w:p>
    <w:p w:rsidR="00C3282A" w:rsidRDefault="00C3282A" w:rsidP="003C3706">
      <w:pPr>
        <w:rPr>
          <w:b/>
          <w:sz w:val="22"/>
          <w:szCs w:val="22"/>
        </w:rPr>
      </w:pPr>
    </w:p>
    <w:p w:rsidR="00125EA0" w:rsidRPr="00EE5611" w:rsidRDefault="00125EA0" w:rsidP="003C3706">
      <w:pPr>
        <w:rPr>
          <w:sz w:val="22"/>
          <w:szCs w:val="22"/>
        </w:rPr>
      </w:pPr>
    </w:p>
    <w:sectPr w:rsidR="00125EA0" w:rsidRPr="00EE5611" w:rsidSect="006260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992" w:left="1418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B0B" w:rsidRDefault="008F2B0B">
      <w:r>
        <w:separator/>
      </w:r>
    </w:p>
  </w:endnote>
  <w:endnote w:type="continuationSeparator" w:id="0">
    <w:p w:rsidR="008F2B0B" w:rsidRDefault="008F2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577" w:rsidRDefault="003315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B0B" w:rsidRDefault="008F2B0B">
    <w:pPr>
      <w:pStyle w:val="Piedepgina"/>
      <w:tabs>
        <w:tab w:val="clear" w:pos="4252"/>
        <w:tab w:val="clear" w:pos="8504"/>
        <w:tab w:val="center" w:pos="4820"/>
        <w:tab w:val="right" w:pos="9639"/>
      </w:tabs>
      <w:ind w:left="-851"/>
      <w:rPr>
        <w:sz w:val="14"/>
      </w:rPr>
    </w:pPr>
    <w:r>
      <w:rPr>
        <w:sz w:val="14"/>
      </w:rPr>
      <w:tab/>
    </w:r>
    <w:r>
      <w:rPr>
        <w:sz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577" w:rsidRDefault="003315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B0B" w:rsidRDefault="008F2B0B">
      <w:r>
        <w:separator/>
      </w:r>
    </w:p>
  </w:footnote>
  <w:footnote w:type="continuationSeparator" w:id="0">
    <w:p w:rsidR="008F2B0B" w:rsidRDefault="008F2B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577" w:rsidRDefault="003315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05"/>
      <w:gridCol w:w="3686"/>
    </w:tblGrid>
    <w:tr w:rsidR="008F2B0B" w:rsidTr="00D52227">
      <w:tc>
        <w:tcPr>
          <w:tcW w:w="6805" w:type="dxa"/>
          <w:vAlign w:val="center"/>
        </w:tcPr>
        <w:p w:rsidR="008F2B0B" w:rsidRDefault="00331577" w:rsidP="00331577">
          <w:pPr>
            <w:pStyle w:val="Encabezado"/>
            <w:ind w:left="180"/>
          </w:pPr>
          <w:r>
            <w:rPr>
              <w:rFonts w:cs="Arial"/>
              <w:noProof/>
              <w:color w:val="333333"/>
              <w:sz w:val="19"/>
              <w:szCs w:val="19"/>
              <w:lang w:val="es-ES"/>
            </w:rPr>
            <w:drawing>
              <wp:inline distT="0" distB="0" distL="0" distR="0" wp14:anchorId="5B8DFBFF" wp14:editId="71094385">
                <wp:extent cx="2924175" cy="628650"/>
                <wp:effectExtent l="0" t="0" r="9525" b="0"/>
                <wp:docPr id="3" name="Imagen 3" descr="DES ECONOMICO-v1-2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ES ECONOMICO-v1-2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417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86" w:type="dxa"/>
        </w:tcPr>
        <w:p w:rsidR="008F2B0B" w:rsidRPr="00421539" w:rsidRDefault="00654A94" w:rsidP="009123E7">
          <w:pPr>
            <w:ind w:left="-70"/>
            <w:rPr>
              <w:sz w:val="16"/>
            </w:rPr>
          </w:pPr>
          <w:r>
            <w:rPr>
              <w:noProof/>
              <w:sz w:val="16"/>
              <w:lang w:val="es-ES"/>
            </w:rPr>
            <w:drawing>
              <wp:inline distT="0" distB="0" distL="0" distR="0">
                <wp:extent cx="2294572" cy="6667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PIN 4_A cast-eus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98076" cy="6677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F2B0B" w:rsidRDefault="008F2B0B" w:rsidP="00852DB6">
    <w:pPr>
      <w:pStyle w:val="Encabezado"/>
      <w:tabs>
        <w:tab w:val="clear" w:pos="4252"/>
        <w:tab w:val="clear" w:pos="8504"/>
      </w:tabs>
      <w:jc w:val="left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1577" w:rsidRDefault="003315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54C0"/>
    <w:multiLevelType w:val="singleLevel"/>
    <w:tmpl w:val="3A5AE14C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" w15:restartNumberingAfterBreak="0">
    <w:nsid w:val="14704A5F"/>
    <w:multiLevelType w:val="hybridMultilevel"/>
    <w:tmpl w:val="8E365812"/>
    <w:lvl w:ilvl="0" w:tplc="01DEFB58">
      <w:start w:val="1"/>
      <w:numFmt w:val="bullet"/>
      <w:lvlText w:val=""/>
      <w:lvlJc w:val="left"/>
      <w:pPr>
        <w:tabs>
          <w:tab w:val="num" w:pos="284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222C"/>
    <w:multiLevelType w:val="multilevel"/>
    <w:tmpl w:val="3496E1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F431201"/>
    <w:multiLevelType w:val="hybridMultilevel"/>
    <w:tmpl w:val="E76E29B4"/>
    <w:lvl w:ilvl="0" w:tplc="5164E7B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B7AF6"/>
    <w:multiLevelType w:val="hybridMultilevel"/>
    <w:tmpl w:val="EF0AF20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A901BA6"/>
    <w:multiLevelType w:val="hybridMultilevel"/>
    <w:tmpl w:val="2E2810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CB079F"/>
    <w:multiLevelType w:val="multilevel"/>
    <w:tmpl w:val="386CE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819" w:hanging="111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168" w:hanging="111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517" w:hanging="111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66" w:hanging="111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15" w:hanging="111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  <w:b/>
      </w:rPr>
    </w:lvl>
  </w:abstractNum>
  <w:abstractNum w:abstractNumId="7" w15:restartNumberingAfterBreak="0">
    <w:nsid w:val="624E1005"/>
    <w:multiLevelType w:val="multilevel"/>
    <w:tmpl w:val="EE1EB19A"/>
    <w:lvl w:ilvl="0">
      <w:start w:val="1"/>
      <w:numFmt w:val="decimal"/>
      <w:lvlText w:val="%1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9"/>
        </w:tabs>
        <w:ind w:left="1119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73"/>
        </w:tabs>
        <w:ind w:left="1473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27"/>
        </w:tabs>
        <w:ind w:left="1827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8" w15:restartNumberingAfterBreak="0">
    <w:nsid w:val="6D687457"/>
    <w:multiLevelType w:val="singleLevel"/>
    <w:tmpl w:val="04AA3FAA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7BCF1501"/>
    <w:multiLevelType w:val="hybridMultilevel"/>
    <w:tmpl w:val="DE4A61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C1D91"/>
    <w:multiLevelType w:val="singleLevel"/>
    <w:tmpl w:val="03C4E71E"/>
    <w:lvl w:ilvl="0">
      <w:start w:val="4"/>
      <w:numFmt w:val="bullet"/>
      <w:lvlText w:val="-"/>
      <w:lvlJc w:val="left"/>
      <w:pPr>
        <w:tabs>
          <w:tab w:val="num" w:pos="1352"/>
        </w:tabs>
        <w:ind w:left="1352" w:hanging="360"/>
      </w:pPr>
      <w:rPr>
        <w:rFonts w:ascii="Times New Roman" w:hAnsi="Times New Roman" w:hint="default"/>
      </w:rPr>
    </w:lvl>
  </w:abstractNum>
  <w:abstractNum w:abstractNumId="11" w15:restartNumberingAfterBreak="0">
    <w:nsid w:val="7F4F5A56"/>
    <w:multiLevelType w:val="singleLevel"/>
    <w:tmpl w:val="B78CF988"/>
    <w:lvl w:ilvl="0">
      <w:start w:val="3"/>
      <w:numFmt w:val="bullet"/>
      <w:lvlText w:val=""/>
      <w:lvlJc w:val="left"/>
      <w:pPr>
        <w:tabs>
          <w:tab w:val="num" w:pos="417"/>
        </w:tabs>
        <w:ind w:left="0" w:firstLine="57"/>
      </w:pPr>
      <w:rPr>
        <w:rFonts w:ascii="Symbol" w:hAnsi="Symbol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5"/>
  </w:num>
  <w:num w:numId="10">
    <w:abstractNumId w:val="6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B96"/>
    <w:rsid w:val="00001D2D"/>
    <w:rsid w:val="0001163B"/>
    <w:rsid w:val="000240D3"/>
    <w:rsid w:val="0002411C"/>
    <w:rsid w:val="00027109"/>
    <w:rsid w:val="00033F86"/>
    <w:rsid w:val="00067DC5"/>
    <w:rsid w:val="000735E8"/>
    <w:rsid w:val="00081BFD"/>
    <w:rsid w:val="0009149E"/>
    <w:rsid w:val="00093999"/>
    <w:rsid w:val="000A1B00"/>
    <w:rsid w:val="000A7E83"/>
    <w:rsid w:val="000D2BA0"/>
    <w:rsid w:val="000E4A4C"/>
    <w:rsid w:val="000E55D1"/>
    <w:rsid w:val="000E7EDD"/>
    <w:rsid w:val="000F3B37"/>
    <w:rsid w:val="000F5BC4"/>
    <w:rsid w:val="00103AFA"/>
    <w:rsid w:val="001120EE"/>
    <w:rsid w:val="00112C28"/>
    <w:rsid w:val="00113EC1"/>
    <w:rsid w:val="001163D2"/>
    <w:rsid w:val="00125EA0"/>
    <w:rsid w:val="00127E02"/>
    <w:rsid w:val="001314BC"/>
    <w:rsid w:val="0013520C"/>
    <w:rsid w:val="001358CD"/>
    <w:rsid w:val="0015647E"/>
    <w:rsid w:val="001577F0"/>
    <w:rsid w:val="00187361"/>
    <w:rsid w:val="001918E0"/>
    <w:rsid w:val="00194F74"/>
    <w:rsid w:val="001973D3"/>
    <w:rsid w:val="0019789B"/>
    <w:rsid w:val="001B12AA"/>
    <w:rsid w:val="001B3117"/>
    <w:rsid w:val="001B335F"/>
    <w:rsid w:val="001B5568"/>
    <w:rsid w:val="001C516E"/>
    <w:rsid w:val="001D0355"/>
    <w:rsid w:val="001D44F0"/>
    <w:rsid w:val="001E30EF"/>
    <w:rsid w:val="001F0C48"/>
    <w:rsid w:val="001F5BE9"/>
    <w:rsid w:val="00206BE0"/>
    <w:rsid w:val="00240210"/>
    <w:rsid w:val="002413E1"/>
    <w:rsid w:val="0024205C"/>
    <w:rsid w:val="00245579"/>
    <w:rsid w:val="002564B7"/>
    <w:rsid w:val="00262853"/>
    <w:rsid w:val="00263D3B"/>
    <w:rsid w:val="00263DCB"/>
    <w:rsid w:val="002642B9"/>
    <w:rsid w:val="002651C5"/>
    <w:rsid w:val="00265729"/>
    <w:rsid w:val="00265D6A"/>
    <w:rsid w:val="002733CF"/>
    <w:rsid w:val="00277679"/>
    <w:rsid w:val="00295ED9"/>
    <w:rsid w:val="002A06CE"/>
    <w:rsid w:val="002B1066"/>
    <w:rsid w:val="002C2EF9"/>
    <w:rsid w:val="002D4859"/>
    <w:rsid w:val="002E32AE"/>
    <w:rsid w:val="002F1D77"/>
    <w:rsid w:val="003009C8"/>
    <w:rsid w:val="00302B47"/>
    <w:rsid w:val="00311C30"/>
    <w:rsid w:val="003256D3"/>
    <w:rsid w:val="00331577"/>
    <w:rsid w:val="003513EB"/>
    <w:rsid w:val="00352AEE"/>
    <w:rsid w:val="003547BC"/>
    <w:rsid w:val="00360BA4"/>
    <w:rsid w:val="003638E0"/>
    <w:rsid w:val="00383793"/>
    <w:rsid w:val="003931FF"/>
    <w:rsid w:val="003A2B69"/>
    <w:rsid w:val="003A5218"/>
    <w:rsid w:val="003B249B"/>
    <w:rsid w:val="003B4704"/>
    <w:rsid w:val="003C3706"/>
    <w:rsid w:val="003C4D17"/>
    <w:rsid w:val="003D1654"/>
    <w:rsid w:val="003D641B"/>
    <w:rsid w:val="003D70BB"/>
    <w:rsid w:val="003D7CC9"/>
    <w:rsid w:val="003E120A"/>
    <w:rsid w:val="003E7293"/>
    <w:rsid w:val="00405535"/>
    <w:rsid w:val="00421539"/>
    <w:rsid w:val="00426721"/>
    <w:rsid w:val="0043276E"/>
    <w:rsid w:val="0043322C"/>
    <w:rsid w:val="004379E7"/>
    <w:rsid w:val="00441712"/>
    <w:rsid w:val="00444BA6"/>
    <w:rsid w:val="004479EA"/>
    <w:rsid w:val="00450F8E"/>
    <w:rsid w:val="00466DDB"/>
    <w:rsid w:val="0047607C"/>
    <w:rsid w:val="00485599"/>
    <w:rsid w:val="004856D8"/>
    <w:rsid w:val="00487ADF"/>
    <w:rsid w:val="00490D81"/>
    <w:rsid w:val="00497ADB"/>
    <w:rsid w:val="004A2CBC"/>
    <w:rsid w:val="004C3E9D"/>
    <w:rsid w:val="004C55C2"/>
    <w:rsid w:val="004C677B"/>
    <w:rsid w:val="004D2659"/>
    <w:rsid w:val="004D4CA8"/>
    <w:rsid w:val="004D7B6A"/>
    <w:rsid w:val="004E0569"/>
    <w:rsid w:val="004E6A77"/>
    <w:rsid w:val="005025FA"/>
    <w:rsid w:val="00510117"/>
    <w:rsid w:val="005136A1"/>
    <w:rsid w:val="0051474D"/>
    <w:rsid w:val="00527130"/>
    <w:rsid w:val="005432A5"/>
    <w:rsid w:val="005519FE"/>
    <w:rsid w:val="00562743"/>
    <w:rsid w:val="00577AB3"/>
    <w:rsid w:val="005A0FBC"/>
    <w:rsid w:val="005A4D57"/>
    <w:rsid w:val="005B6E77"/>
    <w:rsid w:val="005B6F37"/>
    <w:rsid w:val="005C267F"/>
    <w:rsid w:val="00626013"/>
    <w:rsid w:val="00627BE2"/>
    <w:rsid w:val="00630BF0"/>
    <w:rsid w:val="0063119C"/>
    <w:rsid w:val="00635D41"/>
    <w:rsid w:val="00654A94"/>
    <w:rsid w:val="006679C1"/>
    <w:rsid w:val="0067067B"/>
    <w:rsid w:val="00685C5F"/>
    <w:rsid w:val="00694455"/>
    <w:rsid w:val="006A1C1C"/>
    <w:rsid w:val="006A55F4"/>
    <w:rsid w:val="006B7BAB"/>
    <w:rsid w:val="006C6E9C"/>
    <w:rsid w:val="006D22A0"/>
    <w:rsid w:val="006E4195"/>
    <w:rsid w:val="006F3781"/>
    <w:rsid w:val="006F53C8"/>
    <w:rsid w:val="00703BBB"/>
    <w:rsid w:val="0070578C"/>
    <w:rsid w:val="007107A0"/>
    <w:rsid w:val="00720A30"/>
    <w:rsid w:val="00726C85"/>
    <w:rsid w:val="00740928"/>
    <w:rsid w:val="0074117C"/>
    <w:rsid w:val="00741DCD"/>
    <w:rsid w:val="00742FFB"/>
    <w:rsid w:val="00744A11"/>
    <w:rsid w:val="00744C27"/>
    <w:rsid w:val="007465BA"/>
    <w:rsid w:val="007474F1"/>
    <w:rsid w:val="0076635E"/>
    <w:rsid w:val="0077795A"/>
    <w:rsid w:val="00796C27"/>
    <w:rsid w:val="007A053D"/>
    <w:rsid w:val="007C119A"/>
    <w:rsid w:val="007C78F7"/>
    <w:rsid w:val="007D0CCB"/>
    <w:rsid w:val="007E252E"/>
    <w:rsid w:val="007E4E15"/>
    <w:rsid w:val="007F735B"/>
    <w:rsid w:val="00800B96"/>
    <w:rsid w:val="00816763"/>
    <w:rsid w:val="0082054A"/>
    <w:rsid w:val="008223D4"/>
    <w:rsid w:val="00832048"/>
    <w:rsid w:val="00833708"/>
    <w:rsid w:val="008368A1"/>
    <w:rsid w:val="00850242"/>
    <w:rsid w:val="00850B04"/>
    <w:rsid w:val="00852DB6"/>
    <w:rsid w:val="00873FB0"/>
    <w:rsid w:val="008821DF"/>
    <w:rsid w:val="00886209"/>
    <w:rsid w:val="008C3D5B"/>
    <w:rsid w:val="008D4968"/>
    <w:rsid w:val="008E29E1"/>
    <w:rsid w:val="008F2B0B"/>
    <w:rsid w:val="009016CE"/>
    <w:rsid w:val="009123E7"/>
    <w:rsid w:val="00920ADD"/>
    <w:rsid w:val="00932F11"/>
    <w:rsid w:val="00943A37"/>
    <w:rsid w:val="00955070"/>
    <w:rsid w:val="00956977"/>
    <w:rsid w:val="00963C0C"/>
    <w:rsid w:val="0097543F"/>
    <w:rsid w:val="00990520"/>
    <w:rsid w:val="00992AF8"/>
    <w:rsid w:val="009944C7"/>
    <w:rsid w:val="00995886"/>
    <w:rsid w:val="009A488D"/>
    <w:rsid w:val="009A7D1E"/>
    <w:rsid w:val="009B2DAF"/>
    <w:rsid w:val="009B7B16"/>
    <w:rsid w:val="009C4CE5"/>
    <w:rsid w:val="009D023F"/>
    <w:rsid w:val="009D305B"/>
    <w:rsid w:val="009E67EA"/>
    <w:rsid w:val="009F5009"/>
    <w:rsid w:val="00A110F9"/>
    <w:rsid w:val="00A2075B"/>
    <w:rsid w:val="00A239C5"/>
    <w:rsid w:val="00A3760C"/>
    <w:rsid w:val="00A43A33"/>
    <w:rsid w:val="00A46C18"/>
    <w:rsid w:val="00A51A5D"/>
    <w:rsid w:val="00A54251"/>
    <w:rsid w:val="00A57EC3"/>
    <w:rsid w:val="00A64CA8"/>
    <w:rsid w:val="00A73F81"/>
    <w:rsid w:val="00A83A61"/>
    <w:rsid w:val="00A960BB"/>
    <w:rsid w:val="00AB1267"/>
    <w:rsid w:val="00AB470A"/>
    <w:rsid w:val="00AC3255"/>
    <w:rsid w:val="00AD5587"/>
    <w:rsid w:val="00AF2F14"/>
    <w:rsid w:val="00AF3F28"/>
    <w:rsid w:val="00B04FC7"/>
    <w:rsid w:val="00B11167"/>
    <w:rsid w:val="00B1297F"/>
    <w:rsid w:val="00B163E2"/>
    <w:rsid w:val="00B17FFA"/>
    <w:rsid w:val="00B26D75"/>
    <w:rsid w:val="00B377AD"/>
    <w:rsid w:val="00B4021D"/>
    <w:rsid w:val="00B42B7A"/>
    <w:rsid w:val="00B5392E"/>
    <w:rsid w:val="00B5798A"/>
    <w:rsid w:val="00B618AC"/>
    <w:rsid w:val="00B72BB0"/>
    <w:rsid w:val="00B83EDC"/>
    <w:rsid w:val="00B907AF"/>
    <w:rsid w:val="00BA382A"/>
    <w:rsid w:val="00BB64B2"/>
    <w:rsid w:val="00BD1B9A"/>
    <w:rsid w:val="00BE1218"/>
    <w:rsid w:val="00BE5F7D"/>
    <w:rsid w:val="00BF0A8C"/>
    <w:rsid w:val="00BF767C"/>
    <w:rsid w:val="00C01DC9"/>
    <w:rsid w:val="00C13C55"/>
    <w:rsid w:val="00C157BD"/>
    <w:rsid w:val="00C25615"/>
    <w:rsid w:val="00C3282A"/>
    <w:rsid w:val="00C40F1A"/>
    <w:rsid w:val="00C445A9"/>
    <w:rsid w:val="00C45715"/>
    <w:rsid w:val="00C70BFF"/>
    <w:rsid w:val="00C91E56"/>
    <w:rsid w:val="00CC15EC"/>
    <w:rsid w:val="00CE77BE"/>
    <w:rsid w:val="00CE7E9F"/>
    <w:rsid w:val="00CF0E4A"/>
    <w:rsid w:val="00CF1370"/>
    <w:rsid w:val="00CF1EDA"/>
    <w:rsid w:val="00D015E8"/>
    <w:rsid w:val="00D17D86"/>
    <w:rsid w:val="00D20BDF"/>
    <w:rsid w:val="00D2127C"/>
    <w:rsid w:val="00D22793"/>
    <w:rsid w:val="00D25775"/>
    <w:rsid w:val="00D338EC"/>
    <w:rsid w:val="00D33DDF"/>
    <w:rsid w:val="00D3622B"/>
    <w:rsid w:val="00D40008"/>
    <w:rsid w:val="00D52227"/>
    <w:rsid w:val="00D53C06"/>
    <w:rsid w:val="00D6137F"/>
    <w:rsid w:val="00D6536B"/>
    <w:rsid w:val="00D71DF3"/>
    <w:rsid w:val="00D77379"/>
    <w:rsid w:val="00D806A1"/>
    <w:rsid w:val="00D832B2"/>
    <w:rsid w:val="00D86688"/>
    <w:rsid w:val="00DB0CC4"/>
    <w:rsid w:val="00DB22BF"/>
    <w:rsid w:val="00DC3F15"/>
    <w:rsid w:val="00DC50C6"/>
    <w:rsid w:val="00DC793B"/>
    <w:rsid w:val="00DD3537"/>
    <w:rsid w:val="00DD3925"/>
    <w:rsid w:val="00DD48FA"/>
    <w:rsid w:val="00DF46F0"/>
    <w:rsid w:val="00DF5FA2"/>
    <w:rsid w:val="00E02806"/>
    <w:rsid w:val="00E04357"/>
    <w:rsid w:val="00E2674C"/>
    <w:rsid w:val="00E33622"/>
    <w:rsid w:val="00E54934"/>
    <w:rsid w:val="00E65B95"/>
    <w:rsid w:val="00E73E02"/>
    <w:rsid w:val="00E80025"/>
    <w:rsid w:val="00E82F44"/>
    <w:rsid w:val="00E82FC7"/>
    <w:rsid w:val="00E85B6E"/>
    <w:rsid w:val="00E96AC2"/>
    <w:rsid w:val="00EB3D6A"/>
    <w:rsid w:val="00EE1512"/>
    <w:rsid w:val="00EE5611"/>
    <w:rsid w:val="00EF2935"/>
    <w:rsid w:val="00F0231B"/>
    <w:rsid w:val="00F042FE"/>
    <w:rsid w:val="00F07C11"/>
    <w:rsid w:val="00F10D27"/>
    <w:rsid w:val="00F22F9F"/>
    <w:rsid w:val="00F26CA6"/>
    <w:rsid w:val="00F32B0A"/>
    <w:rsid w:val="00F3591B"/>
    <w:rsid w:val="00F35989"/>
    <w:rsid w:val="00F4092D"/>
    <w:rsid w:val="00F42C6E"/>
    <w:rsid w:val="00F51ECD"/>
    <w:rsid w:val="00F6764F"/>
    <w:rsid w:val="00F70D90"/>
    <w:rsid w:val="00F714C7"/>
    <w:rsid w:val="00F72D93"/>
    <w:rsid w:val="00F83937"/>
    <w:rsid w:val="00F93397"/>
    <w:rsid w:val="00F953AA"/>
    <w:rsid w:val="00FB4FE5"/>
    <w:rsid w:val="00FB5A98"/>
    <w:rsid w:val="00FC24B9"/>
    <w:rsid w:val="00FD2D09"/>
    <w:rsid w:val="00FD3AC2"/>
    <w:rsid w:val="00FE056C"/>
    <w:rsid w:val="00FE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  <w15:docId w15:val="{F3CCAE94-ECB4-4B66-B992-6037556B9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18E0"/>
    <w:pPr>
      <w:jc w:val="both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qFormat/>
    <w:rsid w:val="00C157BD"/>
    <w:pPr>
      <w:keepNext/>
      <w:spacing w:before="60" w:after="60"/>
      <w:outlineLvl w:val="0"/>
    </w:pPr>
    <w:rPr>
      <w:b/>
      <w:color w:val="000000"/>
      <w:sz w:val="18"/>
    </w:rPr>
  </w:style>
  <w:style w:type="paragraph" w:styleId="Ttulo2">
    <w:name w:val="heading 2"/>
    <w:basedOn w:val="Normal"/>
    <w:next w:val="Normal"/>
    <w:qFormat/>
    <w:rsid w:val="00C157BD"/>
    <w:pPr>
      <w:keepNext/>
      <w:spacing w:before="60" w:after="60"/>
      <w:outlineLvl w:val="1"/>
    </w:pPr>
    <w:rPr>
      <w:color w:val="000000"/>
      <w:sz w:val="18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uin">
    <w:name w:val="Guión"/>
    <w:basedOn w:val="Normal"/>
    <w:pPr>
      <w:ind w:left="709" w:hanging="283"/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851"/>
    </w:pPr>
    <w:rPr>
      <w:sz w:val="22"/>
    </w:rPr>
  </w:style>
  <w:style w:type="character" w:styleId="Nmerodepgina">
    <w:name w:val="page number"/>
    <w:basedOn w:val="Fuentedeprrafopredeter"/>
  </w:style>
  <w:style w:type="paragraph" w:styleId="Ttulo">
    <w:name w:val="Title"/>
    <w:basedOn w:val="Normal"/>
    <w:qFormat/>
    <w:pPr>
      <w:jc w:val="center"/>
    </w:pPr>
    <w:rPr>
      <w:b/>
    </w:rPr>
  </w:style>
  <w:style w:type="table" w:styleId="Tablaconcuadrcula">
    <w:name w:val="Table Grid"/>
    <w:basedOn w:val="Tablanormal"/>
    <w:rsid w:val="009A488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F735B"/>
    <w:pPr>
      <w:spacing w:before="100" w:beforeAutospacing="1" w:after="100" w:afterAutospacing="1"/>
      <w:jc w:val="left"/>
    </w:pPr>
    <w:rPr>
      <w:rFonts w:ascii="Times New Roman" w:hAnsi="Times New Roman"/>
      <w:szCs w:val="24"/>
      <w:lang w:val="es-ES"/>
    </w:rPr>
  </w:style>
  <w:style w:type="paragraph" w:styleId="Textodeglobo">
    <w:name w:val="Balloon Text"/>
    <w:basedOn w:val="Normal"/>
    <w:semiHidden/>
    <w:rsid w:val="00A46C18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3B4704"/>
    <w:rPr>
      <w:sz w:val="16"/>
      <w:szCs w:val="16"/>
    </w:rPr>
  </w:style>
  <w:style w:type="paragraph" w:styleId="Textocomentario">
    <w:name w:val="annotation text"/>
    <w:basedOn w:val="Normal"/>
    <w:semiHidden/>
    <w:rsid w:val="003B4704"/>
    <w:rPr>
      <w:sz w:val="20"/>
    </w:rPr>
  </w:style>
  <w:style w:type="table" w:styleId="Tablaconcuadrcula5">
    <w:name w:val="Table Grid 5"/>
    <w:basedOn w:val="Tablanormal"/>
    <w:rsid w:val="003B4704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Prrafodelista">
    <w:name w:val="List Paragraph"/>
    <w:basedOn w:val="Normal"/>
    <w:uiPriority w:val="34"/>
    <w:qFormat/>
    <w:rsid w:val="00626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7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89ADD-5358-4358-AC4A-1A33E9BE7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2</Pages>
  <Words>404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Subvención servicios de apoyo a la internacionalización</vt:lpstr>
    </vt:vector>
  </TitlesOfParts>
  <Company>Gobierno de Navarra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Subvención servicios de apoyo a la internacionalización</dc:title>
  <dc:creator>N223081</dc:creator>
  <cp:lastModifiedBy>x051254</cp:lastModifiedBy>
  <cp:revision>23</cp:revision>
  <cp:lastPrinted>2016-10-24T08:55:00Z</cp:lastPrinted>
  <dcterms:created xsi:type="dcterms:W3CDTF">2018-12-18T10:02:00Z</dcterms:created>
  <dcterms:modified xsi:type="dcterms:W3CDTF">2021-06-15T08:12:00Z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po documento calidad">
    <vt:lpwstr>4</vt:lpwstr>
  </property>
  <property fmtid="{D5CDD505-2E9C-101B-9397-08002B2CF9AE}" pid="3" name="Descripción del documento">
    <vt:lpwstr/>
  </property>
  <property fmtid="{D5CDD505-2E9C-101B-9397-08002B2CF9AE}" pid="4" name="Proceso antiguo0">
    <vt:lpwstr>34</vt:lpwstr>
  </property>
  <property fmtid="{D5CDD505-2E9C-101B-9397-08002B2CF9AE}" pid="5" name="ContentType">
    <vt:lpwstr>Documentación de Calidad</vt:lpwstr>
  </property>
  <property fmtid="{D5CDD505-2E9C-101B-9397-08002B2CF9AE}" pid="6" name="Procesos">
    <vt:lpwstr>0</vt:lpwstr>
  </property>
  <property fmtid="{D5CDD505-2E9C-101B-9397-08002B2CF9AE}" pid="7" name="Documentos asociados">
    <vt:lpwstr/>
  </property>
</Properties>
</file>