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7B" w:rsidRPr="002C127B" w:rsidRDefault="002C127B" w:rsidP="002C127B">
      <w:pPr>
        <w:spacing w:after="0" w:line="240" w:lineRule="auto"/>
        <w:jc w:val="center"/>
        <w:rPr>
          <w:rFonts w:ascii="Arial" w:eastAsia="Arial" w:hAnsi="Arial" w:cs="Arial"/>
          <w:b/>
          <w:lang w:eastAsia="es-ES"/>
        </w:rPr>
      </w:pPr>
      <w:r w:rsidRPr="002C127B">
        <w:rPr>
          <w:rFonts w:ascii="Arial" w:eastAsia="Arial" w:hAnsi="Arial" w:cs="Arial"/>
          <w:b/>
          <w:lang w:eastAsia="es-ES"/>
        </w:rPr>
        <w:t>DECLARACIÓN SOBRE CUMPLIMIENTO DE LOS REQUISITOS DEL ARTÍCULO 13 DE LA LEY FORAL DE SUBVENCIONES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>D/Dª____________________________________</w:t>
      </w:r>
      <w:proofErr w:type="gramStart"/>
      <w:r w:rsidRPr="002C127B">
        <w:rPr>
          <w:rFonts w:ascii="Arial" w:eastAsia="Arial" w:hAnsi="Arial" w:cs="Arial"/>
          <w:lang w:val="es-ES_tradnl" w:eastAsia="es-ES"/>
        </w:rPr>
        <w:t>_ ,</w:t>
      </w:r>
      <w:proofErr w:type="gramEnd"/>
      <w:r w:rsidRPr="002C127B">
        <w:rPr>
          <w:rFonts w:ascii="Arial" w:eastAsia="Arial" w:hAnsi="Arial" w:cs="Arial"/>
          <w:lang w:val="es-ES_tradnl" w:eastAsia="es-ES"/>
        </w:rPr>
        <w:t xml:space="preserve"> con DNI nº_______________________,                                                                             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 xml:space="preserve">En nombre propio </w:t>
      </w:r>
      <w:r w:rsidRPr="002C127B">
        <w:rPr>
          <w:rFonts w:ascii="Arial" w:eastAsia="Arial" w:hAnsi="Arial" w:cs="Arial"/>
          <w:sz w:val="32"/>
          <w:szCs w:val="32"/>
          <w:lang w:val="es-ES_tradnl" w:eastAsia="es-ES"/>
        </w:rPr>
        <w:sym w:font="Symbol" w:char="F0A0"/>
      </w:r>
      <w:r w:rsidRPr="002C127B">
        <w:rPr>
          <w:rFonts w:ascii="Arial" w:eastAsia="Arial" w:hAnsi="Arial" w:cs="Arial"/>
          <w:lang w:val="es-ES_tradnl" w:eastAsia="es-ES"/>
        </w:rPr>
        <w:t xml:space="preserve"> o en representación de la entidad: _____________________________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>DECLARO ser cierta y completa la información que se hace constar en la presente declaración.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 xml:space="preserve">El artículo 13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Pr="002C127B">
            <w:rPr>
              <w:rFonts w:ascii="Arial" w:eastAsia="Arial" w:hAnsi="Arial" w:cs="Arial"/>
              <w:lang w:val="es-ES_tradnl" w:eastAsia="es-ES"/>
            </w:rPr>
            <w:t>la Ley</w:t>
          </w:r>
        </w:smartTag>
        <w:r w:rsidRPr="002C127B">
          <w:rPr>
            <w:rFonts w:ascii="Arial" w:eastAsia="Arial" w:hAnsi="Arial" w:cs="Arial"/>
            <w:lang w:val="es-ES_tradnl" w:eastAsia="es-ES"/>
          </w:rPr>
          <w:t xml:space="preserve"> Foral</w:t>
        </w:r>
      </w:smartTag>
      <w:r w:rsidRPr="002C127B">
        <w:rPr>
          <w:rFonts w:ascii="Arial" w:eastAsia="Arial" w:hAnsi="Arial" w:cs="Arial"/>
          <w:lang w:val="es-ES_tradnl" w:eastAsia="es-ES"/>
        </w:rPr>
        <w:t xml:space="preserve"> de Subvenciones, de 9 de noviembre, establece que no podrán obtener la condición de beneficiario de las subvenciones reguladas en dicha Ley Foral las personas o entidades en quienes concurran algunas de las circunstancias que se enumeran en el mismo.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 xml:space="preserve">De conformidad con el citado artículo, </w:t>
      </w:r>
      <w:r w:rsidRPr="002C127B">
        <w:rPr>
          <w:rFonts w:ascii="Arial" w:eastAsia="Arial" w:hAnsi="Arial" w:cs="Arial"/>
          <w:b/>
          <w:lang w:val="es-ES_tradnl" w:eastAsia="es-ES"/>
        </w:rPr>
        <w:t>DECLARO</w:t>
      </w:r>
      <w:r w:rsidRPr="002C127B">
        <w:rPr>
          <w:rFonts w:ascii="Arial" w:eastAsia="Arial" w:hAnsi="Arial" w:cs="Arial"/>
          <w:lang w:val="es-ES_tradnl" w:eastAsia="es-ES"/>
        </w:rPr>
        <w:t xml:space="preserve"> que la persona firmante de la presente declaración o la entidad a la que represento, no se halla incursa en ninguna de las siguientes circunstancias: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>- Haber sido condenado/a mediante sentencia firme a la pena de pérdida de la posibilidad de obtener subvenciones o ayudas públicas.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 xml:space="preserve">- Haber solicitado la declaración de concurso, haber sido declarado/a insolvente en cualquier procedimiento, hallarme declarado/a en concurso, estar sujeto/a </w:t>
      </w:r>
      <w:proofErr w:type="spellStart"/>
      <w:r w:rsidRPr="002C127B">
        <w:rPr>
          <w:rFonts w:ascii="Arial" w:eastAsia="Arial" w:hAnsi="Arial" w:cs="Arial"/>
          <w:lang w:eastAsia="es-ES"/>
        </w:rPr>
        <w:t>a</w:t>
      </w:r>
      <w:proofErr w:type="spellEnd"/>
      <w:r w:rsidRPr="002C127B">
        <w:rPr>
          <w:rFonts w:ascii="Arial" w:eastAsia="Arial" w:hAnsi="Arial" w:cs="Arial"/>
          <w:lang w:eastAsia="es-ES"/>
        </w:rPr>
        <w:t xml:space="preserve"> intervención judicial o haber sido inhabilitado/a conforme a </w:t>
      </w:r>
      <w:smartTag w:uri="urn:schemas-microsoft-com:office:smarttags" w:element="PersonName">
        <w:smartTagPr>
          <w:attr w:name="ProductID" w:val="la Ley Concursal"/>
        </w:smartTagPr>
        <w:smartTag w:uri="urn:schemas-microsoft-com:office:smarttags" w:element="PersonName">
          <w:smartTagPr>
            <w:attr w:name="ProductID" w:val="la Ley"/>
          </w:smartTagPr>
          <w:r w:rsidRPr="002C127B">
            <w:rPr>
              <w:rFonts w:ascii="Arial" w:eastAsia="Arial" w:hAnsi="Arial" w:cs="Arial"/>
              <w:lang w:eastAsia="es-ES"/>
            </w:rPr>
            <w:t>la Ley</w:t>
          </w:r>
        </w:smartTag>
        <w:r w:rsidRPr="002C127B">
          <w:rPr>
            <w:rFonts w:ascii="Arial" w:eastAsia="Arial" w:hAnsi="Arial" w:cs="Arial"/>
            <w:lang w:eastAsia="es-ES"/>
          </w:rPr>
          <w:t xml:space="preserve"> Concursal</w:t>
        </w:r>
      </w:smartTag>
      <w:r w:rsidRPr="002C127B">
        <w:rPr>
          <w:rFonts w:ascii="Arial" w:eastAsia="Arial" w:hAnsi="Arial" w:cs="Arial"/>
          <w:lang w:eastAsia="es-ES"/>
        </w:rPr>
        <w:t xml:space="preserve"> sin que haya concluido el período de inhabilitación fijado en la sentencia de calificación del concurso.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 xml:space="preserve">- Haber dado lugar, por causa de la que hubiesen sido declarados/as culpables, a la resolución firme de cualquier contrato celebrado con </w:t>
      </w:r>
      <w:smartTag w:uri="urn:schemas-microsoft-com:office:smarttags" w:element="PersonName">
        <w:smartTagPr>
          <w:attr w:name="ProductID" w:val="la Administraci￳n."/>
        </w:smartTagPr>
        <w:r w:rsidRPr="002C127B">
          <w:rPr>
            <w:rFonts w:ascii="Arial" w:eastAsia="Arial" w:hAnsi="Arial" w:cs="Arial"/>
            <w:lang w:eastAsia="es-ES"/>
          </w:rPr>
          <w:t>la Administración.</w:t>
        </w:r>
      </w:smartTag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>- Estar incursa la persona física, los administradores/as de las sociedades mercantiles o quienes ostenten la representación legal de otras personas jurídicas, en algunos de los supuestos de incompatibilidad que establezca la normativa vigente.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 xml:space="preserve">- No hallarse al corriente en el cumplimiento de las obligaciones tributarias, frente 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2C127B">
            <w:rPr>
              <w:rFonts w:ascii="Arial" w:eastAsia="Arial" w:hAnsi="Arial" w:cs="Arial"/>
              <w:lang w:eastAsia="es-ES"/>
            </w:rPr>
            <w:t>la Seguridad</w:t>
          </w:r>
        </w:smartTag>
        <w:r w:rsidRPr="002C127B">
          <w:rPr>
            <w:rFonts w:ascii="Arial" w:eastAsia="Arial" w:hAnsi="Arial" w:cs="Arial"/>
            <w:lang w:eastAsia="es-ES"/>
          </w:rPr>
          <w:t xml:space="preserve"> Social</w:t>
        </w:r>
      </w:smartTag>
      <w:r w:rsidRPr="002C127B">
        <w:rPr>
          <w:rFonts w:ascii="Arial" w:eastAsia="Arial" w:hAnsi="Arial" w:cs="Arial"/>
          <w:lang w:eastAsia="es-ES"/>
        </w:rPr>
        <w:t xml:space="preserve"> o de pago de obligaciones por reintegro de deudas a favor de </w:t>
      </w:r>
      <w:smartTag w:uri="urn:schemas-microsoft-com:office:smarttags" w:element="PersonName">
        <w:smartTagPr>
          <w:attr w:name="ProductID" w:val="la Administraci￳n"/>
        </w:smartTagPr>
        <w:r w:rsidRPr="002C127B">
          <w:rPr>
            <w:rFonts w:ascii="Arial" w:eastAsia="Arial" w:hAnsi="Arial" w:cs="Arial"/>
            <w:lang w:eastAsia="es-ES"/>
          </w:rPr>
          <w:t>la Administración</w:t>
        </w:r>
      </w:smartTag>
      <w:r w:rsidRPr="002C127B">
        <w:rPr>
          <w:rFonts w:ascii="Arial" w:eastAsia="Arial" w:hAnsi="Arial" w:cs="Arial"/>
          <w:lang w:eastAsia="es-ES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2C127B">
            <w:rPr>
              <w:rFonts w:ascii="Arial" w:eastAsia="Arial" w:hAnsi="Arial" w:cs="Arial"/>
              <w:lang w:eastAsia="es-ES"/>
            </w:rPr>
            <w:t>la Comunidad</w:t>
          </w:r>
        </w:smartTag>
        <w:r w:rsidRPr="002C127B">
          <w:rPr>
            <w:rFonts w:ascii="Arial" w:eastAsia="Arial" w:hAnsi="Arial" w:cs="Arial"/>
            <w:lang w:eastAsia="es-ES"/>
          </w:rPr>
          <w:t xml:space="preserve"> Foral</w:t>
        </w:r>
      </w:smartTag>
      <w:r w:rsidRPr="002C127B">
        <w:rPr>
          <w:rFonts w:ascii="Arial" w:eastAsia="Arial" w:hAnsi="Arial" w:cs="Arial"/>
          <w:lang w:eastAsia="es-ES"/>
        </w:rPr>
        <w:t xml:space="preserve"> de Navarra o sus Organismos Autónomos.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>- Tener la residencia fiscal en un país o territorio calificado reglamentariamente como paraíso fiscal.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eastAsia="es-ES"/>
        </w:rPr>
      </w:pPr>
      <w:r w:rsidRPr="002C127B">
        <w:rPr>
          <w:rFonts w:ascii="Arial" w:eastAsia="Arial" w:hAnsi="Arial" w:cs="Arial"/>
          <w:lang w:eastAsia="es-ES"/>
        </w:rPr>
        <w:tab/>
        <w:t>- Haber sido sancionado mediante resolución firme con la pérdida de la posibilidad de obtener subvenciones conforme a lo previsto en la Ley Foral de Subvenciones, en la legislación general tributaria o en la legislación en materia de igualdad entre mujeres y hombres.</w:t>
      </w: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both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center"/>
        <w:rPr>
          <w:rFonts w:ascii="Arial" w:eastAsia="Arial" w:hAnsi="Arial" w:cs="Arial"/>
          <w:lang w:val="es-ES_tradnl" w:eastAsia="es-ES"/>
        </w:rPr>
      </w:pPr>
      <w:proofErr w:type="gramStart"/>
      <w:r w:rsidRPr="002C127B">
        <w:rPr>
          <w:rFonts w:ascii="Arial" w:eastAsia="Arial" w:hAnsi="Arial" w:cs="Arial"/>
          <w:lang w:val="es-ES_tradnl" w:eastAsia="es-ES"/>
        </w:rPr>
        <w:t xml:space="preserve">En,   </w:t>
      </w:r>
      <w:proofErr w:type="gramEnd"/>
      <w:r w:rsidRPr="002C127B">
        <w:rPr>
          <w:rFonts w:ascii="Arial" w:eastAsia="Arial" w:hAnsi="Arial" w:cs="Arial"/>
          <w:lang w:val="es-ES_tradnl" w:eastAsia="es-ES"/>
        </w:rPr>
        <w:t xml:space="preserve">                  a          </w:t>
      </w:r>
      <w:r w:rsidR="00FE34C1">
        <w:rPr>
          <w:rFonts w:ascii="Arial" w:eastAsia="Arial" w:hAnsi="Arial" w:cs="Arial"/>
          <w:lang w:val="es-ES_tradnl" w:eastAsia="es-ES"/>
        </w:rPr>
        <w:t xml:space="preserve">de                        </w:t>
      </w:r>
      <w:proofErr w:type="spellStart"/>
      <w:r w:rsidR="00FE34C1">
        <w:rPr>
          <w:rFonts w:ascii="Arial" w:eastAsia="Arial" w:hAnsi="Arial" w:cs="Arial"/>
          <w:lang w:val="es-ES_tradnl" w:eastAsia="es-ES"/>
        </w:rPr>
        <w:t>de</w:t>
      </w:r>
      <w:proofErr w:type="spellEnd"/>
      <w:r w:rsidR="00FE34C1">
        <w:rPr>
          <w:rFonts w:ascii="Arial" w:eastAsia="Arial" w:hAnsi="Arial" w:cs="Arial"/>
          <w:lang w:val="es-ES_tradnl" w:eastAsia="es-ES"/>
        </w:rPr>
        <w:t xml:space="preserve"> 20</w:t>
      </w:r>
      <w:bookmarkStart w:id="0" w:name="_GoBack"/>
      <w:bookmarkEnd w:id="0"/>
    </w:p>
    <w:p w:rsidR="002C127B" w:rsidRPr="002C127B" w:rsidRDefault="002C127B" w:rsidP="002C127B">
      <w:pPr>
        <w:spacing w:after="0" w:line="240" w:lineRule="auto"/>
        <w:jc w:val="center"/>
        <w:rPr>
          <w:rFonts w:ascii="Arial" w:eastAsia="Arial" w:hAnsi="Arial" w:cs="Arial"/>
          <w:lang w:val="es-ES_tradnl" w:eastAsia="es-ES"/>
        </w:rPr>
      </w:pPr>
    </w:p>
    <w:p w:rsidR="002C127B" w:rsidRPr="002C127B" w:rsidRDefault="002C127B" w:rsidP="002C127B">
      <w:pPr>
        <w:spacing w:after="0" w:line="240" w:lineRule="auto"/>
        <w:jc w:val="center"/>
        <w:rPr>
          <w:rFonts w:ascii="Arial" w:eastAsia="Arial" w:hAnsi="Arial" w:cs="Arial"/>
          <w:lang w:val="es-ES_tradnl" w:eastAsia="es-ES"/>
        </w:rPr>
      </w:pPr>
      <w:r w:rsidRPr="002C127B">
        <w:rPr>
          <w:rFonts w:ascii="Arial" w:eastAsia="Arial" w:hAnsi="Arial" w:cs="Arial"/>
          <w:lang w:val="es-ES_tradnl" w:eastAsia="es-ES"/>
        </w:rPr>
        <w:t>Firma</w:t>
      </w:r>
    </w:p>
    <w:p w:rsidR="002C127B" w:rsidRPr="002C127B" w:rsidRDefault="002C127B" w:rsidP="002C127B">
      <w:pPr>
        <w:spacing w:after="0" w:line="240" w:lineRule="auto"/>
        <w:ind w:firstLine="709"/>
        <w:jc w:val="center"/>
        <w:rPr>
          <w:rFonts w:ascii="Arial" w:eastAsia="Arial" w:hAnsi="Arial" w:cs="Arial"/>
          <w:lang w:val="es-ES_tradnl" w:eastAsia="es-ES"/>
        </w:rPr>
      </w:pPr>
    </w:p>
    <w:p w:rsidR="00D61AF8" w:rsidRDefault="000C0BCA"/>
    <w:sectPr w:rsidR="00D61AF8">
      <w:head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CA" w:rsidRDefault="000C0BCA" w:rsidP="002C127B">
      <w:pPr>
        <w:spacing w:after="0" w:line="240" w:lineRule="auto"/>
      </w:pPr>
      <w:r>
        <w:separator/>
      </w:r>
    </w:p>
  </w:endnote>
  <w:endnote w:type="continuationSeparator" w:id="0">
    <w:p w:rsidR="000C0BCA" w:rsidRDefault="000C0BCA" w:rsidP="002C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CA" w:rsidRDefault="000C0BCA" w:rsidP="002C127B">
      <w:pPr>
        <w:spacing w:after="0" w:line="240" w:lineRule="auto"/>
      </w:pPr>
      <w:r>
        <w:separator/>
      </w:r>
    </w:p>
  </w:footnote>
  <w:footnote w:type="continuationSeparator" w:id="0">
    <w:p w:rsidR="000C0BCA" w:rsidRDefault="000C0BCA" w:rsidP="002C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39" w:rsidRPr="007250F0" w:rsidRDefault="002C127B" w:rsidP="008F42F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0C01ADB" wp14:editId="14D331DB">
          <wp:simplePos x="0" y="0"/>
          <wp:positionH relativeFrom="page">
            <wp:align>left</wp:align>
          </wp:positionH>
          <wp:positionV relativeFrom="page">
            <wp:posOffset>-333375</wp:posOffset>
          </wp:positionV>
          <wp:extent cx="7560000" cy="179640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Relaciones Ciudadanas-04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39" w:rsidRDefault="000C0BCA" w:rsidP="008F42F9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7B"/>
    <w:rsid w:val="000906E2"/>
    <w:rsid w:val="000C0BCA"/>
    <w:rsid w:val="00123989"/>
    <w:rsid w:val="002C127B"/>
    <w:rsid w:val="00355116"/>
    <w:rsid w:val="004266E3"/>
    <w:rsid w:val="0092406D"/>
    <w:rsid w:val="00E502C1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C49820"/>
  <w15:chartTrackingRefBased/>
  <w15:docId w15:val="{E785DD12-A46D-4562-A788-7E771C84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27B"/>
  </w:style>
  <w:style w:type="paragraph" w:styleId="Piedepgina">
    <w:name w:val="footer"/>
    <w:basedOn w:val="Normal"/>
    <w:link w:val="PiedepginaCar"/>
    <w:uiPriority w:val="99"/>
    <w:unhideWhenUsed/>
    <w:rsid w:val="002C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X049039</dc:creator>
  <cp:keywords/>
  <dc:description/>
  <cp:lastModifiedBy>Láinez Aguirre, Mª Pilar (Dirección General de Acción Exterior)</cp:lastModifiedBy>
  <cp:revision>3</cp:revision>
  <dcterms:created xsi:type="dcterms:W3CDTF">2025-02-21T12:19:00Z</dcterms:created>
  <dcterms:modified xsi:type="dcterms:W3CDTF">2025-02-21T12:20:00Z</dcterms:modified>
</cp:coreProperties>
</file>