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0F" w:rsidRPr="00A04FFB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  <w:bookmarkStart w:id="0" w:name="_GoBack"/>
      <w:bookmarkEnd w:id="0"/>
    </w:p>
    <w:p w:rsidR="00D6180F" w:rsidRPr="00C6460E" w:rsidRDefault="00D6180F" w:rsidP="00D6180F">
      <w:pPr>
        <w:jc w:val="center"/>
        <w:rPr>
          <w:b/>
          <w:sz w:val="32"/>
          <w:szCs w:val="32"/>
        </w:rPr>
      </w:pPr>
      <w:r w:rsidRPr="00C6460E">
        <w:rPr>
          <w:b/>
          <w:sz w:val="32"/>
          <w:szCs w:val="32"/>
        </w:rPr>
        <w:t xml:space="preserve">X. ERANSKINA. GENEROAN FORMAZIOA IZATEAREN ERANTZUKIZUNPEKO ADIERAZPENA </w:t>
      </w:r>
    </w:p>
    <w:p w:rsidR="00D6180F" w:rsidRDefault="00D6180F" w:rsidP="00D6180F">
      <w:pPr>
        <w:jc w:val="both"/>
        <w:rPr>
          <w:rFonts w:ascii="Arial" w:eastAsia="Times New Roman" w:hAnsi="Arial"/>
          <w:i/>
        </w:rPr>
      </w:pPr>
      <w:r w:rsidRPr="00AF5C6A">
        <w:rPr>
          <w:rFonts w:ascii="Arial" w:eastAsia="Times New Roman" w:hAnsi="Arial"/>
          <w:i/>
        </w:rPr>
        <w:t xml:space="preserve">Nafarroako Berdintasunerako Institutuak Nafarroako </w:t>
      </w:r>
      <w:r>
        <w:rPr>
          <w:rFonts w:ascii="Arial" w:eastAsia="Times New Roman" w:hAnsi="Arial"/>
          <w:i/>
        </w:rPr>
        <w:t>Tokiko Ekintza Taldeei</w:t>
      </w:r>
      <w:r w:rsidRPr="00AF5C6A">
        <w:rPr>
          <w:rFonts w:ascii="Arial" w:eastAsia="Times New Roman" w:hAnsi="Arial"/>
          <w:i/>
        </w:rPr>
        <w:t xml:space="preserve"> diru-</w:t>
      </w:r>
      <w:r>
        <w:rPr>
          <w:rFonts w:ascii="Arial" w:eastAsia="Times New Roman" w:hAnsi="Arial"/>
          <w:i/>
        </w:rPr>
        <w:t>laguntzak emateko deialdia, 2021</w:t>
      </w:r>
      <w:r w:rsidR="00B12694">
        <w:rPr>
          <w:rFonts w:ascii="Arial" w:eastAsia="Times New Roman" w:hAnsi="Arial"/>
          <w:i/>
        </w:rPr>
        <w:t>/2022</w:t>
      </w:r>
      <w:r w:rsidRPr="00AF5C6A">
        <w:rPr>
          <w:rFonts w:ascii="Arial" w:eastAsia="Times New Roman" w:hAnsi="Arial"/>
          <w:i/>
        </w:rPr>
        <w:t>an emakumeen eta gizonen arteko berdintasuna bultzatu eta sustat</w:t>
      </w:r>
      <w:r w:rsidR="00B12694">
        <w:rPr>
          <w:rFonts w:ascii="Arial" w:eastAsia="Times New Roman" w:hAnsi="Arial"/>
          <w:i/>
        </w:rPr>
        <w:t xml:space="preserve">zeko proiektuak. </w:t>
      </w:r>
    </w:p>
    <w:p w:rsidR="00D6180F" w:rsidRDefault="00D6180F" w:rsidP="00D6180F">
      <w:pPr>
        <w:rPr>
          <w:rFonts w:ascii="Arial" w:eastAsia="Times New Roman" w:hAnsi="Arial"/>
          <w:i/>
        </w:rPr>
      </w:pPr>
    </w:p>
    <w:p w:rsidR="00D6180F" w:rsidRPr="0079597B" w:rsidRDefault="00D6180F" w:rsidP="00D6180F">
      <w:pPr>
        <w:spacing w:line="276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79597B">
        <w:rPr>
          <w:rFonts w:ascii="Times New Roman" w:hAnsi="Times New Roman"/>
          <w:b/>
          <w:i/>
          <w:sz w:val="28"/>
          <w:szCs w:val="28"/>
        </w:rPr>
        <w:t>Adierazpen hau kontrataturiko laguntza teknikoak bete eta sinatu behar du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6180F" w:rsidRPr="009758B8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>Izen-abizenak: ............................................................... NAN/</w:t>
      </w:r>
      <w:proofErr w:type="gramStart"/>
      <w:r>
        <w:rPr>
          <w:rFonts w:ascii="Times New Roman" w:hAnsi="Times New Roman"/>
          <w:szCs w:val="22"/>
        </w:rPr>
        <w:t>IFZ:..................</w:t>
      </w:r>
      <w:proofErr w:type="gramEnd"/>
      <w:r>
        <w:rPr>
          <w:rFonts w:ascii="Times New Roman" w:hAnsi="Times New Roman"/>
          <w:szCs w:val="22"/>
        </w:rPr>
        <w:t xml:space="preserve">; honako hau ordezkatuz (enpresaren izenean) edo bere izenean (ezabatu egoki ez dena). Helbidea: ................................. Telefonoa:                                 </w:t>
      </w:r>
      <w:proofErr w:type="gramStart"/>
      <w:r>
        <w:rPr>
          <w:rFonts w:ascii="Times New Roman" w:hAnsi="Times New Roman"/>
          <w:szCs w:val="22"/>
        </w:rPr>
        <w:t xml:space="preserve">  .</w:t>
      </w:r>
      <w:proofErr w:type="gramEnd"/>
      <w:r>
        <w:rPr>
          <w:rFonts w:ascii="Times New Roman" w:hAnsi="Times New Roman"/>
          <w:szCs w:val="22"/>
        </w:rPr>
        <w:t xml:space="preserve"> </w:t>
      </w:r>
    </w:p>
    <w:p w:rsidR="00D6180F" w:rsidRPr="009758B8" w:rsidRDefault="00D6180F" w:rsidP="00D6180F">
      <w:pPr>
        <w:spacing w:line="276" w:lineRule="auto"/>
        <w:rPr>
          <w:rFonts w:ascii="Times New Roman" w:eastAsia="Calibri" w:hAnsi="Times New Roman"/>
          <w:b/>
          <w:szCs w:val="22"/>
        </w:rPr>
      </w:pPr>
      <w:r>
        <w:rPr>
          <w:rFonts w:ascii="Times New Roman" w:hAnsi="Times New Roman"/>
          <w:szCs w:val="22"/>
        </w:rPr>
        <w:t>ERANTZUKIZUNEZ AITORTZEN DUT</w:t>
      </w:r>
      <w:r>
        <w:rPr>
          <w:rFonts w:ascii="Times New Roman" w:hAnsi="Times New Roman"/>
          <w:b/>
          <w:szCs w:val="22"/>
        </w:rPr>
        <w:t xml:space="preserve">: </w:t>
      </w:r>
    </w:p>
    <w:p w:rsidR="00D6180F" w:rsidRPr="00574CE9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Laguntza teknikoa ematen duen enpresak baditu langile prestatuak, ezarritakoaren arabera. </w:t>
      </w:r>
    </w:p>
    <w:p w:rsidR="00D6180F" w:rsidRDefault="00D6180F" w:rsidP="00D6180F">
      <w:pPr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Proiektuaren ardura duen taldean emakumeen eta gizonen arteko berdintasunaren alorrean, gutxienez ere, erakunde publiko edo unibertsitateek (publiko edo pribatuek) </w:t>
      </w:r>
      <w:r w:rsidRPr="0079597B">
        <w:rPr>
          <w:rFonts w:ascii="Times New Roman" w:hAnsi="Times New Roman"/>
          <w:szCs w:val="22"/>
        </w:rPr>
        <w:t>zuzenean edo zeharka</w:t>
      </w:r>
      <w:r>
        <w:rPr>
          <w:rFonts w:ascii="Times New Roman" w:hAnsi="Times New Roman"/>
          <w:szCs w:val="22"/>
        </w:rPr>
        <w:t xml:space="preserve"> emandako 120 orduko prestakuntza duten pertsonak</w:t>
      </w:r>
      <w:r w:rsidRPr="009C0BA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badira. </w:t>
      </w:r>
    </w:p>
    <w:p w:rsidR="00D6180F" w:rsidRPr="009758B8" w:rsidRDefault="00D6180F" w:rsidP="00D6180F">
      <w:pPr>
        <w:spacing w:line="276" w:lineRule="auto"/>
        <w:ind w:left="720"/>
        <w:contextualSpacing/>
        <w:rPr>
          <w:rFonts w:ascii="Times New Roman" w:eastAsia="Calibri" w:hAnsi="Times New Roman"/>
          <w:szCs w:val="22"/>
        </w:rPr>
      </w:pPr>
    </w:p>
    <w:p w:rsidR="00D6180F" w:rsidRPr="009758B8" w:rsidRDefault="00D6180F" w:rsidP="00D6180F">
      <w:pPr>
        <w:spacing w:line="276" w:lineRule="auto"/>
        <w:ind w:left="360" w:firstLine="349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>Prestakuntza duten langileek eginen dute proiektua.</w:t>
      </w:r>
    </w:p>
    <w:p w:rsidR="00D6180F" w:rsidRPr="009758B8" w:rsidRDefault="00D6180F" w:rsidP="00D6180F">
      <w:pPr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BADUT gutxienez ere 120 orduko prestakuntza emakumeen eta gizonen arteko berdintasunaren arloan, erakunde publikoek edo unibertsitateek (publiko nahiz pribatuek) </w:t>
      </w:r>
      <w:r w:rsidRPr="0079597B">
        <w:rPr>
          <w:rFonts w:ascii="Times New Roman" w:hAnsi="Times New Roman"/>
          <w:szCs w:val="22"/>
        </w:rPr>
        <w:t>zuzenean edo zeharka</w:t>
      </w:r>
      <w:r>
        <w:rPr>
          <w:rFonts w:ascii="Times New Roman" w:hAnsi="Times New Roman"/>
          <w:szCs w:val="22"/>
        </w:rPr>
        <w:t xml:space="preserve"> emana. </w:t>
      </w:r>
    </w:p>
    <w:p w:rsidR="00D6180F" w:rsidRPr="009758B8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</w:p>
    <w:p w:rsidR="00D6180F" w:rsidRPr="009758B8" w:rsidRDefault="00D6180F" w:rsidP="00D6180F">
      <w:pPr>
        <w:spacing w:line="276" w:lineRule="auto"/>
        <w:ind w:left="360"/>
        <w:rPr>
          <w:rFonts w:ascii="Times New Roman" w:eastAsia="Calibri" w:hAnsi="Times New Roman"/>
          <w:szCs w:val="22"/>
        </w:rPr>
      </w:pPr>
    </w:p>
    <w:p w:rsidR="00D6180F" w:rsidRPr="009758B8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________________(e)n, </w:t>
      </w:r>
      <w:r w:rsidR="00B12694">
        <w:rPr>
          <w:rFonts w:ascii="Times New Roman" w:hAnsi="Times New Roman"/>
          <w:szCs w:val="22"/>
        </w:rPr>
        <w:t>2022</w:t>
      </w:r>
      <w:r>
        <w:rPr>
          <w:rFonts w:ascii="Times New Roman" w:hAnsi="Times New Roman"/>
          <w:szCs w:val="22"/>
        </w:rPr>
        <w:t>ko _______________aren _________(e)an.</w:t>
      </w:r>
    </w:p>
    <w:p w:rsidR="00D6180F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</w:p>
    <w:p w:rsidR="00D6180F" w:rsidRPr="009758B8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SINADURA </w:t>
      </w:r>
    </w:p>
    <w:p w:rsidR="00D6180F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</w:p>
    <w:p w:rsidR="00D6180F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</w:p>
    <w:p w:rsidR="00D6180F" w:rsidRPr="009758B8" w:rsidRDefault="00D6180F" w:rsidP="00D6180F">
      <w:pPr>
        <w:spacing w:line="276" w:lineRule="auto"/>
        <w:rPr>
          <w:rFonts w:ascii="Times New Roman" w:eastAsia="Calibri" w:hAnsi="Times New Roman"/>
          <w:szCs w:val="22"/>
        </w:rPr>
      </w:pPr>
    </w:p>
    <w:p w:rsidR="00D6180F" w:rsidRPr="00166FAA" w:rsidRDefault="00D6180F" w:rsidP="00D6180F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Agiri honetan eskatzen den informazioa beharrezkoa da laguntza-eskaera tramitatu ahal izateko. Eskabide honetan bildutako datuak ez dira tratatuko edo lagako legeak babesten duen erabilerarako ez bada. Datu Pertsonalak Babesteari eta Eskubide Digitalen Bermeari buruzko abenduaren 5eko 3/2018 Lege Organikoa eta aplikatzekoa den gainerako araudia betez, jakinarazten zaizu badela fitxategi bat </w:t>
      </w:r>
      <w:r w:rsidRPr="002521A6">
        <w:rPr>
          <w:sz w:val="14"/>
          <w:szCs w:val="14"/>
        </w:rPr>
        <w:t>Lehendakaritzako, Berdintasuneko, Funtzio Publikoko eta Barneko</w:t>
      </w:r>
      <w:r>
        <w:rPr>
          <w:sz w:val="14"/>
          <w:szCs w:val="14"/>
        </w:rPr>
        <w:t xml:space="preserve"> Departamentuari eskaturiko dirulaguntzak kudeatzeko eta entitate horretara jo beharko duzula datuak ikusi, zuzendu, ezabatu eta haien aurka egiteko, helbide honetara jo ere: Alondegi kalea 1-2. solairua, Iruña.</w:t>
      </w:r>
    </w:p>
    <w:sectPr w:rsidR="00D6180F" w:rsidRPr="00166FAA" w:rsidSect="003C5203">
      <w:headerReference w:type="default" r:id="rId7"/>
      <w:pgSz w:w="11906" w:h="16838"/>
      <w:pgMar w:top="170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B6" w:rsidRDefault="00F755B6" w:rsidP="00C02684">
      <w:pPr>
        <w:spacing w:after="0"/>
      </w:pPr>
      <w:r>
        <w:separator/>
      </w:r>
    </w:p>
  </w:endnote>
  <w:endnote w:type="continuationSeparator" w:id="0">
    <w:p w:rsidR="00F755B6" w:rsidRDefault="00F755B6" w:rsidP="00C02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B6" w:rsidRDefault="00F755B6" w:rsidP="00C02684">
      <w:pPr>
        <w:spacing w:after="0"/>
      </w:pPr>
      <w:r>
        <w:separator/>
      </w:r>
    </w:p>
  </w:footnote>
  <w:footnote w:type="continuationSeparator" w:id="0">
    <w:p w:rsidR="00F755B6" w:rsidRDefault="00F755B6" w:rsidP="00C026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6" w:rsidRPr="00E1603B" w:rsidRDefault="00F755B6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 wp14:anchorId="0735F7B4" wp14:editId="3C6C6FF6">
          <wp:simplePos x="0" y="0"/>
          <wp:positionH relativeFrom="page">
            <wp:posOffset>779780</wp:posOffset>
          </wp:positionH>
          <wp:positionV relativeFrom="page">
            <wp:posOffset>54610</wp:posOffset>
          </wp:positionV>
          <wp:extent cx="6202680" cy="1252855"/>
          <wp:effectExtent l="0" t="0" r="7620" b="4445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FD"/>
    <w:multiLevelType w:val="hybridMultilevel"/>
    <w:tmpl w:val="1BBA1D3C"/>
    <w:lvl w:ilvl="0" w:tplc="7BE21CA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A43"/>
    <w:multiLevelType w:val="hybridMultilevel"/>
    <w:tmpl w:val="0D40A3B8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734F"/>
    <w:multiLevelType w:val="hybridMultilevel"/>
    <w:tmpl w:val="EDBA81EE"/>
    <w:lvl w:ilvl="0" w:tplc="E51862EA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44"/>
        <w:szCs w:val="44"/>
      </w:rPr>
    </w:lvl>
    <w:lvl w:ilvl="1" w:tplc="6F267F10">
      <w:start w:val="2"/>
      <w:numFmt w:val="bullet"/>
      <w:lvlText w:val="-"/>
      <w:lvlJc w:val="left"/>
      <w:pPr>
        <w:tabs>
          <w:tab w:val="num" w:pos="1359"/>
        </w:tabs>
        <w:ind w:left="1359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11A35356"/>
    <w:multiLevelType w:val="hybridMultilevel"/>
    <w:tmpl w:val="FB0C8A7C"/>
    <w:lvl w:ilvl="0" w:tplc="23C815E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ED0721"/>
    <w:multiLevelType w:val="hybridMultilevel"/>
    <w:tmpl w:val="C5B06EDC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02EF"/>
    <w:multiLevelType w:val="hybridMultilevel"/>
    <w:tmpl w:val="69C64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142F"/>
    <w:multiLevelType w:val="hybridMultilevel"/>
    <w:tmpl w:val="F43AE33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E7F52"/>
    <w:multiLevelType w:val="multilevel"/>
    <w:tmpl w:val="7A3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04810"/>
    <w:multiLevelType w:val="hybridMultilevel"/>
    <w:tmpl w:val="634493F2"/>
    <w:lvl w:ilvl="0" w:tplc="3FFAB57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5FC7AE2"/>
    <w:multiLevelType w:val="hybridMultilevel"/>
    <w:tmpl w:val="2C5C46F2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385C0D"/>
    <w:multiLevelType w:val="hybridMultilevel"/>
    <w:tmpl w:val="B5564DD4"/>
    <w:lvl w:ilvl="0" w:tplc="4F90CA0C">
      <w:start w:val="1"/>
      <w:numFmt w:val="decimal"/>
      <w:lvlText w:val="%1"/>
      <w:lvlJc w:val="left"/>
      <w:pPr>
        <w:ind w:left="578" w:hanging="360"/>
      </w:pPr>
      <w:rPr>
        <w:rFonts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2367DE2"/>
    <w:multiLevelType w:val="hybridMultilevel"/>
    <w:tmpl w:val="0B8EC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03D5C"/>
    <w:multiLevelType w:val="hybridMultilevel"/>
    <w:tmpl w:val="8A428ED6"/>
    <w:lvl w:ilvl="0" w:tplc="0EB45AD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44B5FBB"/>
    <w:multiLevelType w:val="hybridMultilevel"/>
    <w:tmpl w:val="CFFA30EE"/>
    <w:lvl w:ilvl="0" w:tplc="6518B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B4BC9"/>
    <w:multiLevelType w:val="hybridMultilevel"/>
    <w:tmpl w:val="8990E838"/>
    <w:lvl w:ilvl="0" w:tplc="73D64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40513"/>
    <w:multiLevelType w:val="hybridMultilevel"/>
    <w:tmpl w:val="C870F130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473F3"/>
    <w:multiLevelType w:val="hybridMultilevel"/>
    <w:tmpl w:val="10BEBDC4"/>
    <w:lvl w:ilvl="0" w:tplc="FB4405B4">
      <w:start w:val="1"/>
      <w:numFmt w:val="decimal"/>
      <w:lvlText w:val="%1"/>
      <w:lvlJc w:val="left"/>
      <w:pPr>
        <w:ind w:left="578" w:hanging="360"/>
      </w:pPr>
      <w:rPr>
        <w:rFonts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76C560E"/>
    <w:multiLevelType w:val="hybridMultilevel"/>
    <w:tmpl w:val="072800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5359"/>
    <w:multiLevelType w:val="hybridMultilevel"/>
    <w:tmpl w:val="69C64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616A"/>
    <w:multiLevelType w:val="hybridMultilevel"/>
    <w:tmpl w:val="59F0D74C"/>
    <w:lvl w:ilvl="0" w:tplc="A0D20822">
      <w:start w:val="1"/>
      <w:numFmt w:val="decimal"/>
      <w:lvlText w:val="%1"/>
      <w:lvlJc w:val="left"/>
      <w:pPr>
        <w:ind w:left="578" w:hanging="360"/>
      </w:pPr>
      <w:rPr>
        <w:rFonts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2696FA4"/>
    <w:multiLevelType w:val="hybridMultilevel"/>
    <w:tmpl w:val="433E12B6"/>
    <w:lvl w:ilvl="0" w:tplc="8E1C3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4BC4"/>
    <w:multiLevelType w:val="hybridMultilevel"/>
    <w:tmpl w:val="8DF0B4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0123F"/>
    <w:multiLevelType w:val="hybridMultilevel"/>
    <w:tmpl w:val="1520E788"/>
    <w:lvl w:ilvl="0" w:tplc="79AE96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 w15:restartNumberingAfterBreak="0">
    <w:nsid w:val="513B00CE"/>
    <w:multiLevelType w:val="hybridMultilevel"/>
    <w:tmpl w:val="15D4D43E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54FD"/>
    <w:multiLevelType w:val="hybridMultilevel"/>
    <w:tmpl w:val="61520B6E"/>
    <w:lvl w:ilvl="0" w:tplc="0C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DD138B"/>
    <w:multiLevelType w:val="hybridMultilevel"/>
    <w:tmpl w:val="9696885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81E32"/>
    <w:multiLevelType w:val="hybridMultilevel"/>
    <w:tmpl w:val="051666A0"/>
    <w:lvl w:ilvl="0" w:tplc="9A16BB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9F"/>
    <w:multiLevelType w:val="hybridMultilevel"/>
    <w:tmpl w:val="BF96615A"/>
    <w:lvl w:ilvl="0" w:tplc="0C0A0015">
      <w:start w:val="1"/>
      <w:numFmt w:val="upperLetter"/>
      <w:lvlText w:val="%1."/>
      <w:lvlJc w:val="left"/>
      <w:pPr>
        <w:ind w:left="13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 w15:restartNumberingAfterBreak="0">
    <w:nsid w:val="6435181A"/>
    <w:multiLevelType w:val="hybridMultilevel"/>
    <w:tmpl w:val="EEB084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06303"/>
    <w:multiLevelType w:val="hybridMultilevel"/>
    <w:tmpl w:val="16EEEEA8"/>
    <w:lvl w:ilvl="0" w:tplc="7876B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04731"/>
    <w:multiLevelType w:val="hybridMultilevel"/>
    <w:tmpl w:val="EB441540"/>
    <w:lvl w:ilvl="0" w:tplc="0C0A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2FD1DD8"/>
    <w:multiLevelType w:val="hybridMultilevel"/>
    <w:tmpl w:val="FD484460"/>
    <w:lvl w:ilvl="0" w:tplc="7E200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80409D4"/>
    <w:multiLevelType w:val="hybridMultilevel"/>
    <w:tmpl w:val="74AE9DA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A55A3C"/>
    <w:multiLevelType w:val="hybridMultilevel"/>
    <w:tmpl w:val="33943CB0"/>
    <w:lvl w:ilvl="0" w:tplc="A1C481F2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6" w15:restartNumberingAfterBreak="0">
    <w:nsid w:val="7AB53894"/>
    <w:multiLevelType w:val="hybridMultilevel"/>
    <w:tmpl w:val="8DF0B4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3932"/>
    <w:multiLevelType w:val="hybridMultilevel"/>
    <w:tmpl w:val="D94E0BA0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B4BD6"/>
    <w:multiLevelType w:val="hybridMultilevel"/>
    <w:tmpl w:val="811EC2FC"/>
    <w:lvl w:ilvl="0" w:tplc="B9548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5"/>
  </w:num>
  <w:num w:numId="9">
    <w:abstractNumId w:val="33"/>
  </w:num>
  <w:num w:numId="10">
    <w:abstractNumId w:val="23"/>
  </w:num>
  <w:num w:numId="11">
    <w:abstractNumId w:val="36"/>
  </w:num>
  <w:num w:numId="12">
    <w:abstractNumId w:val="0"/>
  </w:num>
  <w:num w:numId="13">
    <w:abstractNumId w:val="22"/>
  </w:num>
  <w:num w:numId="14">
    <w:abstractNumId w:val="3"/>
  </w:num>
  <w:num w:numId="15">
    <w:abstractNumId w:val="13"/>
  </w:num>
  <w:num w:numId="16">
    <w:abstractNumId w:val="27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32"/>
  </w:num>
  <w:num w:numId="22">
    <w:abstractNumId w:val="37"/>
  </w:num>
  <w:num w:numId="23">
    <w:abstractNumId w:val="9"/>
  </w:num>
  <w:num w:numId="24">
    <w:abstractNumId w:val="1"/>
  </w:num>
  <w:num w:numId="25">
    <w:abstractNumId w:val="25"/>
  </w:num>
  <w:num w:numId="26">
    <w:abstractNumId w:val="12"/>
  </w:num>
  <w:num w:numId="27">
    <w:abstractNumId w:val="16"/>
  </w:num>
  <w:num w:numId="28">
    <w:abstractNumId w:val="26"/>
  </w:num>
  <w:num w:numId="29">
    <w:abstractNumId w:val="29"/>
  </w:num>
  <w:num w:numId="30">
    <w:abstractNumId w:val="19"/>
  </w:num>
  <w:num w:numId="31">
    <w:abstractNumId w:val="5"/>
  </w:num>
  <w:num w:numId="32">
    <w:abstractNumId w:val="14"/>
  </w:num>
  <w:num w:numId="33">
    <w:abstractNumId w:val="10"/>
  </w:num>
  <w:num w:numId="34">
    <w:abstractNumId w:val="24"/>
  </w:num>
  <w:num w:numId="35">
    <w:abstractNumId w:val="6"/>
  </w:num>
  <w:num w:numId="36">
    <w:abstractNumId w:val="34"/>
  </w:num>
  <w:num w:numId="37">
    <w:abstractNumId w:val="2"/>
  </w:num>
  <w:num w:numId="38">
    <w:abstractNumId w:val="38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B"/>
    <w:rsid w:val="00027B33"/>
    <w:rsid w:val="000312F9"/>
    <w:rsid w:val="00040A94"/>
    <w:rsid w:val="00046899"/>
    <w:rsid w:val="00056628"/>
    <w:rsid w:val="000837C5"/>
    <w:rsid w:val="00093DDB"/>
    <w:rsid w:val="000953BE"/>
    <w:rsid w:val="000B1D84"/>
    <w:rsid w:val="000C21D1"/>
    <w:rsid w:val="000E596C"/>
    <w:rsid w:val="000F3FA8"/>
    <w:rsid w:val="001317C9"/>
    <w:rsid w:val="00134387"/>
    <w:rsid w:val="00137515"/>
    <w:rsid w:val="00145CF0"/>
    <w:rsid w:val="00153C8E"/>
    <w:rsid w:val="0015502D"/>
    <w:rsid w:val="00176FAC"/>
    <w:rsid w:val="001773A9"/>
    <w:rsid w:val="00197688"/>
    <w:rsid w:val="001B5D73"/>
    <w:rsid w:val="001C68D3"/>
    <w:rsid w:val="001E16EA"/>
    <w:rsid w:val="001E7EF9"/>
    <w:rsid w:val="002102D8"/>
    <w:rsid w:val="002114CC"/>
    <w:rsid w:val="002475C4"/>
    <w:rsid w:val="00260063"/>
    <w:rsid w:val="002607B4"/>
    <w:rsid w:val="00266835"/>
    <w:rsid w:val="00285AC9"/>
    <w:rsid w:val="002B0D9C"/>
    <w:rsid w:val="002C3148"/>
    <w:rsid w:val="00303C49"/>
    <w:rsid w:val="003122CD"/>
    <w:rsid w:val="00314512"/>
    <w:rsid w:val="0033039A"/>
    <w:rsid w:val="003311F2"/>
    <w:rsid w:val="003368DA"/>
    <w:rsid w:val="00346A50"/>
    <w:rsid w:val="0035486F"/>
    <w:rsid w:val="003654D9"/>
    <w:rsid w:val="00371D74"/>
    <w:rsid w:val="0038684C"/>
    <w:rsid w:val="003A512A"/>
    <w:rsid w:val="003A6C06"/>
    <w:rsid w:val="003B2625"/>
    <w:rsid w:val="003C5203"/>
    <w:rsid w:val="003D2157"/>
    <w:rsid w:val="003E49AA"/>
    <w:rsid w:val="003E6334"/>
    <w:rsid w:val="003F6255"/>
    <w:rsid w:val="004125D0"/>
    <w:rsid w:val="00416A4D"/>
    <w:rsid w:val="00417ED8"/>
    <w:rsid w:val="004553EB"/>
    <w:rsid w:val="0047123B"/>
    <w:rsid w:val="0047164A"/>
    <w:rsid w:val="00476B69"/>
    <w:rsid w:val="00483815"/>
    <w:rsid w:val="00487978"/>
    <w:rsid w:val="00487C09"/>
    <w:rsid w:val="00487CD1"/>
    <w:rsid w:val="004A4FDB"/>
    <w:rsid w:val="004A7947"/>
    <w:rsid w:val="004E6167"/>
    <w:rsid w:val="004F4FEE"/>
    <w:rsid w:val="00521949"/>
    <w:rsid w:val="005259F7"/>
    <w:rsid w:val="00532BAE"/>
    <w:rsid w:val="00535D80"/>
    <w:rsid w:val="00545C4F"/>
    <w:rsid w:val="0055550D"/>
    <w:rsid w:val="00571809"/>
    <w:rsid w:val="00582413"/>
    <w:rsid w:val="005920AA"/>
    <w:rsid w:val="005A39CB"/>
    <w:rsid w:val="005D619D"/>
    <w:rsid w:val="005E4221"/>
    <w:rsid w:val="005F003B"/>
    <w:rsid w:val="005F0056"/>
    <w:rsid w:val="005F2CBE"/>
    <w:rsid w:val="005F66BE"/>
    <w:rsid w:val="0062358D"/>
    <w:rsid w:val="00623E42"/>
    <w:rsid w:val="0062613B"/>
    <w:rsid w:val="00631063"/>
    <w:rsid w:val="0063729C"/>
    <w:rsid w:val="006438E2"/>
    <w:rsid w:val="00663543"/>
    <w:rsid w:val="00680F3A"/>
    <w:rsid w:val="00693D86"/>
    <w:rsid w:val="007041AB"/>
    <w:rsid w:val="00721E86"/>
    <w:rsid w:val="00736427"/>
    <w:rsid w:val="007415C4"/>
    <w:rsid w:val="00744140"/>
    <w:rsid w:val="00747542"/>
    <w:rsid w:val="00750A68"/>
    <w:rsid w:val="007543B7"/>
    <w:rsid w:val="007648CE"/>
    <w:rsid w:val="00767538"/>
    <w:rsid w:val="0076787D"/>
    <w:rsid w:val="007709A5"/>
    <w:rsid w:val="0077143C"/>
    <w:rsid w:val="00773140"/>
    <w:rsid w:val="007E7818"/>
    <w:rsid w:val="00802EF8"/>
    <w:rsid w:val="00803842"/>
    <w:rsid w:val="00843175"/>
    <w:rsid w:val="0085393A"/>
    <w:rsid w:val="008A4C52"/>
    <w:rsid w:val="008B1348"/>
    <w:rsid w:val="008C4BE5"/>
    <w:rsid w:val="008D7FED"/>
    <w:rsid w:val="008E44A4"/>
    <w:rsid w:val="008F36FC"/>
    <w:rsid w:val="00927CA9"/>
    <w:rsid w:val="009328C9"/>
    <w:rsid w:val="0095484D"/>
    <w:rsid w:val="0097506C"/>
    <w:rsid w:val="00975E1B"/>
    <w:rsid w:val="00990B48"/>
    <w:rsid w:val="009B1C46"/>
    <w:rsid w:val="009B28F2"/>
    <w:rsid w:val="009B4D1D"/>
    <w:rsid w:val="009C6CE9"/>
    <w:rsid w:val="009D0329"/>
    <w:rsid w:val="009D5F87"/>
    <w:rsid w:val="009D60EE"/>
    <w:rsid w:val="00A25C0B"/>
    <w:rsid w:val="00A43D12"/>
    <w:rsid w:val="00A50FDF"/>
    <w:rsid w:val="00A82EE6"/>
    <w:rsid w:val="00A90478"/>
    <w:rsid w:val="00AA2FC8"/>
    <w:rsid w:val="00AB26B9"/>
    <w:rsid w:val="00AD1024"/>
    <w:rsid w:val="00AD1FFF"/>
    <w:rsid w:val="00AF1C26"/>
    <w:rsid w:val="00AF5C6A"/>
    <w:rsid w:val="00B029BC"/>
    <w:rsid w:val="00B06C48"/>
    <w:rsid w:val="00B12694"/>
    <w:rsid w:val="00B21A92"/>
    <w:rsid w:val="00B2337D"/>
    <w:rsid w:val="00B24717"/>
    <w:rsid w:val="00B26FF6"/>
    <w:rsid w:val="00B42369"/>
    <w:rsid w:val="00B548FC"/>
    <w:rsid w:val="00B5509A"/>
    <w:rsid w:val="00B804F6"/>
    <w:rsid w:val="00B917DD"/>
    <w:rsid w:val="00B9723E"/>
    <w:rsid w:val="00BA03AF"/>
    <w:rsid w:val="00BA301E"/>
    <w:rsid w:val="00BC66DC"/>
    <w:rsid w:val="00BF2D55"/>
    <w:rsid w:val="00BF6B57"/>
    <w:rsid w:val="00C02684"/>
    <w:rsid w:val="00C0507E"/>
    <w:rsid w:val="00C443D8"/>
    <w:rsid w:val="00C45F03"/>
    <w:rsid w:val="00C66686"/>
    <w:rsid w:val="00CC5D23"/>
    <w:rsid w:val="00CE2F7C"/>
    <w:rsid w:val="00CE6D09"/>
    <w:rsid w:val="00CF055C"/>
    <w:rsid w:val="00CF0FE0"/>
    <w:rsid w:val="00D20CCC"/>
    <w:rsid w:val="00D25DCC"/>
    <w:rsid w:val="00D3330B"/>
    <w:rsid w:val="00D6180F"/>
    <w:rsid w:val="00D66024"/>
    <w:rsid w:val="00D70CDA"/>
    <w:rsid w:val="00D77EFE"/>
    <w:rsid w:val="00D87008"/>
    <w:rsid w:val="00DB0A31"/>
    <w:rsid w:val="00DE09FC"/>
    <w:rsid w:val="00E04F76"/>
    <w:rsid w:val="00E1603B"/>
    <w:rsid w:val="00E21F5F"/>
    <w:rsid w:val="00E220AB"/>
    <w:rsid w:val="00E25A77"/>
    <w:rsid w:val="00E26440"/>
    <w:rsid w:val="00E3440E"/>
    <w:rsid w:val="00E6660A"/>
    <w:rsid w:val="00E7052B"/>
    <w:rsid w:val="00E70963"/>
    <w:rsid w:val="00E73D5D"/>
    <w:rsid w:val="00EA4E40"/>
    <w:rsid w:val="00EB4E91"/>
    <w:rsid w:val="00ED274B"/>
    <w:rsid w:val="00ED6097"/>
    <w:rsid w:val="00ED679B"/>
    <w:rsid w:val="00EE73FD"/>
    <w:rsid w:val="00EF275B"/>
    <w:rsid w:val="00F16395"/>
    <w:rsid w:val="00F26083"/>
    <w:rsid w:val="00F3029E"/>
    <w:rsid w:val="00F45A4A"/>
    <w:rsid w:val="00F755B6"/>
    <w:rsid w:val="00F75C9A"/>
    <w:rsid w:val="00F7656A"/>
    <w:rsid w:val="00F83C4E"/>
    <w:rsid w:val="00F84BA3"/>
    <w:rsid w:val="00F868A5"/>
    <w:rsid w:val="00F94D39"/>
    <w:rsid w:val="00F978FA"/>
    <w:rsid w:val="00FB7DF5"/>
    <w:rsid w:val="00FC0A91"/>
    <w:rsid w:val="00FC60E2"/>
    <w:rsid w:val="00FD1A2E"/>
    <w:rsid w:val="00FD22FB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CB92011B-DE0B-489D-84E5-C7C951A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6A"/>
    <w:pPr>
      <w:spacing w:after="200"/>
    </w:pPr>
    <w:rPr>
      <w:rFonts w:ascii="Calibri" w:hAnsi="Calibri"/>
      <w:sz w:val="20"/>
      <w:szCs w:val="20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F16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176F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B97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603B"/>
    <w:rPr>
      <w:rFonts w:ascii="Calibri" w:hAnsi="Calibri" w:cs="Times New Roman"/>
    </w:rPr>
  </w:style>
  <w:style w:type="character" w:styleId="Nmerodepgina">
    <w:name w:val="page number"/>
    <w:basedOn w:val="Fuentedeprrafopredeter"/>
    <w:uiPriority w:val="99"/>
    <w:semiHidden/>
    <w:rsid w:val="00E1603B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5920AA"/>
    <w:rPr>
      <w:color w:val="0000FF"/>
      <w:u w:val="single"/>
    </w:rPr>
  </w:style>
  <w:style w:type="paragraph" w:styleId="NormalWeb">
    <w:name w:val="Normal (Web)"/>
    <w:basedOn w:val="Normal"/>
    <w:unhideWhenUsed/>
    <w:rsid w:val="005920AA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es-ES" w:eastAsia="es-ES"/>
    </w:rPr>
  </w:style>
  <w:style w:type="paragraph" w:customStyle="1" w:styleId="Default">
    <w:name w:val="Default"/>
    <w:rsid w:val="00176FA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76F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rsid w:val="00B97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D679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4A4FDB"/>
    <w:rPr>
      <w:i/>
      <w:iCs/>
    </w:rPr>
  </w:style>
  <w:style w:type="character" w:customStyle="1" w:styleId="Ttulo1Car">
    <w:name w:val="Título 1 Car"/>
    <w:basedOn w:val="Fuentedeprrafopredeter"/>
    <w:link w:val="Ttulo1"/>
    <w:rsid w:val="00F16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153C8E"/>
    <w:pPr>
      <w:spacing w:after="0"/>
      <w:ind w:left="720"/>
    </w:pPr>
    <w:rPr>
      <w:rFonts w:eastAsia="Times New Roman"/>
      <w:sz w:val="22"/>
      <w:szCs w:val="22"/>
      <w:lang w:val="es-ES"/>
    </w:rPr>
  </w:style>
  <w:style w:type="paragraph" w:customStyle="1" w:styleId="foral-f-parrafo-3lineas-t5-c">
    <w:name w:val="foral-f-parrafo-3lineas-t5-c"/>
    <w:basedOn w:val="Normal"/>
    <w:uiPriority w:val="99"/>
    <w:rsid w:val="00153C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oral-f-parrafo-c">
    <w:name w:val="foral-f-parrafo-c"/>
    <w:basedOn w:val="Normal"/>
    <w:uiPriority w:val="99"/>
    <w:rsid w:val="00153C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rimerParrafo">
    <w:name w:val="PrimerParrafo"/>
    <w:basedOn w:val="Normal"/>
    <w:rsid w:val="00A50FDF"/>
    <w:pPr>
      <w:tabs>
        <w:tab w:val="left" w:pos="720"/>
        <w:tab w:val="left" w:pos="4320"/>
        <w:tab w:val="center" w:pos="4608"/>
      </w:tabs>
      <w:overflowPunct w:val="0"/>
      <w:autoSpaceDE w:val="0"/>
      <w:autoSpaceDN w:val="0"/>
      <w:adjustRightInd w:val="0"/>
      <w:spacing w:before="1320" w:after="240"/>
      <w:ind w:firstLine="709"/>
      <w:jc w:val="both"/>
      <w:textAlignment w:val="baseline"/>
    </w:pPr>
    <w:rPr>
      <w:rFonts w:ascii="Times New Roman" w:eastAsia="Times New Roman" w:hAnsi="Times New Roman"/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FDF"/>
    <w:rPr>
      <w:rFonts w:asciiTheme="minorHAnsi" w:eastAsiaTheme="minorHAnsi" w:hAnsiTheme="minorHAnsi" w:cstheme="minorBidi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FD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">
    <w:name w:val="norma"/>
    <w:basedOn w:val="Normal"/>
    <w:rsid w:val="00A50F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F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F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locked/>
    <w:rsid w:val="003A6C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N495086</cp:lastModifiedBy>
  <cp:revision>2</cp:revision>
  <cp:lastPrinted>2020-06-11T13:29:00Z</cp:lastPrinted>
  <dcterms:created xsi:type="dcterms:W3CDTF">2021-04-22T11:59:00Z</dcterms:created>
  <dcterms:modified xsi:type="dcterms:W3CDTF">2021-04-22T11:59:00Z</dcterms:modified>
</cp:coreProperties>
</file>