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45E" w:rsidRPr="003E113A" w:rsidRDefault="003E113A" w:rsidP="003E113A">
      <w:pPr>
        <w:shd w:val="clear" w:color="auto" w:fill="FFFFFF"/>
        <w:spacing w:after="240" w:line="240" w:lineRule="auto"/>
        <w:jc w:val="center"/>
        <w:rPr>
          <w:rFonts w:ascii="Open Sans" w:eastAsia="Times New Roman" w:hAnsi="Open Sans" w:cs="Open Sans"/>
          <w:b/>
          <w:color w:val="333333"/>
          <w:sz w:val="40"/>
          <w:szCs w:val="40"/>
          <w:lang w:eastAsia="es-ES"/>
        </w:rPr>
      </w:pPr>
      <w:r w:rsidRPr="003E113A">
        <w:rPr>
          <w:rFonts w:ascii="Open Sans" w:eastAsia="Times New Roman" w:hAnsi="Open Sans" w:cs="Open Sans"/>
          <w:b/>
          <w:color w:val="C0504D" w:themeColor="accent2"/>
          <w:sz w:val="40"/>
          <w:szCs w:val="40"/>
          <w:lang w:eastAsia="es-ES"/>
        </w:rPr>
        <w:t>Subvención</w:t>
      </w:r>
      <w:r w:rsidR="0059145E" w:rsidRPr="0059145E">
        <w:rPr>
          <w:rFonts w:ascii="Open Sans" w:eastAsia="Times New Roman" w:hAnsi="Open Sans" w:cs="Open Sans"/>
          <w:b/>
          <w:color w:val="C0504D" w:themeColor="accent2"/>
          <w:sz w:val="40"/>
          <w:szCs w:val="40"/>
          <w:lang w:eastAsia="es-ES"/>
        </w:rPr>
        <w:t xml:space="preserve"> para promoción del empleo autónomo</w:t>
      </w:r>
    </w:p>
    <w:p w:rsidR="003E113A" w:rsidRPr="0059145E" w:rsidRDefault="003E113A" w:rsidP="003E113A">
      <w:pPr>
        <w:shd w:val="clear" w:color="auto" w:fill="FFFFFF"/>
        <w:spacing w:after="240" w:line="240" w:lineRule="auto"/>
        <w:jc w:val="center"/>
        <w:rPr>
          <w:rFonts w:ascii="Open Sans" w:eastAsia="Times New Roman" w:hAnsi="Open Sans" w:cs="Open Sans"/>
          <w:color w:val="333333"/>
          <w:sz w:val="28"/>
          <w:szCs w:val="28"/>
          <w:lang w:eastAsia="es-ES"/>
        </w:rPr>
      </w:pPr>
      <w:r w:rsidRPr="003E113A">
        <w:rPr>
          <w:rFonts w:ascii="Open Sans" w:eastAsia="Times New Roman" w:hAnsi="Open Sans" w:cs="Open Sans"/>
          <w:color w:val="333333"/>
          <w:sz w:val="28"/>
          <w:szCs w:val="28"/>
          <w:lang w:eastAsia="es-ES"/>
        </w:rPr>
        <w:t>BASES REGULADORAS consolidadas</w:t>
      </w:r>
    </w:p>
    <w:p w:rsidR="0059145E" w:rsidRPr="0059145E" w:rsidRDefault="0059145E" w:rsidP="003E113A">
      <w:pPr>
        <w:shd w:val="clear" w:color="auto" w:fill="FFFFFF"/>
        <w:spacing w:after="168" w:line="240" w:lineRule="auto"/>
        <w:jc w:val="both"/>
        <w:rPr>
          <w:rFonts w:ascii="Open Sans" w:eastAsia="Times New Roman" w:hAnsi="Open Sans" w:cs="Open Sans"/>
          <w:b/>
          <w:bCs/>
          <w:i/>
          <w:iCs/>
          <w:color w:val="333333"/>
          <w:sz w:val="21"/>
          <w:szCs w:val="21"/>
          <w:lang w:eastAsia="es-ES"/>
        </w:rPr>
      </w:pPr>
      <w:r w:rsidRPr="0059145E">
        <w:rPr>
          <w:rFonts w:ascii="Open Sans" w:eastAsia="Times New Roman" w:hAnsi="Open Sans" w:cs="Open Sans"/>
          <w:b/>
          <w:bCs/>
          <w:i/>
          <w:iCs/>
          <w:color w:val="333333"/>
          <w:sz w:val="21"/>
          <w:szCs w:val="21"/>
          <w:lang w:eastAsia="es-ES"/>
        </w:rPr>
        <w:t>Bases de la convocatoria</w:t>
      </w:r>
    </w:p>
    <w:p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lang w:eastAsia="es-ES"/>
        </w:rPr>
      </w:pPr>
      <w:r w:rsidRPr="0059145E">
        <w:rPr>
          <w:rFonts w:ascii="Open Sans" w:eastAsia="Times New Roman" w:hAnsi="Open Sans" w:cs="Open Sans"/>
          <w:b/>
          <w:bCs/>
          <w:i/>
          <w:iCs/>
          <w:color w:val="333333"/>
          <w:sz w:val="21"/>
          <w:szCs w:val="21"/>
          <w:lang w:eastAsia="es-ES"/>
        </w:rPr>
        <w:t>1.ª Objeto.</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El objeto de las subvenciones reguladas por estas bases es financiar a aquellas personas desempleadas que se den de alta como trabajadores autónomos o por cuenta propia y mantengan dicha actividad durante un periodo de tiempo.</w:t>
      </w:r>
    </w:p>
    <w:p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lang w:eastAsia="es-ES"/>
        </w:rPr>
      </w:pPr>
      <w:r w:rsidRPr="0059145E">
        <w:rPr>
          <w:rFonts w:ascii="Open Sans" w:eastAsia="Times New Roman" w:hAnsi="Open Sans" w:cs="Open Sans"/>
          <w:b/>
          <w:bCs/>
          <w:i/>
          <w:iCs/>
          <w:color w:val="333333"/>
          <w:sz w:val="21"/>
          <w:szCs w:val="21"/>
          <w:lang w:eastAsia="es-ES"/>
        </w:rPr>
        <w:t>2.ª Beneficiarios.</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Serán beneficiarias de las subvenciones previstas en estas bases reguladoras las personas desempleadas e inscritas como demandantes de empleo en alguna de las Agencias del Servicio Navarro de Empleo-</w:t>
      </w:r>
      <w:proofErr w:type="spellStart"/>
      <w:r w:rsidRPr="0059145E">
        <w:rPr>
          <w:rFonts w:ascii="Open Sans" w:eastAsia="Times New Roman" w:hAnsi="Open Sans" w:cs="Open Sans"/>
          <w:color w:val="333333"/>
          <w:sz w:val="21"/>
          <w:szCs w:val="21"/>
          <w:lang w:eastAsia="es-ES"/>
        </w:rPr>
        <w:t>Nafar</w:t>
      </w:r>
      <w:proofErr w:type="spellEnd"/>
      <w:r w:rsidRPr="0059145E">
        <w:rPr>
          <w:rFonts w:ascii="Open Sans" w:eastAsia="Times New Roman" w:hAnsi="Open Sans" w:cs="Open Sans"/>
          <w:color w:val="333333"/>
          <w:sz w:val="21"/>
          <w:szCs w:val="21"/>
          <w:lang w:eastAsia="es-ES"/>
        </w:rPr>
        <w:t xml:space="preserve"> </w:t>
      </w:r>
      <w:proofErr w:type="spellStart"/>
      <w:r w:rsidRPr="0059145E">
        <w:rPr>
          <w:rFonts w:ascii="Open Sans" w:eastAsia="Times New Roman" w:hAnsi="Open Sans" w:cs="Open Sans"/>
          <w:color w:val="333333"/>
          <w:sz w:val="21"/>
          <w:szCs w:val="21"/>
          <w:lang w:eastAsia="es-ES"/>
        </w:rPr>
        <w:t>Lansare</w:t>
      </w:r>
      <w:proofErr w:type="spellEnd"/>
      <w:r w:rsidRPr="0059145E">
        <w:rPr>
          <w:rFonts w:ascii="Open Sans" w:eastAsia="Times New Roman" w:hAnsi="Open Sans" w:cs="Open Sans"/>
          <w:color w:val="333333"/>
          <w:sz w:val="21"/>
          <w:szCs w:val="21"/>
          <w:lang w:eastAsia="es-ES"/>
        </w:rPr>
        <w:t>, cuando se establezcan como trabajadores autónomos o por cuenta propia en la Comunidad Foral de Navarra y se hayan dado de alta en el Régimen Especial de Trabajadores Autónomos de la Seguridad Social o Mutualidad del Colegio Profesional correspondiente.</w:t>
      </w:r>
    </w:p>
    <w:p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lang w:eastAsia="es-ES"/>
        </w:rPr>
      </w:pPr>
      <w:r w:rsidRPr="0059145E">
        <w:rPr>
          <w:rFonts w:ascii="Open Sans" w:eastAsia="Times New Roman" w:hAnsi="Open Sans" w:cs="Open Sans"/>
          <w:b/>
          <w:bCs/>
          <w:i/>
          <w:iCs/>
          <w:color w:val="333333"/>
          <w:sz w:val="21"/>
          <w:szCs w:val="21"/>
          <w:lang w:eastAsia="es-ES"/>
        </w:rPr>
        <w:t>3.ª Requisitos de los beneficiarios.</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1. Los beneficiarios deberán cumplir con carácter general los siguientes requisitos:</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a) Estar desempleado e inscrito en alguna de las Agencias del Servicio Navarro de Empleo-</w:t>
      </w:r>
      <w:proofErr w:type="spellStart"/>
      <w:r w:rsidRPr="0059145E">
        <w:rPr>
          <w:rFonts w:ascii="Open Sans" w:eastAsia="Times New Roman" w:hAnsi="Open Sans" w:cs="Open Sans"/>
          <w:color w:val="333333"/>
          <w:sz w:val="21"/>
          <w:szCs w:val="21"/>
          <w:lang w:eastAsia="es-ES"/>
        </w:rPr>
        <w:t>Nafar</w:t>
      </w:r>
      <w:proofErr w:type="spellEnd"/>
      <w:r w:rsidRPr="0059145E">
        <w:rPr>
          <w:rFonts w:ascii="Open Sans" w:eastAsia="Times New Roman" w:hAnsi="Open Sans" w:cs="Open Sans"/>
          <w:color w:val="333333"/>
          <w:sz w:val="21"/>
          <w:szCs w:val="21"/>
          <w:lang w:eastAsia="es-ES"/>
        </w:rPr>
        <w:t xml:space="preserve"> </w:t>
      </w:r>
      <w:proofErr w:type="spellStart"/>
      <w:r w:rsidRPr="0059145E">
        <w:rPr>
          <w:rFonts w:ascii="Open Sans" w:eastAsia="Times New Roman" w:hAnsi="Open Sans" w:cs="Open Sans"/>
          <w:color w:val="333333"/>
          <w:sz w:val="21"/>
          <w:szCs w:val="21"/>
          <w:lang w:eastAsia="es-ES"/>
        </w:rPr>
        <w:t>Lansare</w:t>
      </w:r>
      <w:proofErr w:type="spellEnd"/>
      <w:r w:rsidRPr="0059145E">
        <w:rPr>
          <w:rFonts w:ascii="Open Sans" w:eastAsia="Times New Roman" w:hAnsi="Open Sans" w:cs="Open Sans"/>
          <w:color w:val="333333"/>
          <w:sz w:val="21"/>
          <w:szCs w:val="21"/>
          <w:lang w:eastAsia="es-ES"/>
        </w:rPr>
        <w:t xml:space="preserve"> a la fecha de inicio de la actividad.</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 xml:space="preserve">b) Darse de alta en el Régimen Especial de Trabajadores Autónomos o Mutualidad del Colegio Profesional. La fecha de alta se considerará como fecha de inicio de actividad. </w:t>
      </w:r>
      <w:proofErr w:type="gramStart"/>
      <w:r w:rsidRPr="0059145E">
        <w:rPr>
          <w:rFonts w:ascii="Open Sans" w:eastAsia="Times New Roman" w:hAnsi="Open Sans" w:cs="Open Sans"/>
          <w:color w:val="333333"/>
          <w:sz w:val="21"/>
          <w:szCs w:val="21"/>
          <w:lang w:eastAsia="es-ES"/>
        </w:rPr>
        <w:t>Asimismo</w:t>
      </w:r>
      <w:proofErr w:type="gramEnd"/>
      <w:r w:rsidRPr="0059145E">
        <w:rPr>
          <w:rFonts w:ascii="Open Sans" w:eastAsia="Times New Roman" w:hAnsi="Open Sans" w:cs="Open Sans"/>
          <w:color w:val="333333"/>
          <w:sz w:val="21"/>
          <w:szCs w:val="21"/>
          <w:lang w:eastAsia="es-ES"/>
        </w:rPr>
        <w:t xml:space="preserve"> deberán darse de alta en el Impuesto sobre Actividades Económicas del municipio donde vayan a desarrollar la actividad económica. Los trabajadores autónomos o por cuenta propia podrán ser beneficiarios cuando formen parte de comunidades de bienes o sociedades civiles, siempre que las subvenciones se soliciten a título personal.</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2. Además de los requisitos establecidos con anterioridad, los siguientes colectivos deberán cumplir los que a continuación se señalan en el momento del alta en el Régimen Especial de Trabajadores Autónomos o Mutualidad del Colegio Profesional correspondiente:</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a) Trabajadores con discapacidad: tener reconocido un grado de discapacidad igual o superior al 33 por ciento, de acuerdo con lo dispuesto en el artículo 4.2 del Real Decreto Legislativo 1/2013, de 29 de noviembre, por el que se aprueba el texto refundido de la Ley General de derechos de las personas con discapacidad y de su inclusión social.</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b) Personas perceptoras de la Renta de Inclusión Social o ayuda de análoga naturaleza: ser beneficiarias de dicha prestación.</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c) Desempleados de larga duración: encontrarse inscritos y desempleados ininterrumpidamente durante los 12 meses inmediatamente anteriores al alta en el Régimen Especial de Trabajadores Autónomos.</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d) Mujeres víctimas de violencia de género: acreditar dicha condición conforme a lo dispuesto en Ley Foral 14/2015, de 10 de abril, para actuar contra la violencia hacia las mujeres.</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3. No podrán obtener la condición de beneficiario aquellas personas en quienes concurra alguna de las circunstancias a que se refiere el artículo 13 de la Ley Foral 11/2005, de 9 de noviembre, de Subvenciones.</w:t>
      </w:r>
    </w:p>
    <w:p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lang w:eastAsia="es-ES"/>
        </w:rPr>
      </w:pPr>
      <w:r w:rsidRPr="0059145E">
        <w:rPr>
          <w:rFonts w:ascii="Open Sans" w:eastAsia="Times New Roman" w:hAnsi="Open Sans" w:cs="Open Sans"/>
          <w:b/>
          <w:bCs/>
          <w:i/>
          <w:iCs/>
          <w:color w:val="333333"/>
          <w:sz w:val="21"/>
          <w:szCs w:val="21"/>
          <w:lang w:eastAsia="es-ES"/>
        </w:rPr>
        <w:t>4.ª Obligaciones del beneficiario.</w:t>
      </w:r>
    </w:p>
    <w:p w:rsidR="0059145E" w:rsidRPr="000D5D72" w:rsidRDefault="0059145E" w:rsidP="003E113A">
      <w:pPr>
        <w:shd w:val="clear" w:color="auto" w:fill="FFFFFF"/>
        <w:spacing w:after="240" w:line="240" w:lineRule="auto"/>
        <w:jc w:val="both"/>
        <w:rPr>
          <w:rFonts w:ascii="Open Sans" w:eastAsia="Times New Roman" w:hAnsi="Open Sans" w:cs="Open Sans"/>
          <w:sz w:val="21"/>
          <w:szCs w:val="21"/>
          <w:lang w:eastAsia="es-ES"/>
        </w:rPr>
      </w:pPr>
      <w:r w:rsidRPr="0059145E">
        <w:rPr>
          <w:rFonts w:ascii="Open Sans" w:eastAsia="Times New Roman" w:hAnsi="Open Sans" w:cs="Open Sans"/>
          <w:color w:val="333333"/>
          <w:sz w:val="21"/>
          <w:szCs w:val="21"/>
          <w:lang w:eastAsia="es-ES"/>
        </w:rPr>
        <w:t xml:space="preserve">1. Los beneficiarios de estas subvenciones tendrán las obligaciones establecidas con carácter general en el artículo 9 </w:t>
      </w:r>
      <w:r w:rsidRPr="000D5D72">
        <w:rPr>
          <w:rFonts w:ascii="Open Sans" w:eastAsia="Times New Roman" w:hAnsi="Open Sans" w:cs="Open Sans"/>
          <w:sz w:val="21"/>
          <w:szCs w:val="21"/>
          <w:lang w:eastAsia="es-ES"/>
        </w:rPr>
        <w:t>de la Ley Foral 11/2005, de 9 de noviembre, de Subvenciones, y las demás previstas en estas bases.</w:t>
      </w:r>
    </w:p>
    <w:p w:rsidR="0059145E" w:rsidRPr="000D5D72" w:rsidRDefault="0059145E"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hAnsi="Open Sans" w:cs="Open Sans"/>
          <w:sz w:val="21"/>
          <w:szCs w:val="21"/>
          <w:shd w:val="clear" w:color="auto" w:fill="FFFFFF"/>
        </w:rPr>
        <w:t>Específicamente, deberán someterse a las actuaciones de comprobación y control a efectuar por el órgano concedente, así como por cualesquiera otros órganos competentes para ello, aportando cuanta documentación le sea requerida en el ejercicio de dichas actuaciones. Asimismo, deberán aceptar someterse a los eventuales controles que puedan producirse por el hecho de recibir una ayuda cofinanciada con el Presupuesto de la UE. Estos controles podrán provenir tanto del Gobierno de Navarra, como del Ministerio de Empleo y Seguridad Social, o de otros órganos de control de la UE.</w:t>
      </w:r>
    </w:p>
    <w:p w:rsidR="0059145E" w:rsidRPr="000D5D72" w:rsidRDefault="0059145E"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 xml:space="preserve">2. </w:t>
      </w:r>
      <w:r w:rsidRPr="000D5D72">
        <w:rPr>
          <w:rFonts w:ascii="Open Sans" w:hAnsi="Open Sans" w:cs="Open Sans"/>
          <w:sz w:val="21"/>
          <w:szCs w:val="21"/>
          <w:shd w:val="clear" w:color="auto" w:fill="FFFFFF"/>
        </w:rPr>
        <w:t>Además, en particular, estarán obligados a permanecer de alta en el Régimen Especial de Trabajadores Autónomos de la Seguridad Social o Mutualidad del Colegio Profesional, durante un periodo ininterrumpido de 18 meses contados desde el alta en el Régimen Especial de Trabajadores Autónomos o Mutualidad correspondiente.</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La comprobación del mantenimiento de la actividad y del alta en el Régimen Especial de Trabajadores Autónomos se realizará de oficio por el Servicio Navarro de Empleo-</w:t>
      </w:r>
      <w:proofErr w:type="spellStart"/>
      <w:r w:rsidRPr="0059145E">
        <w:rPr>
          <w:rFonts w:ascii="Open Sans" w:eastAsia="Times New Roman" w:hAnsi="Open Sans" w:cs="Open Sans"/>
          <w:color w:val="333333"/>
          <w:sz w:val="21"/>
          <w:szCs w:val="21"/>
          <w:lang w:eastAsia="es-ES"/>
        </w:rPr>
        <w:t>Nafar</w:t>
      </w:r>
      <w:proofErr w:type="spellEnd"/>
      <w:r w:rsidRPr="0059145E">
        <w:rPr>
          <w:rFonts w:ascii="Open Sans" w:eastAsia="Times New Roman" w:hAnsi="Open Sans" w:cs="Open Sans"/>
          <w:color w:val="333333"/>
          <w:sz w:val="21"/>
          <w:szCs w:val="21"/>
          <w:lang w:eastAsia="es-ES"/>
        </w:rPr>
        <w:t xml:space="preserve"> </w:t>
      </w:r>
      <w:proofErr w:type="spellStart"/>
      <w:r w:rsidRPr="0059145E">
        <w:rPr>
          <w:rFonts w:ascii="Open Sans" w:eastAsia="Times New Roman" w:hAnsi="Open Sans" w:cs="Open Sans"/>
          <w:color w:val="333333"/>
          <w:sz w:val="21"/>
          <w:szCs w:val="21"/>
          <w:lang w:eastAsia="es-ES"/>
        </w:rPr>
        <w:t>Lansare</w:t>
      </w:r>
      <w:proofErr w:type="spellEnd"/>
      <w:r w:rsidRPr="0059145E">
        <w:rPr>
          <w:rFonts w:ascii="Open Sans" w:eastAsia="Times New Roman" w:hAnsi="Open Sans" w:cs="Open Sans"/>
          <w:color w:val="333333"/>
          <w:sz w:val="21"/>
          <w:szCs w:val="21"/>
          <w:lang w:eastAsia="es-ES"/>
        </w:rPr>
        <w:t>. En el caso de alta en la Mutualidad de Colegio Profesional, se exigirá al beneficiario de la subvención la certificación de la Mutualidad correspondiente de permanencia en alta. No obstante, el Servicio Navarro de Empleo-</w:t>
      </w:r>
      <w:proofErr w:type="spellStart"/>
      <w:r w:rsidRPr="0059145E">
        <w:rPr>
          <w:rFonts w:ascii="Open Sans" w:eastAsia="Times New Roman" w:hAnsi="Open Sans" w:cs="Open Sans"/>
          <w:color w:val="333333"/>
          <w:sz w:val="21"/>
          <w:szCs w:val="21"/>
          <w:lang w:eastAsia="es-ES"/>
        </w:rPr>
        <w:t>Nafar</w:t>
      </w:r>
      <w:proofErr w:type="spellEnd"/>
      <w:r w:rsidRPr="0059145E">
        <w:rPr>
          <w:rFonts w:ascii="Open Sans" w:eastAsia="Times New Roman" w:hAnsi="Open Sans" w:cs="Open Sans"/>
          <w:color w:val="333333"/>
          <w:sz w:val="21"/>
          <w:szCs w:val="21"/>
          <w:lang w:eastAsia="es-ES"/>
        </w:rPr>
        <w:t xml:space="preserve"> </w:t>
      </w:r>
      <w:proofErr w:type="spellStart"/>
      <w:r w:rsidRPr="0059145E">
        <w:rPr>
          <w:rFonts w:ascii="Open Sans" w:eastAsia="Times New Roman" w:hAnsi="Open Sans" w:cs="Open Sans"/>
          <w:color w:val="333333"/>
          <w:sz w:val="21"/>
          <w:szCs w:val="21"/>
          <w:lang w:eastAsia="es-ES"/>
        </w:rPr>
        <w:t>Lansare</w:t>
      </w:r>
      <w:proofErr w:type="spellEnd"/>
      <w:r w:rsidRPr="0059145E">
        <w:rPr>
          <w:rFonts w:ascii="Open Sans" w:eastAsia="Times New Roman" w:hAnsi="Open Sans" w:cs="Open Sans"/>
          <w:color w:val="333333"/>
          <w:sz w:val="21"/>
          <w:szCs w:val="21"/>
          <w:lang w:eastAsia="es-ES"/>
        </w:rPr>
        <w:t xml:space="preserve"> podrá realizar visitas de verificación de actividad en la dirección del lugar de ubicación del negocio.</w:t>
      </w:r>
    </w:p>
    <w:p w:rsidR="0059145E" w:rsidRPr="000D5D72" w:rsidRDefault="0059145E" w:rsidP="003E113A">
      <w:pPr>
        <w:shd w:val="clear" w:color="auto" w:fill="FFFFFF"/>
        <w:spacing w:after="240" w:line="240" w:lineRule="auto"/>
        <w:jc w:val="both"/>
        <w:rPr>
          <w:rFonts w:ascii="Open Sans" w:eastAsia="Times New Roman" w:hAnsi="Open Sans" w:cs="Open Sans"/>
          <w:sz w:val="21"/>
          <w:szCs w:val="21"/>
          <w:lang w:eastAsia="es-ES"/>
        </w:rPr>
      </w:pPr>
      <w:r w:rsidRPr="0059145E">
        <w:rPr>
          <w:rFonts w:ascii="Open Sans" w:eastAsia="Times New Roman" w:hAnsi="Open Sans" w:cs="Open Sans"/>
          <w:color w:val="333333"/>
          <w:sz w:val="21"/>
          <w:szCs w:val="21"/>
          <w:lang w:eastAsia="es-ES"/>
        </w:rPr>
        <w:t xml:space="preserve">Asimismo, durante el citado periodo no podrán constituirse en socios de sociedades mercantiles, cooperativas y </w:t>
      </w:r>
      <w:r w:rsidRPr="000D5D72">
        <w:rPr>
          <w:rFonts w:ascii="Open Sans" w:eastAsia="Times New Roman" w:hAnsi="Open Sans" w:cs="Open Sans"/>
          <w:sz w:val="21"/>
          <w:szCs w:val="21"/>
          <w:lang w:eastAsia="es-ES"/>
        </w:rPr>
        <w:t>sociedades laborales, ni en trabajadores autónomos colaboradores, ni darse de alta en el Régimen Especial Agrario o ejercer la actividad de transporte de mercancías por carretera.</w:t>
      </w:r>
    </w:p>
    <w:p w:rsidR="000C2D9B" w:rsidRPr="000D5D72" w:rsidRDefault="0059145E" w:rsidP="004E1A98">
      <w:pPr>
        <w:shd w:val="clear" w:color="auto" w:fill="FFFFFF"/>
        <w:spacing w:after="240" w:line="240" w:lineRule="auto"/>
        <w:jc w:val="both"/>
        <w:rPr>
          <w:rFonts w:ascii="Open Sans" w:hAnsi="Open Sans" w:cs="Open Sans"/>
          <w:sz w:val="21"/>
          <w:szCs w:val="21"/>
        </w:rPr>
      </w:pPr>
      <w:r w:rsidRPr="000D5D72">
        <w:rPr>
          <w:rFonts w:ascii="Open Sans" w:eastAsia="Times New Roman" w:hAnsi="Open Sans" w:cs="Open Sans"/>
          <w:sz w:val="21"/>
          <w:szCs w:val="21"/>
          <w:lang w:eastAsia="es-ES"/>
        </w:rPr>
        <w:t xml:space="preserve">3. </w:t>
      </w:r>
      <w:r w:rsidR="00CB728A" w:rsidRPr="000D5D72">
        <w:rPr>
          <w:rFonts w:ascii="Open Sans" w:hAnsi="Open Sans" w:cs="Open Sans"/>
          <w:sz w:val="21"/>
          <w:szCs w:val="21"/>
        </w:rPr>
        <w:t>Las personas beneficiarias de la subvención publicitarán la colaboración del Gobierno de Navarra, en los términos establecidos en el Decreto Foral 4/2016, de 27 de enero. Esta obligación subsistirá durante el plazo de</w:t>
      </w:r>
      <w:r w:rsidR="00D85566" w:rsidRPr="000D5D72">
        <w:rPr>
          <w:rFonts w:ascii="Open Sans" w:hAnsi="Open Sans" w:cs="Open Sans"/>
          <w:sz w:val="21"/>
          <w:szCs w:val="21"/>
        </w:rPr>
        <w:t xml:space="preserve"> 18 meses anteriormente citado.</w:t>
      </w:r>
      <w:r w:rsidR="000C2D9B" w:rsidRPr="000D5D72">
        <w:rPr>
          <w:rFonts w:ascii="Open Sans" w:hAnsi="Open Sans" w:cs="Open Sans"/>
          <w:sz w:val="21"/>
          <w:szCs w:val="21"/>
        </w:rPr>
        <w:t xml:space="preserve"> </w:t>
      </w:r>
    </w:p>
    <w:p w:rsidR="00CB728A" w:rsidRPr="000D5D72" w:rsidRDefault="00CB728A" w:rsidP="000C2D9B">
      <w:pPr>
        <w:pStyle w:val="foral-f-parrafo-c"/>
        <w:shd w:val="clear" w:color="auto" w:fill="FFFFFF"/>
        <w:spacing w:before="0" w:beforeAutospacing="0" w:after="240" w:afterAutospacing="0"/>
        <w:jc w:val="both"/>
        <w:rPr>
          <w:rFonts w:ascii="Open Sans" w:hAnsi="Open Sans" w:cs="Open Sans"/>
          <w:sz w:val="21"/>
          <w:szCs w:val="21"/>
        </w:rPr>
      </w:pPr>
      <w:r w:rsidRPr="000D5D72">
        <w:rPr>
          <w:rFonts w:ascii="Open Sans" w:hAnsi="Open Sans" w:cs="Open Sans"/>
          <w:sz w:val="21"/>
          <w:szCs w:val="21"/>
        </w:rPr>
        <w:t>De igual manera, deberán incluir en la publicidad de la operación que realicen, la cofinanciación de la misma a través del Programa Operativo FSE 2014-2020 de la Comunidad Foral de Navarra.</w:t>
      </w:r>
    </w:p>
    <w:p w:rsidR="00CB728A" w:rsidRPr="000D5D72" w:rsidRDefault="00CB728A" w:rsidP="000C2D9B">
      <w:pPr>
        <w:pStyle w:val="foral-f-parrafo-c"/>
        <w:shd w:val="clear" w:color="auto" w:fill="FFFFFF"/>
        <w:spacing w:before="0" w:beforeAutospacing="0" w:after="240" w:afterAutospacing="0"/>
        <w:jc w:val="both"/>
        <w:rPr>
          <w:rFonts w:ascii="Open Sans" w:hAnsi="Open Sans" w:cs="Open Sans"/>
          <w:sz w:val="21"/>
          <w:szCs w:val="21"/>
        </w:rPr>
      </w:pPr>
      <w:r w:rsidRPr="000D5D72">
        <w:rPr>
          <w:rFonts w:ascii="Open Sans" w:hAnsi="Open Sans" w:cs="Open Sans"/>
          <w:sz w:val="21"/>
          <w:szCs w:val="21"/>
        </w:rPr>
        <w:t>Publicitar la contribución del FSE mediante la inclusión en lugar visible de la web, al menos durante la duración del proyecto subvencionado, de la siguiente frase:</w:t>
      </w:r>
    </w:p>
    <w:p w:rsidR="00CB728A" w:rsidRPr="000D5D72" w:rsidRDefault="00CB728A" w:rsidP="000C2D9B">
      <w:pPr>
        <w:pStyle w:val="foral-f-parrafo-c"/>
        <w:shd w:val="clear" w:color="auto" w:fill="FFFFFF"/>
        <w:spacing w:before="0" w:beforeAutospacing="0" w:after="240" w:afterAutospacing="0"/>
        <w:jc w:val="both"/>
        <w:rPr>
          <w:rFonts w:ascii="Open Sans" w:hAnsi="Open Sans" w:cs="Open Sans"/>
          <w:sz w:val="21"/>
          <w:szCs w:val="21"/>
        </w:rPr>
      </w:pPr>
      <w:r w:rsidRPr="000D5D72">
        <w:rPr>
          <w:rFonts w:ascii="Open Sans" w:hAnsi="Open Sans" w:cs="Open Sans"/>
          <w:sz w:val="21"/>
          <w:szCs w:val="21"/>
        </w:rPr>
        <w:t>“Esta empresa ha recibido una ayuda cofinanciada al 100% con recursos REACT UE, a través del Programa Operativo FSE 2014-2020 de Navarra, como parte de la respuesta de la Unión a la pandemia de COVID-19”, acompañada del siguiente logotipo:</w:t>
      </w:r>
    </w:p>
    <w:p w:rsidR="00CB728A" w:rsidRPr="000C2D9B" w:rsidRDefault="00CB728A" w:rsidP="000C2D9B">
      <w:pPr>
        <w:pStyle w:val="foral-f-parrafo-c"/>
        <w:shd w:val="clear" w:color="auto" w:fill="FFFFFF"/>
        <w:spacing w:before="0" w:beforeAutospacing="0" w:after="240" w:afterAutospacing="0"/>
        <w:jc w:val="both"/>
        <w:rPr>
          <w:rFonts w:ascii="Open Sans" w:hAnsi="Open Sans" w:cs="Open Sans"/>
          <w:color w:val="C0504D" w:themeColor="accent2"/>
          <w:sz w:val="21"/>
          <w:szCs w:val="21"/>
        </w:rPr>
      </w:pPr>
    </w:p>
    <w:p w:rsidR="00CB728A" w:rsidRPr="000C2D9B" w:rsidRDefault="00CB728A" w:rsidP="000C2D9B">
      <w:pPr>
        <w:pStyle w:val="foral-f-parrafo-c"/>
        <w:shd w:val="clear" w:color="auto" w:fill="FFFFFF"/>
        <w:spacing w:before="0" w:beforeAutospacing="0" w:after="240" w:afterAutospacing="0"/>
        <w:jc w:val="both"/>
        <w:rPr>
          <w:rFonts w:ascii="Open Sans" w:hAnsi="Open Sans" w:cs="Open Sans"/>
          <w:color w:val="C0504D" w:themeColor="accent2"/>
          <w:sz w:val="21"/>
          <w:szCs w:val="21"/>
        </w:rPr>
      </w:pPr>
      <w:r w:rsidRPr="000C2D9B">
        <w:rPr>
          <w:rFonts w:ascii="Open Sans" w:hAnsi="Open Sans" w:cs="Open Sans"/>
          <w:noProof/>
          <w:color w:val="C0504D" w:themeColor="accent2"/>
          <w:sz w:val="21"/>
          <w:szCs w:val="21"/>
        </w:rPr>
        <w:drawing>
          <wp:inline distT="0" distB="0" distL="0" distR="0" wp14:anchorId="7ECAA694" wp14:editId="3F656830">
            <wp:extent cx="4330700" cy="12655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30700" cy="1265555"/>
                    </a:xfrm>
                    <a:prstGeom prst="rect">
                      <a:avLst/>
                    </a:prstGeom>
                    <a:noFill/>
                    <a:ln>
                      <a:noFill/>
                    </a:ln>
                  </pic:spPr>
                </pic:pic>
              </a:graphicData>
            </a:graphic>
          </wp:inline>
        </w:drawing>
      </w:r>
    </w:p>
    <w:p w:rsidR="00CB728A" w:rsidRPr="000D5D72" w:rsidRDefault="00CB728A" w:rsidP="000C2D9B">
      <w:pPr>
        <w:pStyle w:val="foral-f-parrafo-c"/>
        <w:shd w:val="clear" w:color="auto" w:fill="FFFFFF"/>
        <w:spacing w:before="0" w:beforeAutospacing="0" w:after="240" w:afterAutospacing="0"/>
        <w:jc w:val="both"/>
        <w:rPr>
          <w:rFonts w:ascii="Open Sans" w:hAnsi="Open Sans" w:cs="Open Sans"/>
          <w:sz w:val="21"/>
          <w:szCs w:val="21"/>
        </w:rPr>
      </w:pPr>
    </w:p>
    <w:p w:rsidR="00CB728A" w:rsidRPr="000D5D72" w:rsidRDefault="00CB728A" w:rsidP="000C2D9B">
      <w:pPr>
        <w:pStyle w:val="foral-f-parrafo-c"/>
        <w:shd w:val="clear" w:color="auto" w:fill="FFFFFF"/>
        <w:spacing w:before="0" w:beforeAutospacing="0" w:after="240" w:afterAutospacing="0"/>
        <w:jc w:val="both"/>
        <w:rPr>
          <w:rFonts w:ascii="Open Sans" w:hAnsi="Open Sans" w:cs="Open Sans"/>
          <w:sz w:val="21"/>
          <w:szCs w:val="21"/>
        </w:rPr>
      </w:pPr>
      <w:r w:rsidRPr="000D5D72">
        <w:rPr>
          <w:rFonts w:ascii="Open Sans" w:hAnsi="Open Sans" w:cs="Open Sans"/>
          <w:sz w:val="21"/>
          <w:szCs w:val="21"/>
        </w:rPr>
        <w:t>Igualmente, deberá colocar en algún lugar visible, al menos durante la duración del proyecto, un cartel DIN A3.</w:t>
      </w:r>
    </w:p>
    <w:p w:rsidR="00CB728A" w:rsidRPr="000D5D72" w:rsidRDefault="00CB728A" w:rsidP="000C2D9B">
      <w:pPr>
        <w:pStyle w:val="foral-f-parrafo-c"/>
        <w:shd w:val="clear" w:color="auto" w:fill="FFFFFF"/>
        <w:spacing w:before="0" w:beforeAutospacing="0" w:after="240" w:afterAutospacing="0"/>
        <w:jc w:val="both"/>
        <w:rPr>
          <w:rFonts w:ascii="Open Sans" w:hAnsi="Open Sans" w:cs="Open Sans"/>
          <w:sz w:val="21"/>
          <w:szCs w:val="21"/>
        </w:rPr>
      </w:pPr>
      <w:r w:rsidRPr="000D5D72">
        <w:rPr>
          <w:rFonts w:ascii="Open Sans" w:hAnsi="Open Sans" w:cs="Open Sans"/>
          <w:sz w:val="21"/>
          <w:szCs w:val="21"/>
        </w:rPr>
        <w:t xml:space="preserve">Asimismo, deberán conservar la documentación justificativa de las operaciones durante un plazo de 3 años a partir del 31 de diciembre siguiente a la presentación de las cuentas en las que estén incluidos los gastos de la operación, de acuerdo con lo establecido en el artículo 140 del Reglamento (UE) número 1303/2013. </w:t>
      </w:r>
    </w:p>
    <w:p w:rsidR="00CB728A" w:rsidRPr="000D5D72" w:rsidRDefault="00CB728A" w:rsidP="000C2D9B">
      <w:pPr>
        <w:pStyle w:val="foral-f-parrafo-c"/>
        <w:shd w:val="clear" w:color="auto" w:fill="FFFFFF"/>
        <w:spacing w:before="0" w:beforeAutospacing="0" w:after="240" w:afterAutospacing="0"/>
        <w:jc w:val="both"/>
        <w:rPr>
          <w:rFonts w:ascii="Open Sans" w:hAnsi="Open Sans" w:cs="Open Sans"/>
          <w:sz w:val="21"/>
          <w:szCs w:val="21"/>
        </w:rPr>
      </w:pPr>
      <w:r w:rsidRPr="000D5D72">
        <w:rPr>
          <w:rFonts w:ascii="Open Sans" w:hAnsi="Open Sans" w:cs="Open Sans"/>
          <w:sz w:val="21"/>
          <w:szCs w:val="21"/>
        </w:rPr>
        <w:t xml:space="preserve">Además, deberán mantener un sistema de contabilidad separado o un código contable adecuado en relación con todas las transacciones relacionadas con el proyecto subvencionado y aplicar medidas antifraude eficaces y proporcionadas en el ámbito de gestión: control de calidad y transparencia en la contratación, control de posibles conflictos de intereses, control de posibles falsificaciones, etc. </w:t>
      </w:r>
    </w:p>
    <w:p w:rsidR="0059145E" w:rsidRPr="0059145E" w:rsidRDefault="0059145E" w:rsidP="000C2D9B">
      <w:pPr>
        <w:pStyle w:val="foral-f-parrafo-c"/>
        <w:shd w:val="clear" w:color="auto" w:fill="FFFFFF"/>
        <w:spacing w:before="0" w:beforeAutospacing="0" w:after="240" w:afterAutospacing="0"/>
        <w:jc w:val="both"/>
        <w:rPr>
          <w:rFonts w:ascii="Open Sans" w:hAnsi="Open Sans" w:cs="Open Sans"/>
          <w:color w:val="333333"/>
          <w:sz w:val="21"/>
          <w:szCs w:val="21"/>
        </w:rPr>
      </w:pPr>
      <w:r w:rsidRPr="0059145E">
        <w:rPr>
          <w:rFonts w:ascii="Open Sans" w:hAnsi="Open Sans" w:cs="Open Sans"/>
          <w:color w:val="333333"/>
          <w:sz w:val="21"/>
          <w:szCs w:val="21"/>
        </w:rPr>
        <w:t>4. En caso de incumplimiento de las citadas obligaciones, salvo en casos de fallecimiento, incapacidad permanente total, absoluta o gran invalidez de la persona beneficiaria, procederá el reintegro total de las subvenciones percibidas, con sus correspondientes intereses de demora. No se considerará causa justificada de baja en la Seguridad Social o cese de actividad el abandono o finalización de la misma basada en razones económicas.</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Cuando el cumplimiento se aproxime de forma significativa al cumplimiento total y se acredite por la persona beneficiaria una actuación inequívocamente tendente a la satisfacción de sus compromisos, la cantidad a reintegrar vendrá determinada por la aplicación del principio de proporcionalidad. Específicamente, respecto a la obligación de permanecer de alta en el Régimen Especial de Trabajadores Autónomos de la Seguridad Social o Mutualidad del Colegio Profesional, y mantener la misma actividad económica para la que se le concedió la subvención, durante un periodo ininterrumpido de 18 meses, procederá un reintegro parcial únicamente cuando se hubiera cumplido dicha obligación durante más de 9 meses ininterrumpidamente, de forma proporcional al tiempo que reste para el cumplimiento de los 18 meses, con sus correspondientes intereses de demora.</w:t>
      </w:r>
    </w:p>
    <w:p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lang w:eastAsia="es-ES"/>
        </w:rPr>
      </w:pPr>
      <w:r w:rsidRPr="0059145E">
        <w:rPr>
          <w:rFonts w:ascii="Open Sans" w:eastAsia="Times New Roman" w:hAnsi="Open Sans" w:cs="Open Sans"/>
          <w:b/>
          <w:bCs/>
          <w:i/>
          <w:iCs/>
          <w:color w:val="333333"/>
          <w:sz w:val="21"/>
          <w:szCs w:val="21"/>
          <w:lang w:eastAsia="es-ES"/>
        </w:rPr>
        <w:t>5.ª Procedimiento de concesión.</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El procedimiento de concesión de las subvenciones previstas en estas bases reguladoras se tramitará en régimen de evaluación individualizada, de acuerdo con lo previsto en el artículo 17.1 de la Ley 11/2005, de 9 de noviembre, de Subvenciones.</w:t>
      </w:r>
    </w:p>
    <w:p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lang w:eastAsia="es-ES"/>
        </w:rPr>
      </w:pPr>
      <w:r w:rsidRPr="0059145E">
        <w:rPr>
          <w:rFonts w:ascii="Open Sans" w:eastAsia="Times New Roman" w:hAnsi="Open Sans" w:cs="Open Sans"/>
          <w:b/>
          <w:bCs/>
          <w:i/>
          <w:iCs/>
          <w:color w:val="333333"/>
          <w:sz w:val="21"/>
          <w:szCs w:val="21"/>
          <w:lang w:eastAsia="es-ES"/>
        </w:rPr>
        <w:t>6.ª Concurrencia de subvenciones.</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Las subvenciones contempladas en estas bases reguladoras serán compatibles con otras ayudas y subvenciones que puedan concederse con igual finalidad.</w:t>
      </w:r>
    </w:p>
    <w:p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lang w:eastAsia="es-ES"/>
        </w:rPr>
      </w:pPr>
      <w:r w:rsidRPr="0059145E">
        <w:rPr>
          <w:rFonts w:ascii="Open Sans" w:eastAsia="Times New Roman" w:hAnsi="Open Sans" w:cs="Open Sans"/>
          <w:b/>
          <w:bCs/>
          <w:i/>
          <w:iCs/>
          <w:color w:val="333333"/>
          <w:sz w:val="21"/>
          <w:szCs w:val="21"/>
          <w:lang w:eastAsia="es-ES"/>
        </w:rPr>
        <w:t>7.ª Exclusiones.</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Quedarán excluidas las personas que hubieran desarrollado la misma o similar actividad como trabajadores autónomos o por cuenta propia dentro de los cuatro años anteriores al inicio de la actividad. Asimismo, quienes sean perceptores de una subvención al amparo de esta convocatoria no podrán volver a percibir otra hasta transcurridos al menos 18 meses desde la fecha de alta en el Régimen Especial de Trabajadores Autónomos por la cual se concedió la subvención.</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También quedarán excluidos los socios de sociedades mercantiles, cooperativas y sociedades laborales y los autónomos colaboradores. Asimismo, quedarán excluidas las personas que se den de alta en el Régimen Especial Agrario por cuenta propia y aquellas que se den de alta en el Régimen Especial de Trabajadores Autónomos para ejercer la actividad de transporte de mercancías por carretera.</w:t>
      </w:r>
    </w:p>
    <w:p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lang w:eastAsia="es-ES"/>
        </w:rPr>
      </w:pPr>
      <w:r w:rsidRPr="0059145E">
        <w:rPr>
          <w:rFonts w:ascii="Open Sans" w:eastAsia="Times New Roman" w:hAnsi="Open Sans" w:cs="Open Sans"/>
          <w:b/>
          <w:bCs/>
          <w:i/>
          <w:iCs/>
          <w:color w:val="333333"/>
          <w:sz w:val="21"/>
          <w:szCs w:val="21"/>
          <w:lang w:eastAsia="es-ES"/>
        </w:rPr>
        <w:t>8.ª Cuantías.</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Las cuantías de las subvenciones serán las siguientes, atendiendo a los diferentes colectivos:</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a) Con carácter general: 2.000 euros.</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b) Jóvenes de 30 años o menos: 2.200 euros.</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c) Personas mayores de 45 años: 2.200 euros.</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d) Desempleados de larga duración: 2.200 euros.</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e) Mujeres: 2.500 euros.</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f) Personas con discapacidad: 3.000 euros.</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g) Perceptores de la Renta de Inclusión Social o análoga prestación: 3.000 euros.</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h) Mujeres víctimas de violencia de género: 3.500 euros.</w:t>
      </w:r>
    </w:p>
    <w:p w:rsidR="0059145E" w:rsidRPr="000D5D72" w:rsidRDefault="0059145E"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Si un beneficiario se encontrara en más de uno de los colectivos señalados, se le concederá la subvención que corresponda al mayor importe.</w:t>
      </w:r>
    </w:p>
    <w:p w:rsidR="00CB728A" w:rsidRPr="000D5D72" w:rsidRDefault="00CB728A"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En los supuestos que la persona trabajadora por cuenta propia o autónoma desarrolle su actividad en un</w:t>
      </w:r>
      <w:r w:rsidR="004155F6">
        <w:rPr>
          <w:rFonts w:ascii="Open Sans" w:eastAsia="Times New Roman" w:hAnsi="Open Sans" w:cs="Open Sans"/>
          <w:sz w:val="21"/>
          <w:szCs w:val="21"/>
          <w:lang w:eastAsia="es-ES"/>
        </w:rPr>
        <w:t>a localidad</w:t>
      </w:r>
      <w:r w:rsidRPr="000D5D72">
        <w:rPr>
          <w:rFonts w:ascii="Open Sans" w:eastAsia="Times New Roman" w:hAnsi="Open Sans" w:cs="Open Sans"/>
          <w:sz w:val="21"/>
          <w:szCs w:val="21"/>
          <w:lang w:eastAsia="es-ES"/>
        </w:rPr>
        <w:t xml:space="preserve"> de Navarra, en cuyo padrón municipal actualizado al inicio de la actividad consten menos de 5.000 habitantes, recibirá una cantidad adicional de 1.000 euros.</w:t>
      </w:r>
    </w:p>
    <w:p w:rsidR="00CB728A" w:rsidRPr="000D5D72" w:rsidRDefault="00CB728A"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Para beneficiarse de esta ayuda adicional, la persona trabajadora por cuenta propia o autónoma, deberá:</w:t>
      </w:r>
    </w:p>
    <w:p w:rsidR="00CB728A" w:rsidRPr="000D5D72" w:rsidRDefault="00CB728A"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 xml:space="preserve">1)Estar dada de alta en el Impuesto sobre Actividades Económicas en </w:t>
      </w:r>
      <w:r w:rsidR="004155F6" w:rsidRPr="000D5D72">
        <w:rPr>
          <w:rFonts w:ascii="Open Sans" w:eastAsia="Times New Roman" w:hAnsi="Open Sans" w:cs="Open Sans"/>
          <w:sz w:val="21"/>
          <w:szCs w:val="21"/>
          <w:lang w:eastAsia="es-ES"/>
        </w:rPr>
        <w:t>un</w:t>
      </w:r>
      <w:r w:rsidR="004155F6">
        <w:rPr>
          <w:rFonts w:ascii="Open Sans" w:eastAsia="Times New Roman" w:hAnsi="Open Sans" w:cs="Open Sans"/>
          <w:sz w:val="21"/>
          <w:szCs w:val="21"/>
          <w:lang w:eastAsia="es-ES"/>
        </w:rPr>
        <w:t>a localidad</w:t>
      </w:r>
      <w:r w:rsidR="004155F6" w:rsidRPr="000D5D72">
        <w:rPr>
          <w:rFonts w:ascii="Open Sans" w:eastAsia="Times New Roman" w:hAnsi="Open Sans" w:cs="Open Sans"/>
          <w:sz w:val="21"/>
          <w:szCs w:val="21"/>
          <w:lang w:eastAsia="es-ES"/>
        </w:rPr>
        <w:t xml:space="preserve"> </w:t>
      </w:r>
      <w:r w:rsidRPr="000D5D72">
        <w:rPr>
          <w:rFonts w:ascii="Open Sans" w:eastAsia="Times New Roman" w:hAnsi="Open Sans" w:cs="Open Sans"/>
          <w:sz w:val="21"/>
          <w:szCs w:val="21"/>
          <w:lang w:eastAsia="es-ES"/>
        </w:rPr>
        <w:t>cuyo padrón municipal sea inferior a 5.000 habitantes.</w:t>
      </w:r>
    </w:p>
    <w:p w:rsidR="00CB728A" w:rsidRPr="000D5D72" w:rsidRDefault="00CB728A"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 xml:space="preserve">2) En el supuesto de las personas solicitantes que no tengan local de negocio, éstas deberán estar empadronadas en </w:t>
      </w:r>
      <w:r w:rsidR="004155F6">
        <w:rPr>
          <w:rFonts w:ascii="Open Sans" w:eastAsia="Times New Roman" w:hAnsi="Open Sans" w:cs="Open Sans"/>
          <w:sz w:val="21"/>
          <w:szCs w:val="21"/>
          <w:lang w:eastAsia="es-ES"/>
        </w:rPr>
        <w:t>la localidad</w:t>
      </w:r>
      <w:r w:rsidR="004155F6" w:rsidRPr="000D5D72">
        <w:rPr>
          <w:rFonts w:ascii="Open Sans" w:eastAsia="Times New Roman" w:hAnsi="Open Sans" w:cs="Open Sans"/>
          <w:sz w:val="21"/>
          <w:szCs w:val="21"/>
          <w:lang w:eastAsia="es-ES"/>
        </w:rPr>
        <w:t xml:space="preserve"> </w:t>
      </w:r>
      <w:r w:rsidRPr="000D5D72">
        <w:rPr>
          <w:rFonts w:ascii="Open Sans" w:eastAsia="Times New Roman" w:hAnsi="Open Sans" w:cs="Open Sans"/>
          <w:sz w:val="21"/>
          <w:szCs w:val="21"/>
          <w:lang w:eastAsia="es-ES"/>
        </w:rPr>
        <w:t>cuyo padrón municipal sea inferior a 5.000 habitantes de la actividad, con una antigüedad de al menos un año.</w:t>
      </w:r>
    </w:p>
    <w:p w:rsidR="00CB728A" w:rsidRPr="000D5D72" w:rsidRDefault="00CB728A"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 xml:space="preserve">Los Trabajadores autónomos que realicen su actividad en </w:t>
      </w:r>
      <w:r w:rsidR="004155F6" w:rsidRPr="000D5D72">
        <w:rPr>
          <w:rFonts w:ascii="Open Sans" w:eastAsia="Times New Roman" w:hAnsi="Open Sans" w:cs="Open Sans"/>
          <w:sz w:val="21"/>
          <w:szCs w:val="21"/>
          <w:lang w:eastAsia="es-ES"/>
        </w:rPr>
        <w:t>un</w:t>
      </w:r>
      <w:r w:rsidR="004155F6">
        <w:rPr>
          <w:rFonts w:ascii="Open Sans" w:eastAsia="Times New Roman" w:hAnsi="Open Sans" w:cs="Open Sans"/>
          <w:sz w:val="21"/>
          <w:szCs w:val="21"/>
          <w:lang w:eastAsia="es-ES"/>
        </w:rPr>
        <w:t>a localidad</w:t>
      </w:r>
      <w:r w:rsidR="004155F6" w:rsidRPr="000D5D72">
        <w:rPr>
          <w:rFonts w:ascii="Open Sans" w:eastAsia="Times New Roman" w:hAnsi="Open Sans" w:cs="Open Sans"/>
          <w:sz w:val="21"/>
          <w:szCs w:val="21"/>
          <w:lang w:eastAsia="es-ES"/>
        </w:rPr>
        <w:t xml:space="preserve"> </w:t>
      </w:r>
      <w:r w:rsidRPr="000D5D72">
        <w:rPr>
          <w:rFonts w:ascii="Open Sans" w:eastAsia="Times New Roman" w:hAnsi="Open Sans" w:cs="Open Sans"/>
          <w:sz w:val="21"/>
          <w:szCs w:val="21"/>
          <w:lang w:eastAsia="es-ES"/>
        </w:rPr>
        <w:t>de menos de 5.000 habitantes, además de las obligaciones generales establecidas en la Base 4ª, deberán mantenerse inscritos en el Impuesto de Actividades Económicas de la población de menos de 5.000 habitantes durante un periodo ininterrumpido de 18 meses contados desde el alta en el Régimen Especial de Trabajadores Autónomos o Mutualidad correspondiente. En caso de no cumplir dicho requisito, el trabajador por cuenta propia o autónomo deberá reintegrar la subvención de 1.000 euros percibida, en su totalidad, si</w:t>
      </w:r>
      <w:r w:rsidR="004155F6">
        <w:rPr>
          <w:rFonts w:ascii="Open Sans" w:eastAsia="Times New Roman" w:hAnsi="Open Sans" w:cs="Open Sans"/>
          <w:sz w:val="21"/>
          <w:szCs w:val="21"/>
          <w:lang w:eastAsia="es-ES"/>
        </w:rPr>
        <w:t xml:space="preserve"> está de alta en el IAE en dicha localidad</w:t>
      </w:r>
      <w:r w:rsidR="004155F6" w:rsidRPr="000D5D72">
        <w:rPr>
          <w:rFonts w:ascii="Open Sans" w:eastAsia="Times New Roman" w:hAnsi="Open Sans" w:cs="Open Sans"/>
          <w:sz w:val="21"/>
          <w:szCs w:val="21"/>
          <w:lang w:eastAsia="es-ES"/>
        </w:rPr>
        <w:t xml:space="preserve"> </w:t>
      </w:r>
      <w:r w:rsidRPr="000D5D72">
        <w:rPr>
          <w:rFonts w:ascii="Open Sans" w:eastAsia="Times New Roman" w:hAnsi="Open Sans" w:cs="Open Sans"/>
          <w:sz w:val="21"/>
          <w:szCs w:val="21"/>
          <w:lang w:eastAsia="es-ES"/>
        </w:rPr>
        <w:t>9 meses o menos, y de forma parcial, cuando hubiera cumplido la obligación de permanencia en el IAE de</w:t>
      </w:r>
      <w:r w:rsidR="004155F6">
        <w:rPr>
          <w:rFonts w:ascii="Open Sans" w:eastAsia="Times New Roman" w:hAnsi="Open Sans" w:cs="Open Sans"/>
          <w:sz w:val="21"/>
          <w:szCs w:val="21"/>
          <w:lang w:eastAsia="es-ES"/>
        </w:rPr>
        <w:t xml:space="preserve"> la</w:t>
      </w:r>
      <w:r w:rsidRPr="000D5D72">
        <w:rPr>
          <w:rFonts w:ascii="Open Sans" w:eastAsia="Times New Roman" w:hAnsi="Open Sans" w:cs="Open Sans"/>
          <w:sz w:val="21"/>
          <w:szCs w:val="21"/>
          <w:lang w:eastAsia="es-ES"/>
        </w:rPr>
        <w:t xml:space="preserve"> </w:t>
      </w:r>
      <w:r w:rsidR="004155F6">
        <w:rPr>
          <w:rFonts w:ascii="Open Sans" w:eastAsia="Times New Roman" w:hAnsi="Open Sans" w:cs="Open Sans"/>
          <w:sz w:val="21"/>
          <w:szCs w:val="21"/>
          <w:lang w:eastAsia="es-ES"/>
        </w:rPr>
        <w:t>localidad</w:t>
      </w:r>
      <w:r w:rsidR="004155F6" w:rsidRPr="000D5D72">
        <w:rPr>
          <w:rFonts w:ascii="Open Sans" w:eastAsia="Times New Roman" w:hAnsi="Open Sans" w:cs="Open Sans"/>
          <w:sz w:val="21"/>
          <w:szCs w:val="21"/>
          <w:lang w:eastAsia="es-ES"/>
        </w:rPr>
        <w:t xml:space="preserve"> </w:t>
      </w:r>
      <w:r w:rsidRPr="000D5D72">
        <w:rPr>
          <w:rFonts w:ascii="Open Sans" w:eastAsia="Times New Roman" w:hAnsi="Open Sans" w:cs="Open Sans"/>
          <w:sz w:val="21"/>
          <w:szCs w:val="21"/>
          <w:lang w:eastAsia="es-ES"/>
        </w:rPr>
        <w:t>de menos de 5.000 habitantes, durante más de 9 meses ininterrumpidamente, de forma proporcional al tiempo que reste para el cumplimiento de los 18 meses. En ambos casos, con sus correspondientes intereses de demora.</w:t>
      </w:r>
    </w:p>
    <w:p w:rsidR="00CB728A" w:rsidRPr="000D5D72" w:rsidRDefault="00CB728A"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Las cuantías señaladas en esta base se han calculado en aplicación de un Baremo estándar de costes unitarios, en aplicación del apartado 4 del documento de orientaciones sobre los baremos estándar de costes unitarios y los importes a tanto alzado adoptados de conformidad con el artículo 14, apartado 1, del Reglamento UE nº 1304/2013 del Fondo Social Europeo y con arreglo a los artículos 67 y 68 del Reglamento (UE) nº 1303/2013”</w:t>
      </w:r>
    </w:p>
    <w:p w:rsidR="0059145E" w:rsidRPr="000D5D72" w:rsidRDefault="0059145E" w:rsidP="003E113A">
      <w:pPr>
        <w:shd w:val="clear" w:color="auto" w:fill="FFFFFF"/>
        <w:spacing w:after="0" w:line="240" w:lineRule="auto"/>
        <w:jc w:val="both"/>
        <w:rPr>
          <w:rFonts w:ascii="Open Sans" w:eastAsia="Times New Roman" w:hAnsi="Open Sans" w:cs="Open Sans"/>
          <w:b/>
          <w:bCs/>
          <w:i/>
          <w:iCs/>
          <w:sz w:val="21"/>
          <w:szCs w:val="21"/>
          <w:lang w:eastAsia="es-ES"/>
        </w:rPr>
      </w:pPr>
      <w:r w:rsidRPr="000D5D72">
        <w:rPr>
          <w:rFonts w:ascii="Open Sans" w:eastAsia="Times New Roman" w:hAnsi="Open Sans" w:cs="Open Sans"/>
          <w:b/>
          <w:bCs/>
          <w:i/>
          <w:iCs/>
          <w:sz w:val="21"/>
          <w:szCs w:val="21"/>
          <w:lang w:eastAsia="es-ES"/>
        </w:rPr>
        <w:t>9.ª Plazo de presentación.</w:t>
      </w:r>
    </w:p>
    <w:p w:rsidR="0059145E" w:rsidRDefault="0059145E" w:rsidP="003E113A">
      <w:pPr>
        <w:pStyle w:val="foral-f-parrafo-c"/>
        <w:shd w:val="clear" w:color="auto" w:fill="FFFFFF"/>
        <w:spacing w:before="0" w:beforeAutospacing="0" w:after="240" w:afterAutospacing="0"/>
        <w:jc w:val="both"/>
        <w:rPr>
          <w:rFonts w:ascii="Open Sans" w:hAnsi="Open Sans" w:cs="Open Sans"/>
          <w:sz w:val="21"/>
          <w:szCs w:val="21"/>
        </w:rPr>
      </w:pPr>
      <w:r w:rsidRPr="000D5D72">
        <w:rPr>
          <w:rFonts w:ascii="Open Sans" w:hAnsi="Open Sans" w:cs="Open Sans"/>
          <w:sz w:val="21"/>
          <w:szCs w:val="21"/>
        </w:rPr>
        <w:t>El plazo para presentar la solicitud de subvención será de un mes a partir del día siguiente al inicio de la actividad, entendiendo como tal la fecha de alta en el Régimen Especial de Trabajadores Autónomos o Mutualidad del Colegio Profesional correspondiente, siempre que se hubiera publicado la autorización de gasto. En caso contrario, el plazo será de un mes desde el día siguiente a la fecha de publicación oficial de dicha autorización.</w:t>
      </w:r>
    </w:p>
    <w:p w:rsidR="003843ED" w:rsidRDefault="003843ED" w:rsidP="003843ED">
      <w:pPr>
        <w:pStyle w:val="foral-f-parrafo-c"/>
        <w:shd w:val="clear" w:color="auto" w:fill="FFFFFF"/>
        <w:spacing w:before="0" w:beforeAutospacing="0" w:after="240" w:afterAutospacing="0"/>
        <w:jc w:val="both"/>
        <w:rPr>
          <w:rFonts w:ascii="Open Sans" w:hAnsi="Open Sans" w:cs="Open Sans"/>
          <w:sz w:val="21"/>
          <w:szCs w:val="21"/>
        </w:rPr>
      </w:pPr>
      <w:r w:rsidRPr="003843ED">
        <w:rPr>
          <w:rFonts w:ascii="Open Sans" w:hAnsi="Open Sans" w:cs="Open Sans"/>
          <w:sz w:val="21"/>
          <w:szCs w:val="21"/>
          <w:shd w:val="clear" w:color="auto" w:fill="FFFFFF"/>
        </w:rPr>
        <w:t>Se atenderán con cargo a este ejercicio presupuestario las solicitudes referidas a altas en el Régimen de Trabajadores Autónomos de la Seguridad Social o Mutualidad correspondiente hasta el 30 de noviembre de 2023 (las últimas altas RETA que se podrán acoger a la subvención serán las del 29 de noviembre).</w:t>
      </w:r>
    </w:p>
    <w:p w:rsidR="0059145E" w:rsidRPr="000D5D72" w:rsidRDefault="0059145E" w:rsidP="003E113A">
      <w:pPr>
        <w:pStyle w:val="foral-f-parrafo-c"/>
        <w:shd w:val="clear" w:color="auto" w:fill="FFFFFF"/>
        <w:spacing w:before="0" w:beforeAutospacing="0" w:after="240" w:afterAutospacing="0"/>
        <w:jc w:val="both"/>
        <w:rPr>
          <w:rFonts w:ascii="Open Sans" w:hAnsi="Open Sans" w:cs="Open Sans"/>
          <w:sz w:val="21"/>
          <w:szCs w:val="21"/>
        </w:rPr>
      </w:pPr>
      <w:r w:rsidRPr="000D5D72">
        <w:rPr>
          <w:rFonts w:ascii="Open Sans" w:hAnsi="Open Sans" w:cs="Open Sans"/>
          <w:sz w:val="21"/>
          <w:szCs w:val="21"/>
        </w:rPr>
        <w:t>Será causa de inadmisión la presentación de la solicitud fu</w:t>
      </w:r>
      <w:r w:rsidR="003843ED">
        <w:rPr>
          <w:rFonts w:ascii="Open Sans" w:hAnsi="Open Sans" w:cs="Open Sans"/>
          <w:sz w:val="21"/>
          <w:szCs w:val="21"/>
        </w:rPr>
        <w:t>era de plazo.</w:t>
      </w:r>
    </w:p>
    <w:p w:rsidR="0059145E" w:rsidRPr="000D5D72" w:rsidRDefault="0059145E" w:rsidP="003E113A">
      <w:pPr>
        <w:shd w:val="clear" w:color="auto" w:fill="FFFFFF"/>
        <w:spacing w:after="0" w:line="240" w:lineRule="auto"/>
        <w:jc w:val="both"/>
        <w:rPr>
          <w:rFonts w:ascii="Open Sans" w:eastAsia="Times New Roman" w:hAnsi="Open Sans" w:cs="Open Sans"/>
          <w:b/>
          <w:bCs/>
          <w:i/>
          <w:iCs/>
          <w:sz w:val="21"/>
          <w:szCs w:val="21"/>
          <w:lang w:eastAsia="es-ES"/>
        </w:rPr>
      </w:pPr>
      <w:r w:rsidRPr="000D5D72">
        <w:rPr>
          <w:rFonts w:ascii="Open Sans" w:eastAsia="Times New Roman" w:hAnsi="Open Sans" w:cs="Open Sans"/>
          <w:b/>
          <w:bCs/>
          <w:i/>
          <w:iCs/>
          <w:sz w:val="21"/>
          <w:szCs w:val="21"/>
          <w:lang w:eastAsia="es-ES"/>
        </w:rPr>
        <w:t>10.ª Instrucción, tramitación y resolución.</w:t>
      </w:r>
    </w:p>
    <w:p w:rsidR="0059145E" w:rsidRPr="000D5D72" w:rsidRDefault="0059145E"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1. El procedimiento se iniciará a instancia de parte, mediante solicitud del interesado dirigida al Servicio Navarro de Empleo-</w:t>
      </w:r>
      <w:proofErr w:type="spellStart"/>
      <w:r w:rsidRPr="000D5D72">
        <w:rPr>
          <w:rFonts w:ascii="Open Sans" w:eastAsia="Times New Roman" w:hAnsi="Open Sans" w:cs="Open Sans"/>
          <w:sz w:val="21"/>
          <w:szCs w:val="21"/>
          <w:lang w:eastAsia="es-ES"/>
        </w:rPr>
        <w:t>Nafar</w:t>
      </w:r>
      <w:proofErr w:type="spellEnd"/>
      <w:r w:rsidRPr="000D5D72">
        <w:rPr>
          <w:rFonts w:ascii="Open Sans" w:eastAsia="Times New Roman" w:hAnsi="Open Sans" w:cs="Open Sans"/>
          <w:sz w:val="21"/>
          <w:szCs w:val="21"/>
          <w:lang w:eastAsia="es-ES"/>
        </w:rPr>
        <w:t xml:space="preserve"> </w:t>
      </w:r>
      <w:proofErr w:type="spellStart"/>
      <w:r w:rsidRPr="000D5D72">
        <w:rPr>
          <w:rFonts w:ascii="Open Sans" w:eastAsia="Times New Roman" w:hAnsi="Open Sans" w:cs="Open Sans"/>
          <w:sz w:val="21"/>
          <w:szCs w:val="21"/>
          <w:lang w:eastAsia="es-ES"/>
        </w:rPr>
        <w:t>Lansare</w:t>
      </w:r>
      <w:proofErr w:type="spellEnd"/>
      <w:r w:rsidRPr="000D5D72">
        <w:rPr>
          <w:rFonts w:ascii="Open Sans" w:eastAsia="Times New Roman" w:hAnsi="Open Sans" w:cs="Open Sans"/>
          <w:sz w:val="21"/>
          <w:szCs w:val="21"/>
          <w:lang w:eastAsia="es-ES"/>
        </w:rPr>
        <w:t>.</w:t>
      </w:r>
    </w:p>
    <w:p w:rsidR="00503445" w:rsidRPr="000D5D72" w:rsidRDefault="0059145E"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 xml:space="preserve">2. </w:t>
      </w:r>
      <w:r w:rsidR="00503445" w:rsidRPr="000D5D72">
        <w:rPr>
          <w:rFonts w:ascii="Open Sans" w:eastAsia="Times New Roman" w:hAnsi="Open Sans" w:cs="Open Sans"/>
          <w:sz w:val="21"/>
          <w:szCs w:val="21"/>
          <w:lang w:eastAsia="es-ES"/>
        </w:rPr>
        <w:t>Las solicitudes se presentarán de manera telemática a través de la ficha correspondiente del Portal del Gobierno de Navarra en Internet www. navarra.es (ficha de las ayudas).</w:t>
      </w:r>
    </w:p>
    <w:p w:rsidR="00503445" w:rsidRPr="000D5D72" w:rsidRDefault="00B47FF0" w:rsidP="003E113A">
      <w:pPr>
        <w:shd w:val="clear" w:color="auto" w:fill="FFFFFF"/>
        <w:spacing w:after="240" w:line="240" w:lineRule="auto"/>
        <w:jc w:val="both"/>
        <w:rPr>
          <w:rFonts w:ascii="Open Sans" w:eastAsia="Times New Roman" w:hAnsi="Open Sans" w:cs="Open Sans"/>
          <w:sz w:val="21"/>
          <w:szCs w:val="21"/>
          <w:lang w:eastAsia="es-ES"/>
        </w:rPr>
      </w:pPr>
      <w:hyperlink r:id="rId5" w:history="1">
        <w:r w:rsidR="00503445" w:rsidRPr="000D5D72">
          <w:rPr>
            <w:rFonts w:ascii="Open Sans" w:eastAsia="Times New Roman" w:hAnsi="Open Sans" w:cs="Open Sans"/>
            <w:sz w:val="21"/>
            <w:szCs w:val="21"/>
            <w:u w:val="single"/>
            <w:lang w:eastAsia="es-ES"/>
          </w:rPr>
          <w:t>http://www.navarra.es/home_es/Servicios/ficha/6475/Subvenciones-para-la-promocion-del-empleo-autonomo</w:t>
        </w:r>
      </w:hyperlink>
    </w:p>
    <w:p w:rsidR="00503445" w:rsidRPr="000D5D72" w:rsidRDefault="00503445"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La instrucción del procedimiento de concesión de subvenciones corresponderá al Servicio N</w:t>
      </w:r>
      <w:r w:rsidR="00444BEA" w:rsidRPr="000D5D72">
        <w:rPr>
          <w:rFonts w:ascii="Open Sans" w:eastAsia="Times New Roman" w:hAnsi="Open Sans" w:cs="Open Sans"/>
          <w:sz w:val="21"/>
          <w:szCs w:val="21"/>
          <w:lang w:eastAsia="es-ES"/>
        </w:rPr>
        <w:t>avarro de Empleo-</w:t>
      </w:r>
      <w:proofErr w:type="spellStart"/>
      <w:r w:rsidR="00444BEA" w:rsidRPr="000D5D72">
        <w:rPr>
          <w:rFonts w:ascii="Open Sans" w:eastAsia="Times New Roman" w:hAnsi="Open Sans" w:cs="Open Sans"/>
          <w:sz w:val="21"/>
          <w:szCs w:val="21"/>
          <w:lang w:eastAsia="es-ES"/>
        </w:rPr>
        <w:t>Nafar</w:t>
      </w:r>
      <w:proofErr w:type="spellEnd"/>
      <w:r w:rsidR="00444BEA" w:rsidRPr="000D5D72">
        <w:rPr>
          <w:rFonts w:ascii="Open Sans" w:eastAsia="Times New Roman" w:hAnsi="Open Sans" w:cs="Open Sans"/>
          <w:sz w:val="21"/>
          <w:szCs w:val="21"/>
          <w:lang w:eastAsia="es-ES"/>
        </w:rPr>
        <w:t xml:space="preserve"> </w:t>
      </w:r>
      <w:proofErr w:type="spellStart"/>
      <w:r w:rsidR="00444BEA" w:rsidRPr="000D5D72">
        <w:rPr>
          <w:rFonts w:ascii="Open Sans" w:eastAsia="Times New Roman" w:hAnsi="Open Sans" w:cs="Open Sans"/>
          <w:sz w:val="21"/>
          <w:szCs w:val="21"/>
          <w:lang w:eastAsia="es-ES"/>
        </w:rPr>
        <w:t>Lansare</w:t>
      </w:r>
      <w:proofErr w:type="spellEnd"/>
      <w:r w:rsidR="00444BEA" w:rsidRPr="000D5D72">
        <w:rPr>
          <w:rFonts w:ascii="Open Sans" w:eastAsia="Times New Roman" w:hAnsi="Open Sans" w:cs="Open Sans"/>
          <w:sz w:val="21"/>
          <w:szCs w:val="21"/>
          <w:lang w:eastAsia="es-ES"/>
        </w:rPr>
        <w:t>.</w:t>
      </w:r>
    </w:p>
    <w:p w:rsidR="00503445" w:rsidRPr="000D5D72" w:rsidRDefault="00503445" w:rsidP="003E113A">
      <w:pPr>
        <w:shd w:val="clear" w:color="auto" w:fill="FFFFFF"/>
        <w:spacing w:after="240" w:line="240" w:lineRule="auto"/>
        <w:jc w:val="both"/>
        <w:rPr>
          <w:rFonts w:ascii="Open Sans" w:eastAsia="Times New Roman" w:hAnsi="Open Sans" w:cs="Open Sans"/>
          <w:sz w:val="21"/>
          <w:szCs w:val="21"/>
          <w:lang w:eastAsia="es-ES"/>
        </w:rPr>
      </w:pPr>
    </w:p>
    <w:p w:rsidR="002A53BF" w:rsidRPr="000D5D72" w:rsidRDefault="0059145E"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 xml:space="preserve">3. </w:t>
      </w:r>
      <w:r w:rsidR="000C2D9B" w:rsidRPr="000D5D72">
        <w:rPr>
          <w:rFonts w:ascii="Open Sans" w:eastAsia="Times New Roman" w:hAnsi="Open Sans" w:cs="Open Sans"/>
          <w:sz w:val="21"/>
          <w:szCs w:val="21"/>
          <w:lang w:eastAsia="es-ES"/>
        </w:rPr>
        <w:t xml:space="preserve"> </w:t>
      </w:r>
      <w:r w:rsidR="002A53BF" w:rsidRPr="000D5D72">
        <w:rPr>
          <w:rFonts w:ascii="Open Sans" w:eastAsia="Times New Roman" w:hAnsi="Open Sans" w:cs="Open Sans"/>
          <w:sz w:val="21"/>
          <w:szCs w:val="21"/>
          <w:lang w:eastAsia="es-ES"/>
        </w:rPr>
        <w:t>Las solicitudes irán acompañadas de la siguiente documentación:</w:t>
      </w:r>
    </w:p>
    <w:p w:rsidR="002A53BF" w:rsidRPr="000D5D72" w:rsidRDefault="002A53BF"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a) Declaración responsable de no estar incurso en ninguna de las prohibiciones previstas en el artículo 13 de la Ley Foral 11/2005, de 9 de noviembre, de Subvenciones.</w:t>
      </w:r>
    </w:p>
    <w:p w:rsidR="002A53BF" w:rsidRPr="000D5D72" w:rsidRDefault="002A53BF"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 xml:space="preserve">b) Declaración responsable en la que se haga constar las subvenciones, ayudas, ingresos o recursos obtenidos con la misma finalidad, en su caso, una declaración expresa de no haberlos solicitado. Se indicará asimismo si están acogidos al régimen de </w:t>
      </w:r>
      <w:proofErr w:type="spellStart"/>
      <w:r w:rsidRPr="000D5D72">
        <w:rPr>
          <w:rFonts w:ascii="Open Sans" w:eastAsia="Times New Roman" w:hAnsi="Open Sans" w:cs="Open Sans"/>
          <w:sz w:val="21"/>
          <w:szCs w:val="21"/>
          <w:lang w:eastAsia="es-ES"/>
        </w:rPr>
        <w:t>mínimis</w:t>
      </w:r>
      <w:proofErr w:type="spellEnd"/>
      <w:r w:rsidRPr="000D5D72">
        <w:rPr>
          <w:rFonts w:ascii="Open Sans" w:eastAsia="Times New Roman" w:hAnsi="Open Sans" w:cs="Open Sans"/>
          <w:sz w:val="21"/>
          <w:szCs w:val="21"/>
          <w:lang w:eastAsia="es-ES"/>
        </w:rPr>
        <w:t>.</w:t>
      </w:r>
    </w:p>
    <w:p w:rsidR="002A53BF" w:rsidRPr="000D5D72" w:rsidRDefault="002A53BF"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c) Alta en el Impuesto de Actividades Económicas.</w:t>
      </w:r>
    </w:p>
    <w:p w:rsidR="002A53BF" w:rsidRPr="000D5D72" w:rsidRDefault="002A53BF"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d) En su caso, evidencia documental de que la actividad profesional se realiza en local, (contrato de alquiler, escrituras, …).</w:t>
      </w:r>
    </w:p>
    <w:p w:rsidR="002A53BF" w:rsidRPr="000D5D72" w:rsidRDefault="002A53BF"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e) En su caso, alta del trabajador en la Mutualidad del Colegio Profesional correspondiente.</w:t>
      </w:r>
    </w:p>
    <w:p w:rsidR="002A53BF" w:rsidRPr="000D5D72" w:rsidRDefault="002A53BF"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f) Breve memoria del proyecto empresarial.</w:t>
      </w:r>
    </w:p>
    <w:p w:rsidR="002A53BF" w:rsidRPr="000D5D72" w:rsidRDefault="002A53BF"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g) En su caso, acreditación de la condición de persona con discapacidad, en los términos de la base 3.2.</w:t>
      </w:r>
    </w:p>
    <w:p w:rsidR="002A53BF" w:rsidRPr="000D5D72" w:rsidRDefault="002A53BF"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h) En su caso, acreditación de la condición de víctima de violencia de género, de acuerdo con lo previsto en la Ley Foral 14/2015, de 10 de abril, para actuar contra la violencia hacia las mujeres.</w:t>
      </w:r>
    </w:p>
    <w:p w:rsidR="002A53BF" w:rsidRPr="000D5D72" w:rsidRDefault="002A53BF"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i) Solicitud de abono por transferencia.</w:t>
      </w:r>
    </w:p>
    <w:p w:rsidR="002A53BF" w:rsidRPr="000D5D72" w:rsidRDefault="002A53BF"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j) Cualquier otra documentación que se solicite por el Servicio Navarro de Empleo-</w:t>
      </w:r>
      <w:proofErr w:type="spellStart"/>
      <w:r w:rsidRPr="000D5D72">
        <w:rPr>
          <w:rFonts w:ascii="Open Sans" w:eastAsia="Times New Roman" w:hAnsi="Open Sans" w:cs="Open Sans"/>
          <w:sz w:val="21"/>
          <w:szCs w:val="21"/>
          <w:lang w:eastAsia="es-ES"/>
        </w:rPr>
        <w:t>Nafar</w:t>
      </w:r>
      <w:proofErr w:type="spellEnd"/>
      <w:r w:rsidRPr="000D5D72">
        <w:rPr>
          <w:rFonts w:ascii="Open Sans" w:eastAsia="Times New Roman" w:hAnsi="Open Sans" w:cs="Open Sans"/>
          <w:sz w:val="21"/>
          <w:szCs w:val="21"/>
          <w:lang w:eastAsia="es-ES"/>
        </w:rPr>
        <w:t xml:space="preserve"> </w:t>
      </w:r>
      <w:proofErr w:type="spellStart"/>
      <w:r w:rsidRPr="000D5D72">
        <w:rPr>
          <w:rFonts w:ascii="Open Sans" w:eastAsia="Times New Roman" w:hAnsi="Open Sans" w:cs="Open Sans"/>
          <w:sz w:val="21"/>
          <w:szCs w:val="21"/>
          <w:lang w:eastAsia="es-ES"/>
        </w:rPr>
        <w:t>Lansare</w:t>
      </w:r>
      <w:proofErr w:type="spellEnd"/>
      <w:r w:rsidRPr="000D5D72">
        <w:rPr>
          <w:rFonts w:ascii="Open Sans" w:eastAsia="Times New Roman" w:hAnsi="Open Sans" w:cs="Open Sans"/>
          <w:sz w:val="21"/>
          <w:szCs w:val="21"/>
          <w:lang w:eastAsia="es-ES"/>
        </w:rPr>
        <w:t>.</w:t>
      </w:r>
    </w:p>
    <w:p w:rsidR="002A53BF" w:rsidRPr="000D5D72" w:rsidRDefault="002A53BF"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Los modelos de las declaraciones y de la memoria referidas en las letras a), b) y f) podrán obtenerse en la página web www.navarra.es.”</w:t>
      </w:r>
    </w:p>
    <w:p w:rsidR="0059145E" w:rsidRPr="000D5D72" w:rsidRDefault="0059145E"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4. La Dirección Gerencia del Servicio Navarro de Empleo-</w:t>
      </w:r>
      <w:proofErr w:type="spellStart"/>
      <w:r w:rsidRPr="000D5D72">
        <w:rPr>
          <w:rFonts w:ascii="Open Sans" w:eastAsia="Times New Roman" w:hAnsi="Open Sans" w:cs="Open Sans"/>
          <w:sz w:val="21"/>
          <w:szCs w:val="21"/>
          <w:lang w:eastAsia="es-ES"/>
        </w:rPr>
        <w:t>Nafar</w:t>
      </w:r>
      <w:proofErr w:type="spellEnd"/>
      <w:r w:rsidRPr="000D5D72">
        <w:rPr>
          <w:rFonts w:ascii="Open Sans" w:eastAsia="Times New Roman" w:hAnsi="Open Sans" w:cs="Open Sans"/>
          <w:sz w:val="21"/>
          <w:szCs w:val="21"/>
          <w:lang w:eastAsia="es-ES"/>
        </w:rPr>
        <w:t xml:space="preserve"> </w:t>
      </w:r>
      <w:proofErr w:type="spellStart"/>
      <w:r w:rsidRPr="000D5D72">
        <w:rPr>
          <w:rFonts w:ascii="Open Sans" w:eastAsia="Times New Roman" w:hAnsi="Open Sans" w:cs="Open Sans"/>
          <w:sz w:val="21"/>
          <w:szCs w:val="21"/>
          <w:lang w:eastAsia="es-ES"/>
        </w:rPr>
        <w:t>Lansare</w:t>
      </w:r>
      <w:proofErr w:type="spellEnd"/>
      <w:r w:rsidRPr="000D5D72">
        <w:rPr>
          <w:rFonts w:ascii="Open Sans" w:eastAsia="Times New Roman" w:hAnsi="Open Sans" w:cs="Open Sans"/>
          <w:sz w:val="21"/>
          <w:szCs w:val="21"/>
          <w:lang w:eastAsia="es-ES"/>
        </w:rPr>
        <w:t xml:space="preserve"> resolverá sobre la concesión o denegación de las subvenciones.</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Esta resolución se dictará y notificará en el plazo máximo de seis meses a contar desde la fecha en que la solicitud haya tenido entrada en el registro del órgano competente para su tramitación. Transcurrido dicho plazo sin haberse notificado resolución expresa, podrá entenderse desestimada por silencio administrativo la solicitud presentada.</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La resolución no pondrá fin a la vía administrativa por lo que contra la misma se podrá interponer recurso de alzada ante el Consejero de Derechos Sociales en el plazo de un mes a partir del día siguiente al de la notificación de la resolución.</w:t>
      </w:r>
    </w:p>
    <w:p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lang w:eastAsia="es-ES"/>
        </w:rPr>
      </w:pPr>
      <w:r w:rsidRPr="0059145E">
        <w:rPr>
          <w:rFonts w:ascii="Open Sans" w:eastAsia="Times New Roman" w:hAnsi="Open Sans" w:cs="Open Sans"/>
          <w:b/>
          <w:bCs/>
          <w:i/>
          <w:iCs/>
          <w:color w:val="333333"/>
          <w:sz w:val="21"/>
          <w:szCs w:val="21"/>
          <w:lang w:eastAsia="es-ES"/>
        </w:rPr>
        <w:t>11.ª Justificación y pago.</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Con carácter previo al pago de la subvención el beneficiario deberá justificar el cumplimiento de los requisitos establecidos y haber realizado la actuación que fundamente la concesión de la subvención.</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No podrá realizarse el pago de la subvención en tanto el beneficiario no se halle al corriente en el cumplimiento de sus obligaciones tributarias y frente a la Seguridad Social.</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Será causa de denegación de la subvención la falta de crédito presupuestario.</w:t>
      </w:r>
    </w:p>
    <w:p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lang w:eastAsia="es-ES"/>
        </w:rPr>
      </w:pPr>
      <w:r w:rsidRPr="0059145E">
        <w:rPr>
          <w:rFonts w:ascii="Open Sans" w:eastAsia="Times New Roman" w:hAnsi="Open Sans" w:cs="Open Sans"/>
          <w:b/>
          <w:bCs/>
          <w:i/>
          <w:iCs/>
          <w:color w:val="333333"/>
          <w:sz w:val="21"/>
          <w:szCs w:val="21"/>
          <w:lang w:eastAsia="es-ES"/>
        </w:rPr>
        <w:t>12.ª Modificación de la resolución de concesión.</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Toda alteración de las condiciones tenidas en cuenta para la concesión de las subvenciones, podrá dar lugar a la modificación de la resolución de concesión y al reintegro de la subvención concedida.</w:t>
      </w:r>
    </w:p>
    <w:p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lang w:eastAsia="es-ES"/>
        </w:rPr>
      </w:pPr>
      <w:r w:rsidRPr="0059145E">
        <w:rPr>
          <w:rFonts w:ascii="Open Sans" w:eastAsia="Times New Roman" w:hAnsi="Open Sans" w:cs="Open Sans"/>
          <w:b/>
          <w:bCs/>
          <w:i/>
          <w:iCs/>
          <w:color w:val="333333"/>
          <w:sz w:val="21"/>
          <w:szCs w:val="21"/>
          <w:lang w:eastAsia="es-ES"/>
        </w:rPr>
        <w:t>13.ª Régimen de publicidad.</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Las subvenciones concedidas se harán públicas a través del Portal de Empleo de la página web del Gobierno de Navarra, con expresión de la convocatoria, el programa y crédito presupuestario al que se imputen, beneficiario, cantidad concedida y finalidad de la subvención.</w:t>
      </w:r>
    </w:p>
    <w:p w:rsidR="0059145E" w:rsidRPr="000D5D72" w:rsidRDefault="0059145E" w:rsidP="003E113A">
      <w:pPr>
        <w:shd w:val="clear" w:color="auto" w:fill="FFFFFF"/>
        <w:spacing w:after="240" w:line="240" w:lineRule="auto"/>
        <w:jc w:val="both"/>
        <w:rPr>
          <w:rFonts w:ascii="Open Sans" w:eastAsia="Times New Roman" w:hAnsi="Open Sans" w:cs="Open Sans"/>
          <w:sz w:val="21"/>
          <w:szCs w:val="21"/>
          <w:lang w:eastAsia="es-ES"/>
        </w:rPr>
      </w:pPr>
      <w:r w:rsidRPr="0059145E">
        <w:rPr>
          <w:rFonts w:ascii="Open Sans" w:eastAsia="Times New Roman" w:hAnsi="Open Sans" w:cs="Open Sans"/>
          <w:color w:val="333333"/>
          <w:sz w:val="21"/>
          <w:szCs w:val="21"/>
          <w:lang w:eastAsia="es-ES"/>
        </w:rPr>
        <w:t xml:space="preserve">Igualmente, en virtud de lo previsto en el artículo 20.8 de la Ley 38/2003, de 17 de noviembre, General de </w:t>
      </w:r>
      <w:r w:rsidRPr="000D5D72">
        <w:rPr>
          <w:rFonts w:ascii="Open Sans" w:eastAsia="Times New Roman" w:hAnsi="Open Sans" w:cs="Open Sans"/>
          <w:sz w:val="21"/>
          <w:szCs w:val="21"/>
          <w:lang w:eastAsia="es-ES"/>
        </w:rPr>
        <w:t>Subvenciones, dichos datos serán publicados por la Intervención General de la Administración del Estado en su página web.</w:t>
      </w:r>
    </w:p>
    <w:p w:rsidR="00503445" w:rsidRPr="000D5D72" w:rsidRDefault="00503445"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hAnsi="Open Sans" w:cs="Open Sans"/>
          <w:sz w:val="21"/>
          <w:szCs w:val="21"/>
          <w:shd w:val="clear" w:color="auto" w:fill="FFFFFF"/>
        </w:rPr>
        <w:t>La recepción de la subvención supondrá la aceptación implícita de la empresa a su inclusión en una lista que se publicará en la página web de la Unidad Administradora del Fondo Social Europeo (http://www.empleo.gob.es/uafse/), en su rol de Autoridad de Gestión del Programa Operativo. La publicación de esta lista persigue la transparencia en el destino y aplicación de los recursos del FSE, tal y como dispone el artículo 115.2 del Reglamento (UE) 1303/2013.</w:t>
      </w:r>
    </w:p>
    <w:p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lang w:eastAsia="es-ES"/>
        </w:rPr>
      </w:pPr>
      <w:r w:rsidRPr="0059145E">
        <w:rPr>
          <w:rFonts w:ascii="Open Sans" w:eastAsia="Times New Roman" w:hAnsi="Open Sans" w:cs="Open Sans"/>
          <w:b/>
          <w:bCs/>
          <w:i/>
          <w:iCs/>
          <w:color w:val="333333"/>
          <w:sz w:val="21"/>
          <w:szCs w:val="21"/>
          <w:lang w:eastAsia="es-ES"/>
        </w:rPr>
        <w:t>14.ª Reintegro.</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1. Además de las causas de invalidez de la resolución de concesión, recogidas en el artículo 34 de la Ley Foral 11/2005, de 9 de noviembre, de Subvenciones, darán lugar a la obligación de reintegrar, total o parcialmente, las cantidades percibidas, así como la exigencia del interés de demora desde la fecha del pago de la subvención hasta que se acuerde la procedencia del reintegro de la misma, los casos contemplados en el artículo 35 de la citada Ley Foral.</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2. En el caso de incumplimientos parciales el órgano competente determinará la cantidad a reintegrar por el beneficiario respondiendo al principio de proporcionalidad en función del tiempo que hubiera ejercido la actividad, conforme a lo dispuesto en la base 4.4.</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3. El procedimiento de reintegro de subvenciones se regirá por lo dispuesto en la Ley Foral 11/2005, de 9 de noviembre, de Subvenciones.</w:t>
      </w:r>
    </w:p>
    <w:p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lang w:eastAsia="es-ES"/>
        </w:rPr>
      </w:pPr>
      <w:r w:rsidRPr="0059145E">
        <w:rPr>
          <w:rFonts w:ascii="Open Sans" w:eastAsia="Times New Roman" w:hAnsi="Open Sans" w:cs="Open Sans"/>
          <w:b/>
          <w:bCs/>
          <w:i/>
          <w:iCs/>
          <w:color w:val="333333"/>
          <w:sz w:val="21"/>
          <w:szCs w:val="21"/>
          <w:lang w:eastAsia="es-ES"/>
        </w:rPr>
        <w:t>15.ª Procedimiento sancionador.</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Si, como consecuencia de la tramitación del expediente de reintegro, se detectara alguna de las infracciones tipificadas en el Título IV de la Ley Foral 11/2005, de 9 de noviembre, de Subvenciones, se seguirá el procedimiento establecido en dicha Ley Foral.</w:t>
      </w:r>
    </w:p>
    <w:p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lang w:eastAsia="es-ES"/>
        </w:rPr>
      </w:pPr>
      <w:r w:rsidRPr="0059145E">
        <w:rPr>
          <w:rFonts w:ascii="Open Sans" w:eastAsia="Times New Roman" w:hAnsi="Open Sans" w:cs="Open Sans"/>
          <w:b/>
          <w:bCs/>
          <w:i/>
          <w:iCs/>
          <w:color w:val="333333"/>
          <w:sz w:val="21"/>
          <w:szCs w:val="21"/>
          <w:lang w:eastAsia="es-ES"/>
        </w:rPr>
        <w:t xml:space="preserve">16.ª Régimen de </w:t>
      </w:r>
      <w:proofErr w:type="spellStart"/>
      <w:r w:rsidRPr="0059145E">
        <w:rPr>
          <w:rFonts w:ascii="Open Sans" w:eastAsia="Times New Roman" w:hAnsi="Open Sans" w:cs="Open Sans"/>
          <w:b/>
          <w:bCs/>
          <w:i/>
          <w:iCs/>
          <w:color w:val="333333"/>
          <w:sz w:val="21"/>
          <w:szCs w:val="21"/>
          <w:lang w:eastAsia="es-ES"/>
        </w:rPr>
        <w:t>minimis</w:t>
      </w:r>
      <w:proofErr w:type="spellEnd"/>
      <w:r w:rsidRPr="0059145E">
        <w:rPr>
          <w:rFonts w:ascii="Open Sans" w:eastAsia="Times New Roman" w:hAnsi="Open Sans" w:cs="Open Sans"/>
          <w:b/>
          <w:bCs/>
          <w:i/>
          <w:iCs/>
          <w:color w:val="333333"/>
          <w:sz w:val="21"/>
          <w:szCs w:val="21"/>
          <w:lang w:eastAsia="es-ES"/>
        </w:rPr>
        <w:t>.</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 xml:space="preserve">Estas ayudas están sometidas al régimen de </w:t>
      </w:r>
      <w:proofErr w:type="spellStart"/>
      <w:r w:rsidRPr="0059145E">
        <w:rPr>
          <w:rFonts w:ascii="Open Sans" w:eastAsia="Times New Roman" w:hAnsi="Open Sans" w:cs="Open Sans"/>
          <w:color w:val="333333"/>
          <w:sz w:val="21"/>
          <w:szCs w:val="21"/>
          <w:lang w:eastAsia="es-ES"/>
        </w:rPr>
        <w:t>mínimis</w:t>
      </w:r>
      <w:proofErr w:type="spellEnd"/>
      <w:r w:rsidRPr="0059145E">
        <w:rPr>
          <w:rFonts w:ascii="Open Sans" w:eastAsia="Times New Roman" w:hAnsi="Open Sans" w:cs="Open Sans"/>
          <w:color w:val="333333"/>
          <w:sz w:val="21"/>
          <w:szCs w:val="21"/>
          <w:lang w:eastAsia="es-ES"/>
        </w:rPr>
        <w:t xml:space="preserve"> en los términos establecidos en el Reglamento (UE) N.º 1407/2013, de la Comisión, de 18 de diciembre de 2013, relativo a la aplicación de los artículos 107 y 108 del Tratado de Funcionamiento de la Unión Europea a las ayudas de </w:t>
      </w:r>
      <w:proofErr w:type="spellStart"/>
      <w:r w:rsidRPr="0059145E">
        <w:rPr>
          <w:rFonts w:ascii="Open Sans" w:eastAsia="Times New Roman" w:hAnsi="Open Sans" w:cs="Open Sans"/>
          <w:color w:val="333333"/>
          <w:sz w:val="21"/>
          <w:szCs w:val="21"/>
          <w:lang w:eastAsia="es-ES"/>
        </w:rPr>
        <w:t>minimis</w:t>
      </w:r>
      <w:proofErr w:type="spellEnd"/>
      <w:r w:rsidRPr="0059145E">
        <w:rPr>
          <w:rFonts w:ascii="Open Sans" w:eastAsia="Times New Roman" w:hAnsi="Open Sans" w:cs="Open Sans"/>
          <w:color w:val="333333"/>
          <w:sz w:val="21"/>
          <w:szCs w:val="21"/>
          <w:lang w:eastAsia="es-ES"/>
        </w:rPr>
        <w:t>.</w:t>
      </w:r>
    </w:p>
    <w:p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lang w:eastAsia="es-ES"/>
        </w:rPr>
      </w:pPr>
      <w:r w:rsidRPr="0059145E">
        <w:rPr>
          <w:rFonts w:ascii="Open Sans" w:eastAsia="Times New Roman" w:hAnsi="Open Sans" w:cs="Open Sans"/>
          <w:b/>
          <w:bCs/>
          <w:i/>
          <w:iCs/>
          <w:color w:val="333333"/>
          <w:sz w:val="21"/>
          <w:szCs w:val="21"/>
          <w:lang w:eastAsia="es-ES"/>
        </w:rPr>
        <w:t>17.ª Normativa aplicable.</w:t>
      </w:r>
    </w:p>
    <w:p w:rsidR="0059145E" w:rsidRPr="000D5D72" w:rsidRDefault="0059145E"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En lo no previsto en estas bases reguladoras, será de aplicación la Ley Foral 11/2005, de 9 de noviembre, de Subvenciones.</w:t>
      </w:r>
    </w:p>
    <w:p w:rsidR="00503445" w:rsidRPr="000D5D72" w:rsidRDefault="00503445" w:rsidP="003E113A">
      <w:pPr>
        <w:shd w:val="clear" w:color="auto" w:fill="FFFFFF"/>
        <w:spacing w:after="240" w:line="240" w:lineRule="auto"/>
        <w:jc w:val="both"/>
        <w:rPr>
          <w:rFonts w:ascii="Open Sans" w:hAnsi="Open Sans" w:cs="Open Sans"/>
          <w:sz w:val="21"/>
          <w:szCs w:val="21"/>
          <w:shd w:val="clear" w:color="auto" w:fill="FFFFFF"/>
        </w:rPr>
      </w:pPr>
      <w:r w:rsidRPr="000D5D72">
        <w:rPr>
          <w:rFonts w:ascii="Open Sans" w:hAnsi="Open Sans" w:cs="Open Sans"/>
          <w:sz w:val="21"/>
          <w:szCs w:val="21"/>
          <w:shd w:val="clear" w:color="auto" w:fill="FFFFFF"/>
        </w:rPr>
        <w:t>Por razón de la cofinanciación de esta ayuda por el FSE, les será de aplicación el Reglamento (UE) 1303/2013 del Parlamento Europeo y del Consejo, de 17 de diciembre de 2013, por el que se establecen las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número 1083/2006 del Consejo.</w:t>
      </w:r>
    </w:p>
    <w:p w:rsidR="003E113A" w:rsidRPr="000D5D72" w:rsidRDefault="003E113A" w:rsidP="003E113A">
      <w:pPr>
        <w:shd w:val="clear" w:color="auto" w:fill="FFFFFF"/>
        <w:spacing w:after="240" w:line="240" w:lineRule="auto"/>
        <w:jc w:val="both"/>
        <w:rPr>
          <w:rFonts w:ascii="Open Sans" w:eastAsia="Times New Roman" w:hAnsi="Open Sans" w:cs="Open Sans"/>
          <w:sz w:val="21"/>
          <w:szCs w:val="21"/>
          <w:lang w:eastAsia="es-ES"/>
        </w:rPr>
      </w:pPr>
      <w:r w:rsidRPr="000D5D72">
        <w:rPr>
          <w:rFonts w:ascii="Open Sans" w:eastAsia="Times New Roman" w:hAnsi="Open Sans" w:cs="Open Sans"/>
          <w:sz w:val="21"/>
          <w:szCs w:val="21"/>
          <w:lang w:eastAsia="es-ES"/>
        </w:rPr>
        <w:t xml:space="preserve">Reglamento (UE) 2020/2221 del Parlamento Europeo y del Consejo, de 23 de diciembre de 2020, por el que se modifica el Reglamento (UE) número 1303/2013 en lo que respecta a los recursos adicionales y las disposiciones de ejecución a fin de prestar asistencia para favorecer la reparación de la crisis en el contexto de la pandemia de COVID-19 y sus consecuencias sociales y para preparar una recuperación verde, digital y </w:t>
      </w:r>
      <w:proofErr w:type="spellStart"/>
      <w:r w:rsidRPr="000D5D72">
        <w:rPr>
          <w:rFonts w:ascii="Open Sans" w:eastAsia="Times New Roman" w:hAnsi="Open Sans" w:cs="Open Sans"/>
          <w:sz w:val="21"/>
          <w:szCs w:val="21"/>
          <w:lang w:eastAsia="es-ES"/>
        </w:rPr>
        <w:t>resiliente</w:t>
      </w:r>
      <w:proofErr w:type="spellEnd"/>
      <w:r w:rsidRPr="000D5D72">
        <w:rPr>
          <w:rFonts w:ascii="Open Sans" w:eastAsia="Times New Roman" w:hAnsi="Open Sans" w:cs="Open Sans"/>
          <w:sz w:val="21"/>
          <w:szCs w:val="21"/>
          <w:lang w:eastAsia="es-ES"/>
        </w:rPr>
        <w:t xml:space="preserve"> de la economía (REACT UE).</w:t>
      </w:r>
    </w:p>
    <w:p w:rsidR="0059145E" w:rsidRPr="0059145E" w:rsidRDefault="0059145E" w:rsidP="003E113A">
      <w:pPr>
        <w:shd w:val="clear" w:color="auto" w:fill="FFFFFF"/>
        <w:spacing w:after="0" w:line="240" w:lineRule="auto"/>
        <w:jc w:val="both"/>
        <w:rPr>
          <w:rFonts w:ascii="Open Sans" w:eastAsia="Times New Roman" w:hAnsi="Open Sans" w:cs="Open Sans"/>
          <w:b/>
          <w:bCs/>
          <w:i/>
          <w:iCs/>
          <w:color w:val="333333"/>
          <w:sz w:val="21"/>
          <w:szCs w:val="21"/>
          <w:lang w:eastAsia="es-ES"/>
        </w:rPr>
      </w:pPr>
      <w:r w:rsidRPr="0059145E">
        <w:rPr>
          <w:rFonts w:ascii="Open Sans" w:eastAsia="Times New Roman" w:hAnsi="Open Sans" w:cs="Open Sans"/>
          <w:b/>
          <w:bCs/>
          <w:i/>
          <w:iCs/>
          <w:color w:val="333333"/>
          <w:sz w:val="21"/>
          <w:szCs w:val="21"/>
          <w:lang w:eastAsia="es-ES"/>
        </w:rPr>
        <w:t>18.ª Entrada en vigor.</w:t>
      </w:r>
    </w:p>
    <w:p w:rsidR="0059145E" w:rsidRPr="0059145E" w:rsidRDefault="0059145E" w:rsidP="003E113A">
      <w:pPr>
        <w:shd w:val="clear" w:color="auto" w:fill="FFFFFF"/>
        <w:spacing w:after="240" w:line="240" w:lineRule="auto"/>
        <w:jc w:val="both"/>
        <w:rPr>
          <w:rFonts w:ascii="Open Sans" w:eastAsia="Times New Roman" w:hAnsi="Open Sans" w:cs="Open Sans"/>
          <w:color w:val="333333"/>
          <w:sz w:val="21"/>
          <w:szCs w:val="21"/>
          <w:lang w:eastAsia="es-ES"/>
        </w:rPr>
      </w:pPr>
      <w:r w:rsidRPr="0059145E">
        <w:rPr>
          <w:rFonts w:ascii="Open Sans" w:eastAsia="Times New Roman" w:hAnsi="Open Sans" w:cs="Open Sans"/>
          <w:color w:val="333333"/>
          <w:sz w:val="21"/>
          <w:szCs w:val="21"/>
          <w:lang w:eastAsia="es-ES"/>
        </w:rPr>
        <w:t>Esta Resolución entrará en vigor el día siguiente al de su publicación en el Boletín Oficial de Navarra.</w:t>
      </w:r>
    </w:p>
    <w:p w:rsidR="00122328" w:rsidRDefault="00122328" w:rsidP="003E113A">
      <w:pPr>
        <w:jc w:val="both"/>
      </w:pPr>
    </w:p>
    <w:sectPr w:rsidR="00122328" w:rsidSect="0059145E">
      <w:pgSz w:w="11906" w:h="16838"/>
      <w:pgMar w:top="1417" w:right="991"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DejaVu Sans Condense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45E"/>
    <w:rsid w:val="000C2D9B"/>
    <w:rsid w:val="000D5D72"/>
    <w:rsid w:val="00122328"/>
    <w:rsid w:val="002304B5"/>
    <w:rsid w:val="002A53BF"/>
    <w:rsid w:val="003843ED"/>
    <w:rsid w:val="003E113A"/>
    <w:rsid w:val="004155F6"/>
    <w:rsid w:val="00444BEA"/>
    <w:rsid w:val="004E1A98"/>
    <w:rsid w:val="00503445"/>
    <w:rsid w:val="0059145E"/>
    <w:rsid w:val="00A453FD"/>
    <w:rsid w:val="00CB728A"/>
    <w:rsid w:val="00D85566"/>
    <w:rsid w:val="00FD2A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E57DC"/>
  <w15:chartTrackingRefBased/>
  <w15:docId w15:val="{F763CD47-39D9-40D3-8FE4-BB84A1E9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59145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59145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59145E"/>
    <w:rPr>
      <w:sz w:val="16"/>
      <w:szCs w:val="16"/>
    </w:rPr>
  </w:style>
  <w:style w:type="paragraph" w:styleId="Textocomentario">
    <w:name w:val="annotation text"/>
    <w:basedOn w:val="Normal"/>
    <w:link w:val="TextocomentarioCar"/>
    <w:uiPriority w:val="99"/>
    <w:semiHidden/>
    <w:unhideWhenUsed/>
    <w:rsid w:val="005914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9145E"/>
    <w:rPr>
      <w:sz w:val="20"/>
      <w:szCs w:val="20"/>
    </w:rPr>
  </w:style>
  <w:style w:type="paragraph" w:styleId="Asuntodelcomentario">
    <w:name w:val="annotation subject"/>
    <w:basedOn w:val="Textocomentario"/>
    <w:next w:val="Textocomentario"/>
    <w:link w:val="AsuntodelcomentarioCar"/>
    <w:uiPriority w:val="99"/>
    <w:semiHidden/>
    <w:unhideWhenUsed/>
    <w:rsid w:val="0059145E"/>
    <w:rPr>
      <w:b/>
      <w:bCs/>
    </w:rPr>
  </w:style>
  <w:style w:type="character" w:customStyle="1" w:styleId="AsuntodelcomentarioCar">
    <w:name w:val="Asunto del comentario Car"/>
    <w:basedOn w:val="TextocomentarioCar"/>
    <w:link w:val="Asuntodelcomentario"/>
    <w:uiPriority w:val="99"/>
    <w:semiHidden/>
    <w:rsid w:val="0059145E"/>
    <w:rPr>
      <w:b/>
      <w:bCs/>
      <w:sz w:val="20"/>
      <w:szCs w:val="20"/>
    </w:rPr>
  </w:style>
  <w:style w:type="paragraph" w:styleId="Textodeglobo">
    <w:name w:val="Balloon Text"/>
    <w:basedOn w:val="Normal"/>
    <w:link w:val="TextodegloboCar"/>
    <w:uiPriority w:val="99"/>
    <w:semiHidden/>
    <w:unhideWhenUsed/>
    <w:rsid w:val="005914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145E"/>
    <w:rPr>
      <w:rFonts w:ascii="Segoe UI" w:hAnsi="Segoe UI" w:cs="Segoe UI"/>
      <w:sz w:val="18"/>
      <w:szCs w:val="18"/>
    </w:rPr>
  </w:style>
  <w:style w:type="character" w:customStyle="1" w:styleId="Ttulo3Car">
    <w:name w:val="Título 3 Car"/>
    <w:basedOn w:val="Fuentedeprrafopredeter"/>
    <w:link w:val="Ttulo3"/>
    <w:uiPriority w:val="9"/>
    <w:rsid w:val="0059145E"/>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unhideWhenUsed/>
    <w:rsid w:val="002A53BF"/>
    <w:rPr>
      <w:color w:val="0000FF" w:themeColor="hyperlink"/>
      <w:u w:val="single"/>
    </w:rPr>
  </w:style>
  <w:style w:type="paragraph" w:customStyle="1" w:styleId="Default">
    <w:name w:val="Default"/>
    <w:rsid w:val="003E11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19791">
      <w:bodyDiv w:val="1"/>
      <w:marLeft w:val="0"/>
      <w:marRight w:val="0"/>
      <w:marTop w:val="0"/>
      <w:marBottom w:val="0"/>
      <w:divBdr>
        <w:top w:val="none" w:sz="0" w:space="0" w:color="auto"/>
        <w:left w:val="none" w:sz="0" w:space="0" w:color="auto"/>
        <w:bottom w:val="none" w:sz="0" w:space="0" w:color="auto"/>
        <w:right w:val="none" w:sz="0" w:space="0" w:color="auto"/>
      </w:divBdr>
    </w:div>
    <w:div w:id="182211191">
      <w:bodyDiv w:val="1"/>
      <w:marLeft w:val="0"/>
      <w:marRight w:val="0"/>
      <w:marTop w:val="0"/>
      <w:marBottom w:val="0"/>
      <w:divBdr>
        <w:top w:val="none" w:sz="0" w:space="0" w:color="auto"/>
        <w:left w:val="none" w:sz="0" w:space="0" w:color="auto"/>
        <w:bottom w:val="none" w:sz="0" w:space="0" w:color="auto"/>
        <w:right w:val="none" w:sz="0" w:space="0" w:color="auto"/>
      </w:divBdr>
    </w:div>
    <w:div w:id="574046750">
      <w:bodyDiv w:val="1"/>
      <w:marLeft w:val="0"/>
      <w:marRight w:val="0"/>
      <w:marTop w:val="0"/>
      <w:marBottom w:val="0"/>
      <w:divBdr>
        <w:top w:val="none" w:sz="0" w:space="0" w:color="auto"/>
        <w:left w:val="none" w:sz="0" w:space="0" w:color="auto"/>
        <w:bottom w:val="none" w:sz="0" w:space="0" w:color="auto"/>
        <w:right w:val="none" w:sz="0" w:space="0" w:color="auto"/>
      </w:divBdr>
    </w:div>
    <w:div w:id="602884397">
      <w:bodyDiv w:val="1"/>
      <w:marLeft w:val="0"/>
      <w:marRight w:val="0"/>
      <w:marTop w:val="0"/>
      <w:marBottom w:val="0"/>
      <w:divBdr>
        <w:top w:val="none" w:sz="0" w:space="0" w:color="auto"/>
        <w:left w:val="none" w:sz="0" w:space="0" w:color="auto"/>
        <w:bottom w:val="none" w:sz="0" w:space="0" w:color="auto"/>
        <w:right w:val="none" w:sz="0" w:space="0" w:color="auto"/>
      </w:divBdr>
    </w:div>
    <w:div w:id="855390934">
      <w:bodyDiv w:val="1"/>
      <w:marLeft w:val="0"/>
      <w:marRight w:val="0"/>
      <w:marTop w:val="0"/>
      <w:marBottom w:val="0"/>
      <w:divBdr>
        <w:top w:val="none" w:sz="0" w:space="0" w:color="auto"/>
        <w:left w:val="none" w:sz="0" w:space="0" w:color="auto"/>
        <w:bottom w:val="none" w:sz="0" w:space="0" w:color="auto"/>
        <w:right w:val="none" w:sz="0" w:space="0" w:color="auto"/>
      </w:divBdr>
    </w:div>
    <w:div w:id="892890849">
      <w:bodyDiv w:val="1"/>
      <w:marLeft w:val="0"/>
      <w:marRight w:val="0"/>
      <w:marTop w:val="0"/>
      <w:marBottom w:val="0"/>
      <w:divBdr>
        <w:top w:val="none" w:sz="0" w:space="0" w:color="auto"/>
        <w:left w:val="none" w:sz="0" w:space="0" w:color="auto"/>
        <w:bottom w:val="none" w:sz="0" w:space="0" w:color="auto"/>
        <w:right w:val="none" w:sz="0" w:space="0" w:color="auto"/>
      </w:divBdr>
    </w:div>
    <w:div w:id="896090442">
      <w:bodyDiv w:val="1"/>
      <w:marLeft w:val="0"/>
      <w:marRight w:val="0"/>
      <w:marTop w:val="0"/>
      <w:marBottom w:val="0"/>
      <w:divBdr>
        <w:top w:val="none" w:sz="0" w:space="0" w:color="auto"/>
        <w:left w:val="none" w:sz="0" w:space="0" w:color="auto"/>
        <w:bottom w:val="none" w:sz="0" w:space="0" w:color="auto"/>
        <w:right w:val="none" w:sz="0" w:space="0" w:color="auto"/>
      </w:divBdr>
    </w:div>
    <w:div w:id="1398359005">
      <w:bodyDiv w:val="1"/>
      <w:marLeft w:val="0"/>
      <w:marRight w:val="0"/>
      <w:marTop w:val="0"/>
      <w:marBottom w:val="0"/>
      <w:divBdr>
        <w:top w:val="none" w:sz="0" w:space="0" w:color="auto"/>
        <w:left w:val="none" w:sz="0" w:space="0" w:color="auto"/>
        <w:bottom w:val="none" w:sz="0" w:space="0" w:color="auto"/>
        <w:right w:val="none" w:sz="0" w:space="0" w:color="auto"/>
      </w:divBdr>
    </w:div>
    <w:div w:id="211192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avarra.es/home_es/Servicios/ficha/6475/Subvenciones-para-la-promocion-del-empleo-autonomo" TargetMode="Externa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3114</Words>
  <Characters>17128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X003356</dc:creator>
  <cp:keywords/>
  <dc:description/>
  <cp:lastModifiedBy>X068340</cp:lastModifiedBy>
  <cp:revision>2</cp:revision>
  <dcterms:created xsi:type="dcterms:W3CDTF">2023-10-03T09:01:00Z</dcterms:created>
  <dcterms:modified xsi:type="dcterms:W3CDTF">2023-10-03T09:01:00Z</dcterms:modified>
</cp:coreProperties>
</file>