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93" w:rsidRDefault="00310D93" w:rsidP="00310D93">
      <w:pPr>
        <w:spacing w:after="0"/>
        <w:jc w:val="center"/>
        <w:rPr>
          <w:b/>
          <w:sz w:val="36"/>
          <w:lang w:val="es-ES_tradnl"/>
        </w:rPr>
      </w:pPr>
    </w:p>
    <w:p w:rsidR="00310D93" w:rsidRPr="00BC7481" w:rsidRDefault="00310D93" w:rsidP="00310D93">
      <w:pPr>
        <w:spacing w:after="0" w:line="240" w:lineRule="auto"/>
        <w:jc w:val="center"/>
        <w:rPr>
          <w:rFonts w:ascii="Arial" w:eastAsia="Times New Roman" w:hAnsi="Arial" w:cs="Arial"/>
          <w:sz w:val="16"/>
          <w:szCs w:val="16"/>
          <w:lang w:eastAsia="es-ES"/>
        </w:rPr>
      </w:pPr>
      <w:r w:rsidRPr="00BC7481">
        <w:rPr>
          <w:rFonts w:ascii="Arial" w:eastAsia="Times New Roman" w:hAnsi="Arial" w:cs="Arial"/>
          <w:sz w:val="16"/>
          <w:szCs w:val="16"/>
          <w:lang w:eastAsia="es-ES"/>
        </w:rPr>
        <w:t xml:space="preserve">Servicio de Agricultura. </w:t>
      </w:r>
      <w:r w:rsidRPr="00BC7481">
        <w:rPr>
          <w:rFonts w:ascii="Arial" w:eastAsia="Times New Roman" w:hAnsi="Arial" w:cs="Arial"/>
          <w:b/>
          <w:sz w:val="16"/>
          <w:szCs w:val="16"/>
          <w:lang w:eastAsia="es-ES"/>
        </w:rPr>
        <w:t>Negociado de Certificación de Material de Reproducción y Sanidad Vegetal</w:t>
      </w:r>
      <w:r w:rsidRPr="00BC7481">
        <w:rPr>
          <w:rFonts w:ascii="Arial" w:eastAsia="Times New Roman" w:hAnsi="Arial" w:cs="Arial"/>
          <w:sz w:val="16"/>
          <w:szCs w:val="16"/>
          <w:lang w:eastAsia="es-ES"/>
        </w:rPr>
        <w:t>.</w:t>
      </w:r>
    </w:p>
    <w:p w:rsidR="00310D93" w:rsidRPr="00BC7481" w:rsidRDefault="00310D93" w:rsidP="00310D93">
      <w:pPr>
        <w:spacing w:after="0" w:line="240" w:lineRule="auto"/>
        <w:jc w:val="center"/>
        <w:rPr>
          <w:rFonts w:ascii="Arial" w:eastAsia="Times New Roman" w:hAnsi="Arial" w:cs="Arial"/>
          <w:sz w:val="16"/>
          <w:szCs w:val="16"/>
          <w:lang w:val="eu-ES" w:eastAsia="es-ES"/>
        </w:rPr>
      </w:pPr>
      <w:r w:rsidRPr="00BC7481">
        <w:rPr>
          <w:rFonts w:ascii="Arial" w:eastAsia="Times New Roman" w:hAnsi="Arial" w:cs="Arial"/>
          <w:sz w:val="16"/>
          <w:szCs w:val="16"/>
          <w:lang w:val="eu-ES" w:eastAsia="es-ES"/>
        </w:rPr>
        <w:t xml:space="preserve">Nekazaritza Zerbitzua. </w:t>
      </w:r>
      <w:r w:rsidRPr="00F1765D">
        <w:rPr>
          <w:rFonts w:ascii="Arial" w:eastAsia="Times New Roman" w:hAnsi="Arial" w:cs="Arial"/>
          <w:b/>
          <w:sz w:val="16"/>
          <w:szCs w:val="16"/>
          <w:lang w:val="eu-ES" w:eastAsia="es-ES"/>
        </w:rPr>
        <w:t xml:space="preserve">Ugalketarako </w:t>
      </w:r>
      <w:r w:rsidRPr="00BC7481">
        <w:rPr>
          <w:rFonts w:ascii="Arial" w:eastAsia="Times New Roman" w:hAnsi="Arial" w:cs="Arial"/>
          <w:b/>
          <w:sz w:val="16"/>
          <w:szCs w:val="16"/>
          <w:lang w:val="eu-ES" w:eastAsia="es-ES"/>
        </w:rPr>
        <w:t>Materiala Ziurtatzeko eta Landare Osasuneko Bulegoa.</w:t>
      </w:r>
    </w:p>
    <w:p w:rsidR="00310D93" w:rsidRPr="00BC7481" w:rsidRDefault="00310D93" w:rsidP="00310D93">
      <w:pPr>
        <w:spacing w:after="0" w:line="240" w:lineRule="auto"/>
        <w:jc w:val="center"/>
        <w:rPr>
          <w:rFonts w:ascii="Arial" w:eastAsia="Times New Roman" w:hAnsi="Arial" w:cs="Arial"/>
          <w:sz w:val="20"/>
          <w:szCs w:val="20"/>
          <w:lang w:eastAsia="es-ES"/>
        </w:rPr>
      </w:pPr>
      <w:r>
        <w:rPr>
          <w:rFonts w:ascii="Arial" w:eastAsia="Times New Roman" w:hAnsi="Arial" w:cs="Arial"/>
          <w:sz w:val="16"/>
          <w:szCs w:val="16"/>
          <w:lang w:eastAsia="es-ES"/>
        </w:rPr>
        <w:t>C/ González Tablas Nº</w:t>
      </w:r>
      <w:r w:rsidRPr="00BC7481">
        <w:rPr>
          <w:rFonts w:ascii="Arial" w:eastAsia="Times New Roman" w:hAnsi="Arial" w:cs="Arial"/>
          <w:sz w:val="16"/>
          <w:szCs w:val="16"/>
          <w:lang w:eastAsia="es-ES"/>
        </w:rPr>
        <w:t xml:space="preserve"> 9</w:t>
      </w:r>
      <w:r>
        <w:rPr>
          <w:rFonts w:ascii="Arial" w:eastAsia="Times New Roman" w:hAnsi="Arial" w:cs="Arial"/>
          <w:sz w:val="16"/>
          <w:szCs w:val="16"/>
          <w:lang w:eastAsia="es-ES"/>
        </w:rPr>
        <w:t xml:space="preserve"> 1ª 31005 PAMPLONA-IRUÑA. </w:t>
      </w:r>
      <w:r w:rsidRPr="00BC7481">
        <w:rPr>
          <w:rFonts w:ascii="Arial" w:eastAsia="Times New Roman" w:hAnsi="Arial" w:cs="Arial"/>
          <w:sz w:val="16"/>
          <w:szCs w:val="16"/>
          <w:lang w:eastAsia="es-ES"/>
        </w:rPr>
        <w:t>Telf. 848 42</w:t>
      </w:r>
      <w:r w:rsidR="00E14A68">
        <w:rPr>
          <w:rFonts w:ascii="Arial" w:eastAsia="Times New Roman" w:hAnsi="Arial" w:cs="Arial"/>
          <w:sz w:val="16"/>
          <w:szCs w:val="16"/>
          <w:lang w:eastAsia="es-ES"/>
        </w:rPr>
        <w:t>6</w:t>
      </w:r>
      <w:r w:rsidR="006C4D42">
        <w:rPr>
          <w:rFonts w:ascii="Arial" w:eastAsia="Times New Roman" w:hAnsi="Arial" w:cs="Arial"/>
          <w:sz w:val="16"/>
          <w:szCs w:val="16"/>
          <w:lang w:eastAsia="es-ES"/>
        </w:rPr>
        <w:t xml:space="preserve"> </w:t>
      </w:r>
      <w:r w:rsidR="00E14A68">
        <w:rPr>
          <w:rFonts w:ascii="Arial" w:eastAsia="Times New Roman" w:hAnsi="Arial" w:cs="Arial"/>
          <w:sz w:val="16"/>
          <w:szCs w:val="16"/>
          <w:lang w:eastAsia="es-ES"/>
        </w:rPr>
        <w:t>748</w:t>
      </w:r>
    </w:p>
    <w:p w:rsidR="00310D93" w:rsidRPr="00257D47" w:rsidRDefault="00310D93" w:rsidP="00310D93">
      <w:pPr>
        <w:ind w:right="566"/>
        <w:rPr>
          <w:b/>
          <w:sz w:val="36"/>
          <w:lang w:val="es-ES_tradnl"/>
        </w:rPr>
      </w:pPr>
      <w:r>
        <w:rPr>
          <w:b/>
          <w:noProof/>
          <w:sz w:val="36"/>
          <w:lang w:eastAsia="es-ES"/>
        </w:rPr>
        <mc:AlternateContent>
          <mc:Choice Requires="wps">
            <w:drawing>
              <wp:anchor distT="0" distB="0" distL="114300" distR="114300" simplePos="0" relativeHeight="251659264" behindDoc="0" locked="0" layoutInCell="1" allowOverlap="1" wp14:anchorId="095511F5" wp14:editId="1F9E911D">
                <wp:simplePos x="0" y="0"/>
                <wp:positionH relativeFrom="column">
                  <wp:posOffset>327091</wp:posOffset>
                </wp:positionH>
                <wp:positionV relativeFrom="paragraph">
                  <wp:posOffset>222127</wp:posOffset>
                </wp:positionV>
                <wp:extent cx="4743450" cy="1514104"/>
                <wp:effectExtent l="19050" t="19050" r="19050" b="10160"/>
                <wp:wrapNone/>
                <wp:docPr id="1" name="Rectángulo redondeado 1"/>
                <wp:cNvGraphicFramePr/>
                <a:graphic xmlns:a="http://schemas.openxmlformats.org/drawingml/2006/main">
                  <a:graphicData uri="http://schemas.microsoft.com/office/word/2010/wordprocessingShape">
                    <wps:wsp>
                      <wps:cNvSpPr/>
                      <wps:spPr>
                        <a:xfrm>
                          <a:off x="0" y="0"/>
                          <a:ext cx="4743450" cy="1514104"/>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919E89" id="Rectángulo redondeado 1" o:spid="_x0000_s1026" style="position:absolute;margin-left:25.75pt;margin-top:17.5pt;width:373.5pt;height:11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" filled="f" strokecolor="black [3213]" strokeweight="2.25pt">
                <v:stroke joinstyle="miter"/>
              </v:roundrect>
            </w:pict>
          </mc:Fallback>
        </mc:AlternateContent>
      </w:r>
    </w:p>
    <w:p w:rsidR="00310D93" w:rsidRDefault="00310D93" w:rsidP="00310D93">
      <w:pPr>
        <w:spacing w:after="0"/>
        <w:ind w:left="567" w:right="567"/>
        <w:jc w:val="center"/>
        <w:rPr>
          <w:b/>
          <w:sz w:val="36"/>
          <w:lang w:val="es-ES_tradnl"/>
        </w:rPr>
      </w:pPr>
      <w:r w:rsidRPr="007848C4">
        <w:rPr>
          <w:b/>
          <w:sz w:val="36"/>
          <w:lang w:val="es-ES_tradnl"/>
        </w:rPr>
        <w:t>Solicitud de</w:t>
      </w:r>
      <w:r>
        <w:rPr>
          <w:b/>
          <w:sz w:val="36"/>
          <w:lang w:val="es-ES_tradnl"/>
        </w:rPr>
        <w:t xml:space="preserve"> alta como operador profesional en el Registro de Operadores Profesionales de Vegetales (ROPVEG) y/o inscripción de nuevas instalaciones</w:t>
      </w:r>
    </w:p>
    <w:p w:rsidR="00310D93" w:rsidRDefault="00310D93" w:rsidP="00310D93">
      <w:pPr>
        <w:rPr>
          <w:sz w:val="20"/>
          <w:lang w:val="es-ES_tradnl"/>
        </w:rPr>
      </w:pPr>
    </w:p>
    <w:p w:rsidR="00310D93" w:rsidRDefault="00310D93" w:rsidP="00310D93">
      <w:pPr>
        <w:spacing w:after="0"/>
        <w:rPr>
          <w:b/>
          <w:lang w:val="es-ES_tradnl"/>
        </w:rPr>
      </w:pPr>
    </w:p>
    <w:p w:rsidR="00310D93" w:rsidRDefault="00310D93" w:rsidP="00310D93">
      <w:pPr>
        <w:tabs>
          <w:tab w:val="left" w:pos="3720"/>
          <w:tab w:val="left" w:pos="4330"/>
          <w:tab w:val="right" w:pos="8504"/>
        </w:tabs>
        <w:spacing w:after="0"/>
        <w:rPr>
          <w:b/>
          <w:lang w:val="es-ES_tradnl"/>
        </w:rPr>
      </w:pPr>
      <w:r>
        <w:rPr>
          <w:b/>
          <w:lang w:val="es-ES_tradnl"/>
        </w:rPr>
        <w:tab/>
      </w:r>
      <w:r>
        <w:rPr>
          <w:b/>
          <w:lang w:val="es-ES_tradnl"/>
        </w:rPr>
        <w:tab/>
      </w:r>
      <w:r>
        <w:rPr>
          <w:b/>
          <w:lang w:val="es-ES_tradnl"/>
        </w:rPr>
        <w:tab/>
      </w:r>
      <w:r w:rsidRPr="00B125CC">
        <w:rPr>
          <w:b/>
          <w:lang w:val="es-ES_tradnl"/>
        </w:rPr>
        <w:t>Nº REGISTRO ROPVEG</w:t>
      </w:r>
      <w:r>
        <w:rPr>
          <w:b/>
          <w:lang w:val="es-ES_tradnl"/>
        </w:rPr>
        <w:t>*</w:t>
      </w:r>
      <w:r w:rsidRPr="00B125CC">
        <w:rPr>
          <w:b/>
          <w:lang w:val="es-ES_tradnl"/>
        </w:rPr>
        <w:t xml:space="preserve">: </w:t>
      </w:r>
      <w:r>
        <w:rPr>
          <w:b/>
          <w:lang w:val="es-ES_tradnl"/>
        </w:rPr>
        <w:t xml:space="preserve">ES </w:t>
      </w:r>
      <w:r>
        <w:rPr>
          <w:sz w:val="24"/>
          <w:szCs w:val="24"/>
          <w:lang w:val="es-ES_tradnl"/>
        </w:rPr>
        <w:fldChar w:fldCharType="begin">
          <w:ffData>
            <w:name w:val=""/>
            <w:enabled/>
            <w:calcOnExit w:val="0"/>
            <w:textInput>
              <w:maxLength w:val="20"/>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bookmarkStart w:id="0" w:name="_GoBack"/>
      <w:r>
        <w:rPr>
          <w:sz w:val="24"/>
          <w:szCs w:val="24"/>
          <w:lang w:val="es-ES_tradnl"/>
        </w:rPr>
        <w:t> </w:t>
      </w:r>
      <w:r>
        <w:rPr>
          <w:sz w:val="24"/>
          <w:szCs w:val="24"/>
          <w:lang w:val="es-ES_tradnl"/>
        </w:rPr>
        <w:t> </w:t>
      </w:r>
      <w:r>
        <w:rPr>
          <w:sz w:val="24"/>
          <w:szCs w:val="24"/>
          <w:lang w:val="es-ES_tradnl"/>
        </w:rPr>
        <w:t> </w:t>
      </w:r>
      <w:r>
        <w:rPr>
          <w:sz w:val="24"/>
          <w:szCs w:val="24"/>
          <w:lang w:val="es-ES_tradnl"/>
        </w:rPr>
        <w:t> </w:t>
      </w:r>
      <w:r>
        <w:rPr>
          <w:sz w:val="24"/>
          <w:szCs w:val="24"/>
          <w:lang w:val="es-ES_tradnl"/>
        </w:rPr>
        <w:t> </w:t>
      </w:r>
      <w:bookmarkEnd w:id="0"/>
      <w:r>
        <w:rPr>
          <w:sz w:val="24"/>
          <w:szCs w:val="24"/>
          <w:lang w:val="es-ES_tradnl"/>
        </w:rPr>
        <w:fldChar w:fldCharType="end"/>
      </w:r>
    </w:p>
    <w:p w:rsidR="00310D93" w:rsidRDefault="00310D93" w:rsidP="00310D93">
      <w:pPr>
        <w:spacing w:after="0"/>
        <w:ind w:left="2829" w:firstLine="709"/>
        <w:jc w:val="right"/>
        <w:rPr>
          <w:b/>
          <w:sz w:val="20"/>
          <w:lang w:val="es-ES_tradnl"/>
        </w:rPr>
      </w:pPr>
      <w:r w:rsidRPr="00B125CC">
        <w:rPr>
          <w:sz w:val="18"/>
          <w:lang w:val="es-ES_tradnl"/>
        </w:rPr>
        <w:t>*(E</w:t>
      </w:r>
      <w:r>
        <w:rPr>
          <w:sz w:val="18"/>
          <w:lang w:val="es-ES_tradnl"/>
        </w:rPr>
        <w:t>n caso de</w:t>
      </w:r>
      <w:r w:rsidRPr="00B125CC">
        <w:rPr>
          <w:sz w:val="18"/>
          <w:lang w:val="es-ES_tradnl"/>
        </w:rPr>
        <w:t xml:space="preserve"> estar </w:t>
      </w:r>
      <w:r>
        <w:rPr>
          <w:sz w:val="18"/>
          <w:lang w:val="es-ES_tradnl"/>
        </w:rPr>
        <w:t xml:space="preserve">ya </w:t>
      </w:r>
      <w:r w:rsidRPr="00B125CC">
        <w:rPr>
          <w:sz w:val="18"/>
          <w:lang w:val="es-ES_tradnl"/>
        </w:rPr>
        <w:t>registrado)</w:t>
      </w:r>
      <w:r w:rsidRPr="00B125CC">
        <w:rPr>
          <w:b/>
          <w:sz w:val="20"/>
          <w:lang w:val="es-ES_tradnl"/>
        </w:rPr>
        <w:t xml:space="preserve"> </w:t>
      </w:r>
    </w:p>
    <w:p w:rsidR="00310D93" w:rsidRDefault="00310D93" w:rsidP="00310D93">
      <w:pPr>
        <w:spacing w:after="0"/>
        <w:ind w:left="2829" w:firstLine="709"/>
        <w:jc w:val="right"/>
        <w:rPr>
          <w:b/>
          <w:sz w:val="20"/>
          <w:lang w:val="es-ES_tradnl"/>
        </w:rPr>
      </w:pPr>
    </w:p>
    <w:p w:rsidR="00310D93" w:rsidRPr="00B125CC" w:rsidRDefault="00310D93" w:rsidP="00310D93">
      <w:pPr>
        <w:spacing w:after="0"/>
        <w:ind w:left="2829" w:firstLine="709"/>
        <w:jc w:val="right"/>
        <w:rPr>
          <w:sz w:val="18"/>
          <w:lang w:val="es-ES_tradnl"/>
        </w:rPr>
      </w:pPr>
    </w:p>
    <w:tbl>
      <w:tblPr>
        <w:tblStyle w:val="Tablaconcuadrcula"/>
        <w:tblW w:w="0" w:type="auto"/>
        <w:tblLook w:val="00A0" w:firstRow="1" w:lastRow="0" w:firstColumn="1" w:lastColumn="0" w:noHBand="0" w:noVBand="0"/>
      </w:tblPr>
      <w:tblGrid>
        <w:gridCol w:w="2830"/>
        <w:gridCol w:w="5664"/>
      </w:tblGrid>
      <w:tr w:rsidR="00310D93" w:rsidRPr="0076716C" w:rsidTr="00EE3FC3">
        <w:trPr>
          <w:trHeight w:hRule="exact" w:val="397"/>
        </w:trPr>
        <w:tc>
          <w:tcPr>
            <w:tcW w:w="8494" w:type="dxa"/>
            <w:gridSpan w:val="2"/>
            <w:shd w:val="clear" w:color="auto" w:fill="D9D9D9" w:themeFill="background1" w:themeFillShade="D9"/>
          </w:tcPr>
          <w:p w:rsidR="00310D93" w:rsidRPr="00E22606" w:rsidRDefault="00310D93" w:rsidP="00EE3FC3">
            <w:pPr>
              <w:jc w:val="center"/>
              <w:rPr>
                <w:b/>
                <w:sz w:val="28"/>
                <w:lang w:val="es-ES_tradnl"/>
              </w:rPr>
            </w:pPr>
            <w:r>
              <w:rPr>
                <w:b/>
                <w:sz w:val="28"/>
                <w:lang w:val="es-ES_tradnl"/>
              </w:rPr>
              <w:t>INFORMACIÓN GENERAL DEL OPERADOR PROFESIONAL</w:t>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Pr>
                <w:b/>
                <w:sz w:val="24"/>
                <w:szCs w:val="24"/>
                <w:lang w:val="es-ES_tradnl"/>
              </w:rPr>
              <w:t>Apellidos, Nombre/ Razón social:</w:t>
            </w:r>
            <w:r>
              <w:rPr>
                <w:rStyle w:val="Formulario"/>
              </w:rPr>
              <w:t xml:space="preserve"> </w:t>
            </w:r>
            <w:r>
              <w:rPr>
                <w:sz w:val="24"/>
                <w:szCs w:val="24"/>
                <w:lang w:val="es-ES_tradnl"/>
              </w:rPr>
              <w:fldChar w:fldCharType="begin">
                <w:ffData>
                  <w:name w:val=""/>
                  <w:enabled/>
                  <w:calcOnExit w:val="0"/>
                  <w:textInput>
                    <w:maxLength w:val="47"/>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p>
        </w:tc>
      </w:tr>
      <w:tr w:rsidR="00310D93" w:rsidRPr="0076716C" w:rsidTr="00EE3FC3">
        <w:trPr>
          <w:trHeight w:hRule="exact" w:val="340"/>
        </w:trPr>
        <w:tc>
          <w:tcPr>
            <w:tcW w:w="8494" w:type="dxa"/>
            <w:gridSpan w:val="2"/>
          </w:tcPr>
          <w:p w:rsidR="00310D93" w:rsidRPr="00BF0EBF" w:rsidRDefault="00310D93" w:rsidP="00EE3FC3">
            <w:pPr>
              <w:rPr>
                <w:b/>
                <w:sz w:val="24"/>
                <w:szCs w:val="24"/>
                <w:lang w:val="es-ES_tradnl"/>
              </w:rPr>
            </w:pPr>
            <w:r>
              <w:rPr>
                <w:b/>
                <w:sz w:val="24"/>
                <w:szCs w:val="24"/>
                <w:lang w:val="es-ES_tradnl"/>
              </w:rPr>
              <w:t>DNI/</w:t>
            </w:r>
            <w:r w:rsidRPr="0076716C">
              <w:rPr>
                <w:b/>
                <w:sz w:val="24"/>
                <w:szCs w:val="24"/>
                <w:lang w:val="es-ES_tradnl"/>
              </w:rPr>
              <w:t xml:space="preserve">NIF: </w:t>
            </w:r>
            <w:r w:rsidRPr="00562AA6">
              <w:rPr>
                <w:sz w:val="24"/>
                <w:szCs w:val="24"/>
                <w:lang w:val="es-ES_tradnl"/>
              </w:rPr>
              <w:fldChar w:fldCharType="begin">
                <w:ffData>
                  <w:name w:val="Texto37"/>
                  <w:enabled/>
                  <w:calcOnExit w:val="0"/>
                  <w:textInput>
                    <w:maxLength w:val="15"/>
                  </w:textInput>
                </w:ffData>
              </w:fldChar>
            </w:r>
            <w:bookmarkStart w:id="1" w:name="Texto37"/>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1"/>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Dirección de la sede social: </w:t>
            </w:r>
            <w:bookmarkStart w:id="2" w:name="Texto38"/>
            <w:r w:rsidRPr="00562AA6">
              <w:rPr>
                <w:sz w:val="24"/>
                <w:szCs w:val="24"/>
                <w:lang w:val="es-ES_tradnl"/>
              </w:rPr>
              <w:fldChar w:fldCharType="begin">
                <w:ffData>
                  <w:name w:val="Texto38"/>
                  <w:enabled/>
                  <w:calcOnExit w:val="0"/>
                  <w:textInput>
                    <w:maxLength w:val="50"/>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2"/>
          </w:p>
        </w:tc>
      </w:tr>
      <w:tr w:rsidR="00310D93" w:rsidRPr="0076716C" w:rsidTr="00EE3FC3">
        <w:trPr>
          <w:trHeight w:hRule="exact" w:val="340"/>
        </w:trPr>
        <w:tc>
          <w:tcPr>
            <w:tcW w:w="2830" w:type="dxa"/>
          </w:tcPr>
          <w:p w:rsidR="00310D93" w:rsidRPr="0076716C" w:rsidRDefault="00310D93" w:rsidP="00EE3FC3">
            <w:pPr>
              <w:rPr>
                <w:b/>
                <w:sz w:val="24"/>
                <w:szCs w:val="24"/>
                <w:lang w:val="es-ES_tradnl"/>
              </w:rPr>
            </w:pPr>
            <w:r w:rsidRPr="0076716C">
              <w:rPr>
                <w:b/>
                <w:sz w:val="24"/>
                <w:szCs w:val="24"/>
                <w:lang w:val="es-ES_tradnl"/>
              </w:rPr>
              <w:t>CP.</w:t>
            </w:r>
            <w:r>
              <w:rPr>
                <w:rStyle w:val="Formulario"/>
              </w:rPr>
              <w:t xml:space="preserve"> </w:t>
            </w:r>
            <w:r w:rsidRPr="002A68B1">
              <w:rPr>
                <w:rStyle w:val="Formulario"/>
                <w:rFonts w:asciiTheme="minorHAnsi" w:hAnsiTheme="minorHAnsi"/>
                <w:sz w:val="24"/>
                <w:szCs w:val="24"/>
              </w:rPr>
              <w:fldChar w:fldCharType="begin">
                <w:ffData>
                  <w:name w:val="Texto39"/>
                  <w:enabled/>
                  <w:calcOnExit w:val="0"/>
                  <w:textInput>
                    <w:maxLength w:val="15"/>
                  </w:textInput>
                </w:ffData>
              </w:fldChar>
            </w:r>
            <w:bookmarkStart w:id="3" w:name="Texto39"/>
            <w:r w:rsidRPr="002A68B1">
              <w:rPr>
                <w:rStyle w:val="Formulario"/>
                <w:rFonts w:asciiTheme="minorHAnsi" w:hAnsiTheme="minorHAnsi"/>
                <w:sz w:val="24"/>
                <w:szCs w:val="24"/>
              </w:rPr>
              <w:instrText xml:space="preserve"> FORMTEXT </w:instrText>
            </w:r>
            <w:r w:rsidRPr="002A68B1">
              <w:rPr>
                <w:rStyle w:val="Formulario"/>
                <w:rFonts w:asciiTheme="minorHAnsi" w:hAnsiTheme="minorHAnsi"/>
                <w:sz w:val="24"/>
                <w:szCs w:val="24"/>
              </w:rPr>
            </w:r>
            <w:r w:rsidRPr="002A68B1">
              <w:rPr>
                <w:rStyle w:val="Formulario"/>
                <w:rFonts w:asciiTheme="minorHAnsi" w:hAnsiTheme="minorHAnsi"/>
                <w:sz w:val="24"/>
                <w:szCs w:val="24"/>
              </w:rPr>
              <w:fldChar w:fldCharType="separate"/>
            </w:r>
            <w:r w:rsidRPr="002A68B1">
              <w:rPr>
                <w:rStyle w:val="Formulario"/>
                <w:rFonts w:asciiTheme="minorHAnsi" w:hAnsiTheme="minorHAnsi"/>
                <w:noProof/>
                <w:sz w:val="24"/>
                <w:szCs w:val="24"/>
              </w:rPr>
              <w:t> </w:t>
            </w:r>
            <w:r w:rsidRPr="002A68B1">
              <w:rPr>
                <w:rStyle w:val="Formulario"/>
                <w:rFonts w:asciiTheme="minorHAnsi" w:hAnsiTheme="minorHAnsi"/>
                <w:noProof/>
                <w:sz w:val="24"/>
                <w:szCs w:val="24"/>
              </w:rPr>
              <w:t> </w:t>
            </w:r>
            <w:r w:rsidRPr="002A68B1">
              <w:rPr>
                <w:rStyle w:val="Formulario"/>
                <w:rFonts w:asciiTheme="minorHAnsi" w:hAnsiTheme="minorHAnsi"/>
                <w:noProof/>
                <w:sz w:val="24"/>
                <w:szCs w:val="24"/>
              </w:rPr>
              <w:t> </w:t>
            </w:r>
            <w:r w:rsidRPr="002A68B1">
              <w:rPr>
                <w:rStyle w:val="Formulario"/>
                <w:rFonts w:asciiTheme="minorHAnsi" w:hAnsiTheme="minorHAnsi"/>
                <w:noProof/>
                <w:sz w:val="24"/>
                <w:szCs w:val="24"/>
              </w:rPr>
              <w:t> </w:t>
            </w:r>
            <w:r w:rsidRPr="002A68B1">
              <w:rPr>
                <w:rStyle w:val="Formulario"/>
                <w:rFonts w:asciiTheme="minorHAnsi" w:hAnsiTheme="minorHAnsi"/>
                <w:noProof/>
                <w:sz w:val="24"/>
                <w:szCs w:val="24"/>
              </w:rPr>
              <w:t> </w:t>
            </w:r>
            <w:r w:rsidRPr="002A68B1">
              <w:rPr>
                <w:rStyle w:val="Formulario"/>
                <w:rFonts w:asciiTheme="minorHAnsi" w:hAnsiTheme="minorHAnsi"/>
                <w:sz w:val="24"/>
                <w:szCs w:val="24"/>
              </w:rPr>
              <w:fldChar w:fldCharType="end"/>
            </w:r>
            <w:bookmarkEnd w:id="3"/>
          </w:p>
        </w:tc>
        <w:tc>
          <w:tcPr>
            <w:tcW w:w="5664" w:type="dxa"/>
          </w:tcPr>
          <w:p w:rsidR="00310D93" w:rsidRPr="0076716C" w:rsidRDefault="00310D93" w:rsidP="00EE3FC3">
            <w:pPr>
              <w:rPr>
                <w:b/>
                <w:sz w:val="24"/>
                <w:szCs w:val="24"/>
                <w:lang w:val="es-ES_tradnl"/>
              </w:rPr>
            </w:pPr>
            <w:r w:rsidRPr="00731E0F">
              <w:rPr>
                <w:rFonts w:ascii="Calibri" w:eastAsia="Calibri" w:hAnsi="Calibri" w:cs="Times New Roman"/>
                <w:b/>
                <w:sz w:val="24"/>
                <w:szCs w:val="24"/>
                <w:lang w:val="es-ES_tradnl"/>
              </w:rPr>
              <w:t>Localidad y Provincia</w:t>
            </w:r>
            <w:r>
              <w:rPr>
                <w:b/>
                <w:sz w:val="24"/>
                <w:szCs w:val="24"/>
                <w:lang w:val="es-ES_tradnl"/>
              </w:rPr>
              <w:t xml:space="preserve">:  </w:t>
            </w:r>
            <w:r w:rsidRPr="00562AA6">
              <w:rPr>
                <w:sz w:val="24"/>
                <w:szCs w:val="24"/>
                <w:lang w:val="es-ES_tradnl"/>
              </w:rPr>
              <w:fldChar w:fldCharType="begin">
                <w:ffData>
                  <w:name w:val=""/>
                  <w:enabled/>
                  <w:calcOnExit w:val="0"/>
                  <w:textInput>
                    <w:maxLength w:val="2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2830" w:type="dxa"/>
          </w:tcPr>
          <w:p w:rsidR="00310D93" w:rsidRPr="0076716C" w:rsidRDefault="00310D93" w:rsidP="00EE3FC3">
            <w:pPr>
              <w:rPr>
                <w:b/>
                <w:sz w:val="24"/>
                <w:szCs w:val="24"/>
                <w:lang w:val="es-ES_tradnl"/>
              </w:rPr>
            </w:pPr>
            <w:r w:rsidRPr="0076716C">
              <w:rPr>
                <w:b/>
                <w:sz w:val="24"/>
                <w:szCs w:val="24"/>
                <w:lang w:val="es-ES_tradnl"/>
              </w:rPr>
              <w:t xml:space="preserve">Tfno.: </w:t>
            </w:r>
            <w:bookmarkStart w:id="4" w:name="Texto41"/>
            <w:r w:rsidRPr="00562AA6">
              <w:rPr>
                <w:sz w:val="24"/>
                <w:szCs w:val="24"/>
                <w:lang w:val="es-ES_tradnl"/>
              </w:rPr>
              <w:fldChar w:fldCharType="begin">
                <w:ffData>
                  <w:name w:val="Texto41"/>
                  <w:enabled/>
                  <w:calcOnExit w:val="0"/>
                  <w:textInput>
                    <w:maxLength w:val="17"/>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4"/>
          </w:p>
        </w:tc>
        <w:tc>
          <w:tcPr>
            <w:tcW w:w="5664" w:type="dxa"/>
          </w:tcPr>
          <w:p w:rsidR="00310D93" w:rsidRPr="0076716C" w:rsidRDefault="00310D93" w:rsidP="00EE3FC3">
            <w:pPr>
              <w:rPr>
                <w:b/>
                <w:sz w:val="24"/>
                <w:szCs w:val="24"/>
                <w:lang w:val="es-ES_tradnl"/>
              </w:rPr>
            </w:pPr>
            <w:r>
              <w:rPr>
                <w:b/>
                <w:sz w:val="24"/>
                <w:szCs w:val="24"/>
                <w:lang w:val="es-ES_tradnl"/>
              </w:rPr>
              <w:t>Correo electrónico</w:t>
            </w:r>
            <w:r w:rsidRPr="0076716C">
              <w:rPr>
                <w:b/>
                <w:sz w:val="24"/>
                <w:szCs w:val="24"/>
                <w:lang w:val="es-ES_tradnl"/>
              </w:rPr>
              <w:t xml:space="preserve">: </w:t>
            </w:r>
            <w:r w:rsidRPr="00562AA6">
              <w:rPr>
                <w:sz w:val="24"/>
                <w:szCs w:val="24"/>
                <w:lang w:val="es-ES_tradnl"/>
              </w:rPr>
              <w:fldChar w:fldCharType="begin">
                <w:ffData>
                  <w:name w:val="Texto40"/>
                  <w:enabled/>
                  <w:calcOnExit w:val="0"/>
                  <w:textInput>
                    <w:maxLength w:val="31"/>
                  </w:textInput>
                </w:ffData>
              </w:fldChar>
            </w:r>
            <w:bookmarkStart w:id="5" w:name="Texto40"/>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5"/>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Pr>
                <w:b/>
                <w:sz w:val="24"/>
                <w:szCs w:val="24"/>
                <w:lang w:val="es-ES_tradnl"/>
              </w:rPr>
              <w:t>Web.:</w:t>
            </w:r>
            <w:r>
              <w:rPr>
                <w:rStyle w:val="Formulario"/>
              </w:rPr>
              <w:t xml:space="preserve">  </w:t>
            </w:r>
            <w:r w:rsidRPr="00562AA6">
              <w:rPr>
                <w:sz w:val="24"/>
                <w:szCs w:val="24"/>
                <w:lang w:val="es-ES_tradnl"/>
              </w:rPr>
              <w:fldChar w:fldCharType="begin">
                <w:ffData>
                  <w:name w:val=""/>
                  <w:enabled/>
                  <w:calcOnExit w:val="0"/>
                  <w:textInput>
                    <w:maxLength w:val="6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Borders>
              <w:top w:val="single" w:sz="4" w:space="0" w:color="auto"/>
              <w:left w:val="nil"/>
              <w:bottom w:val="single" w:sz="4" w:space="0" w:color="auto"/>
              <w:right w:val="nil"/>
            </w:tcBorders>
          </w:tcPr>
          <w:p w:rsidR="00310D93" w:rsidRPr="0076716C" w:rsidRDefault="00310D93" w:rsidP="00EE3FC3">
            <w:pPr>
              <w:rPr>
                <w:b/>
                <w:sz w:val="24"/>
                <w:szCs w:val="24"/>
                <w:lang w:val="es-ES_tradnl"/>
              </w:rPr>
            </w:pPr>
          </w:p>
        </w:tc>
      </w:tr>
      <w:tr w:rsidR="00310D93" w:rsidRPr="0076716C" w:rsidTr="00EE3FC3">
        <w:trPr>
          <w:trHeight w:hRule="exact" w:val="397"/>
        </w:trPr>
        <w:tc>
          <w:tcPr>
            <w:tcW w:w="8494" w:type="dxa"/>
            <w:gridSpan w:val="2"/>
            <w:tcBorders>
              <w:top w:val="single" w:sz="4" w:space="0" w:color="auto"/>
            </w:tcBorders>
            <w:shd w:val="clear" w:color="auto" w:fill="D9D9D9" w:themeFill="background1" w:themeFillShade="D9"/>
          </w:tcPr>
          <w:p w:rsidR="00310D93" w:rsidRPr="00E22606" w:rsidRDefault="00310D93" w:rsidP="00EE3FC3">
            <w:pPr>
              <w:jc w:val="center"/>
              <w:rPr>
                <w:b/>
                <w:sz w:val="28"/>
                <w:szCs w:val="24"/>
                <w:lang w:val="es-ES_tradnl"/>
              </w:rPr>
            </w:pPr>
            <w:r w:rsidRPr="00E22606">
              <w:rPr>
                <w:b/>
                <w:sz w:val="28"/>
                <w:szCs w:val="24"/>
                <w:lang w:val="es-ES_tradnl"/>
              </w:rPr>
              <w:t xml:space="preserve">DATOS DEL </w:t>
            </w:r>
            <w:r>
              <w:rPr>
                <w:b/>
                <w:sz w:val="28"/>
                <w:szCs w:val="24"/>
                <w:lang w:val="es-ES_tradnl"/>
              </w:rPr>
              <w:t>RESPONSABLE GENERAL</w:t>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Apellidos, Nombre: </w:t>
            </w:r>
            <w:r>
              <w:rPr>
                <w:b/>
                <w:sz w:val="24"/>
                <w:szCs w:val="24"/>
                <w:lang w:val="es-ES_tradnl"/>
              </w:rPr>
              <w:t xml:space="preserve"> </w:t>
            </w:r>
            <w:r w:rsidRPr="00562AA6">
              <w:rPr>
                <w:sz w:val="24"/>
                <w:szCs w:val="24"/>
                <w:lang w:val="es-ES_tradnl"/>
              </w:rPr>
              <w:fldChar w:fldCharType="begin">
                <w:ffData>
                  <w:name w:val="Texto44"/>
                  <w:enabled/>
                  <w:calcOnExit w:val="0"/>
                  <w:textInput>
                    <w:maxLength w:val="56"/>
                  </w:textInput>
                </w:ffData>
              </w:fldChar>
            </w:r>
            <w:bookmarkStart w:id="6" w:name="Texto44"/>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6"/>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DNI/NIF: </w:t>
            </w:r>
            <w:r w:rsidRPr="00562AA6">
              <w:rPr>
                <w:sz w:val="24"/>
                <w:szCs w:val="24"/>
                <w:lang w:val="es-ES_tradnl"/>
              </w:rPr>
              <w:fldChar w:fldCharType="begin">
                <w:ffData>
                  <w:name w:val=""/>
                  <w:enabled/>
                  <w:calcOnExit w:val="0"/>
                  <w:textInput>
                    <w:maxLength w:val="15"/>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Pr>
                <w:b/>
                <w:sz w:val="24"/>
                <w:szCs w:val="24"/>
                <w:lang w:val="es-ES_tradnl"/>
              </w:rPr>
              <w:t>Cargo en la empresa:</w:t>
            </w:r>
            <w:r w:rsidRPr="0076716C">
              <w:rPr>
                <w:b/>
                <w:sz w:val="24"/>
                <w:szCs w:val="24"/>
                <w:lang w:val="es-ES_tradnl"/>
              </w:rPr>
              <w:t xml:space="preserve"> </w:t>
            </w:r>
            <w:r w:rsidRPr="00562AA6">
              <w:rPr>
                <w:sz w:val="24"/>
                <w:szCs w:val="24"/>
                <w:lang w:val="es-ES_tradnl"/>
              </w:rPr>
              <w:fldChar w:fldCharType="begin">
                <w:ffData>
                  <w:name w:val=""/>
                  <w:enabled/>
                  <w:calcOnExit w:val="0"/>
                  <w:textInput>
                    <w:maxLength w:val="55"/>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Tfno.: </w:t>
            </w:r>
            <w:r w:rsidRPr="00562AA6">
              <w:rPr>
                <w:sz w:val="24"/>
                <w:szCs w:val="24"/>
                <w:lang w:val="es-ES_tradnl"/>
              </w:rPr>
              <w:fldChar w:fldCharType="begin">
                <w:ffData>
                  <w:name w:val=""/>
                  <w:enabled/>
                  <w:calcOnExit w:val="0"/>
                  <w:textInput>
                    <w:maxLength w:val="40"/>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Email.: </w:t>
            </w:r>
            <w:r w:rsidRPr="00562AA6">
              <w:rPr>
                <w:sz w:val="24"/>
                <w:szCs w:val="24"/>
                <w:lang w:val="es-ES_tradnl"/>
              </w:rPr>
              <w:fldChar w:fldCharType="begin">
                <w:ffData>
                  <w:name w:val=""/>
                  <w:enabled/>
                  <w:calcOnExit w:val="0"/>
                  <w:textInput>
                    <w:maxLength w:val="6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Borders>
              <w:top w:val="single" w:sz="4" w:space="0" w:color="auto"/>
              <w:left w:val="nil"/>
              <w:bottom w:val="single" w:sz="4" w:space="0" w:color="auto"/>
              <w:right w:val="nil"/>
            </w:tcBorders>
          </w:tcPr>
          <w:p w:rsidR="00310D93" w:rsidRPr="0076716C" w:rsidRDefault="00310D93" w:rsidP="00EE3FC3">
            <w:pPr>
              <w:rPr>
                <w:b/>
                <w:sz w:val="24"/>
                <w:szCs w:val="24"/>
                <w:lang w:val="es-ES_tradnl"/>
              </w:rPr>
            </w:pPr>
          </w:p>
        </w:tc>
      </w:tr>
      <w:tr w:rsidR="00310D93" w:rsidRPr="0076716C" w:rsidTr="00EE3FC3">
        <w:trPr>
          <w:trHeight w:hRule="exact" w:val="397"/>
        </w:trPr>
        <w:tc>
          <w:tcPr>
            <w:tcW w:w="8494" w:type="dxa"/>
            <w:gridSpan w:val="2"/>
            <w:shd w:val="clear" w:color="auto" w:fill="D9D9D9" w:themeFill="background1" w:themeFillShade="D9"/>
          </w:tcPr>
          <w:p w:rsidR="00310D93" w:rsidRPr="00E22606" w:rsidRDefault="00310D93" w:rsidP="00EE3FC3">
            <w:pPr>
              <w:jc w:val="center"/>
              <w:rPr>
                <w:b/>
                <w:sz w:val="28"/>
                <w:szCs w:val="24"/>
                <w:lang w:val="es-ES_tradnl"/>
              </w:rPr>
            </w:pPr>
            <w:r w:rsidRPr="00E22606">
              <w:rPr>
                <w:b/>
                <w:sz w:val="28"/>
                <w:szCs w:val="24"/>
                <w:lang w:val="es-ES_tradnl"/>
              </w:rPr>
              <w:t xml:space="preserve">DATOS DEL </w:t>
            </w:r>
            <w:r>
              <w:rPr>
                <w:b/>
                <w:sz w:val="28"/>
                <w:szCs w:val="24"/>
                <w:lang w:val="es-ES_tradnl"/>
              </w:rPr>
              <w:t>RESPONSABLE</w:t>
            </w:r>
            <w:r w:rsidRPr="00E22606">
              <w:rPr>
                <w:b/>
                <w:sz w:val="28"/>
                <w:szCs w:val="24"/>
                <w:lang w:val="es-ES_tradnl"/>
              </w:rPr>
              <w:t xml:space="preserve"> FITOSANITARIO</w:t>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Apellidos, Nombre: </w:t>
            </w:r>
            <w:r w:rsidRPr="00562AA6">
              <w:rPr>
                <w:sz w:val="24"/>
                <w:szCs w:val="24"/>
                <w:lang w:val="es-ES_tradnl"/>
              </w:rPr>
              <w:fldChar w:fldCharType="begin">
                <w:ffData>
                  <w:name w:val="Texto45"/>
                  <w:enabled/>
                  <w:calcOnExit w:val="0"/>
                  <w:textInput>
                    <w:maxLength w:val="56"/>
                  </w:textInput>
                </w:ffData>
              </w:fldChar>
            </w:r>
            <w:bookmarkStart w:id="7" w:name="Texto45"/>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7"/>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lastRenderedPageBreak/>
              <w:t xml:space="preserve">DNI/NIF: </w:t>
            </w:r>
            <w:r w:rsidRPr="00562AA6">
              <w:rPr>
                <w:sz w:val="24"/>
                <w:szCs w:val="24"/>
                <w:lang w:val="es-ES_tradnl"/>
              </w:rPr>
              <w:fldChar w:fldCharType="begin">
                <w:ffData>
                  <w:name w:val=""/>
                  <w:enabled/>
                  <w:calcOnExit w:val="0"/>
                  <w:textInput>
                    <w:maxLength w:val="15"/>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Pr>
                <w:b/>
                <w:sz w:val="24"/>
                <w:szCs w:val="24"/>
                <w:lang w:val="es-ES_tradnl"/>
              </w:rPr>
              <w:t>Cargo en la empresa:</w:t>
            </w:r>
            <w:r w:rsidRPr="0076716C">
              <w:rPr>
                <w:b/>
                <w:sz w:val="24"/>
                <w:szCs w:val="24"/>
                <w:lang w:val="es-ES_tradnl"/>
              </w:rPr>
              <w:t xml:space="preserve"> </w:t>
            </w:r>
            <w:r w:rsidRPr="00562AA6">
              <w:rPr>
                <w:sz w:val="24"/>
                <w:szCs w:val="24"/>
                <w:lang w:val="es-ES_tradnl"/>
              </w:rPr>
              <w:fldChar w:fldCharType="begin">
                <w:ffData>
                  <w:name w:val="Texto46"/>
                  <w:enabled/>
                  <w:calcOnExit w:val="0"/>
                  <w:textInput>
                    <w:maxLength w:val="55"/>
                  </w:textInput>
                </w:ffData>
              </w:fldChar>
            </w:r>
            <w:bookmarkStart w:id="8" w:name="Texto46"/>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8"/>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Tfno.: </w:t>
            </w:r>
            <w:r w:rsidRPr="00562AA6">
              <w:rPr>
                <w:sz w:val="24"/>
                <w:szCs w:val="24"/>
                <w:lang w:val="es-ES_tradnl"/>
              </w:rPr>
              <w:fldChar w:fldCharType="begin">
                <w:ffData>
                  <w:name w:val=""/>
                  <w:enabled/>
                  <w:calcOnExit w:val="0"/>
                  <w:textInput>
                    <w:maxLength w:val="40"/>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r w:rsidR="00310D93" w:rsidRPr="0076716C" w:rsidTr="00EE3FC3">
        <w:trPr>
          <w:trHeight w:hRule="exact" w:val="340"/>
        </w:trPr>
        <w:tc>
          <w:tcPr>
            <w:tcW w:w="8494" w:type="dxa"/>
            <w:gridSpan w:val="2"/>
          </w:tcPr>
          <w:p w:rsidR="00310D93" w:rsidRPr="0076716C" w:rsidRDefault="00310D93" w:rsidP="00EE3FC3">
            <w:pPr>
              <w:rPr>
                <w:b/>
                <w:sz w:val="24"/>
                <w:szCs w:val="24"/>
                <w:lang w:val="es-ES_tradnl"/>
              </w:rPr>
            </w:pPr>
            <w:r w:rsidRPr="0076716C">
              <w:rPr>
                <w:b/>
                <w:sz w:val="24"/>
                <w:szCs w:val="24"/>
                <w:lang w:val="es-ES_tradnl"/>
              </w:rPr>
              <w:t xml:space="preserve">Email.: </w:t>
            </w:r>
            <w:r w:rsidRPr="00562AA6">
              <w:rPr>
                <w:sz w:val="24"/>
                <w:szCs w:val="24"/>
                <w:lang w:val="es-ES_tradnl"/>
              </w:rPr>
              <w:fldChar w:fldCharType="begin">
                <w:ffData>
                  <w:name w:val=""/>
                  <w:enabled/>
                  <w:calcOnExit w:val="0"/>
                  <w:textInput>
                    <w:maxLength w:val="6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r>
    </w:tbl>
    <w:p w:rsidR="00310D93" w:rsidRDefault="00310D93" w:rsidP="00310D93">
      <w:pPr>
        <w:rPr>
          <w:b/>
          <w:sz w:val="36"/>
          <w:lang w:val="es-ES_tradnl"/>
        </w:rPr>
        <w:sectPr w:rsidR="00310D93">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8494"/>
      </w:tblGrid>
      <w:tr w:rsidR="00310D93" w:rsidTr="00EE3FC3">
        <w:trPr>
          <w:trHeight w:hRule="exact" w:val="397"/>
        </w:trPr>
        <w:tc>
          <w:tcPr>
            <w:tcW w:w="8494" w:type="dxa"/>
            <w:shd w:val="clear" w:color="auto" w:fill="D9D9D9" w:themeFill="background1" w:themeFillShade="D9"/>
          </w:tcPr>
          <w:p w:rsidR="00310D93" w:rsidRPr="00295CC3" w:rsidRDefault="00310D93" w:rsidP="00EE3FC3">
            <w:pPr>
              <w:jc w:val="center"/>
              <w:rPr>
                <w:b/>
                <w:sz w:val="28"/>
                <w:szCs w:val="28"/>
                <w:lang w:val="es-ES_tradnl"/>
              </w:rPr>
            </w:pPr>
            <w:r w:rsidRPr="00295CC3">
              <w:rPr>
                <w:b/>
                <w:sz w:val="28"/>
                <w:szCs w:val="28"/>
                <w:lang w:val="es-ES_tradnl"/>
              </w:rPr>
              <w:lastRenderedPageBreak/>
              <w:t>ACTIVIDAD</w:t>
            </w:r>
            <w:r>
              <w:rPr>
                <w:b/>
                <w:sz w:val="28"/>
                <w:szCs w:val="28"/>
                <w:lang w:val="es-ES_tradnl"/>
              </w:rPr>
              <w:t xml:space="preserve"> DEL OPERADOR PROFESIONAL</w:t>
            </w:r>
          </w:p>
        </w:tc>
      </w:tr>
      <w:tr w:rsidR="00310D93" w:rsidTr="00EE3FC3">
        <w:tc>
          <w:tcPr>
            <w:tcW w:w="8494" w:type="dxa"/>
          </w:tcPr>
          <w:p w:rsidR="00310D93" w:rsidRPr="00E959AA" w:rsidRDefault="00310D93" w:rsidP="00EE3FC3">
            <w:pPr>
              <w:rPr>
                <w:sz w:val="28"/>
                <w:szCs w:val="28"/>
                <w:u w:val="single"/>
                <w:lang w:val="es-ES_tradnl"/>
              </w:rPr>
            </w:pPr>
            <w:r w:rsidRPr="00E959AA">
              <w:rPr>
                <w:sz w:val="28"/>
                <w:szCs w:val="28"/>
                <w:u w:val="single"/>
                <w:lang w:val="es-ES_tradnl"/>
              </w:rPr>
              <w:t>Instrucciones para rellenar la tabla de la siguiente página</w:t>
            </w:r>
          </w:p>
          <w:p w:rsidR="00310D93" w:rsidRDefault="00310D93" w:rsidP="00EE3FC3">
            <w:pPr>
              <w:rPr>
                <w:sz w:val="24"/>
                <w:szCs w:val="28"/>
                <w:lang w:val="es-ES_tradnl"/>
              </w:rPr>
            </w:pPr>
          </w:p>
          <w:p w:rsidR="00310D93" w:rsidRDefault="00310D93" w:rsidP="00EE3FC3">
            <w:pPr>
              <w:jc w:val="both"/>
              <w:rPr>
                <w:rFonts w:cstheme="minorHAnsi"/>
                <w:sz w:val="20"/>
                <w:szCs w:val="20"/>
                <w:lang w:val="es-ES_tradnl"/>
              </w:rPr>
            </w:pPr>
            <w:r>
              <w:rPr>
                <w:sz w:val="24"/>
                <w:szCs w:val="28"/>
                <w:lang w:val="es-ES_tradnl"/>
              </w:rPr>
              <w:t xml:space="preserve">En función a los </w:t>
            </w:r>
            <w:r w:rsidRPr="009F2205">
              <w:rPr>
                <w:rFonts w:cstheme="minorHAnsi"/>
                <w:sz w:val="24"/>
                <w:szCs w:val="28"/>
                <w:lang w:val="es-ES_tradnl"/>
              </w:rPr>
              <w:t>Artículo</w:t>
            </w:r>
            <w:r>
              <w:rPr>
                <w:rFonts w:cstheme="minorHAnsi"/>
                <w:sz w:val="24"/>
                <w:szCs w:val="28"/>
                <w:lang w:val="es-ES_tradnl"/>
              </w:rPr>
              <w:t>s</w:t>
            </w:r>
            <w:r w:rsidRPr="009F2205">
              <w:rPr>
                <w:rFonts w:cstheme="minorHAnsi"/>
                <w:sz w:val="24"/>
                <w:szCs w:val="28"/>
                <w:lang w:val="es-ES_tradnl"/>
              </w:rPr>
              <w:t xml:space="preserve"> </w:t>
            </w:r>
            <w:r>
              <w:rPr>
                <w:rFonts w:cstheme="minorHAnsi"/>
                <w:sz w:val="24"/>
                <w:szCs w:val="28"/>
                <w:lang w:val="es-ES_tradnl"/>
              </w:rPr>
              <w:t>5 y 11 del R</w:t>
            </w:r>
            <w:r w:rsidRPr="00557B28">
              <w:rPr>
                <w:rFonts w:cstheme="minorHAnsi"/>
                <w:sz w:val="24"/>
                <w:szCs w:val="24"/>
                <w:lang w:val="es-ES_tradnl"/>
              </w:rPr>
              <w:t xml:space="preserve">eal Decreto 1054/2021, los operadores </w:t>
            </w:r>
            <w:r>
              <w:rPr>
                <w:rFonts w:cstheme="minorHAnsi"/>
                <w:sz w:val="24"/>
                <w:szCs w:val="24"/>
                <w:lang w:val="es-ES_tradnl"/>
              </w:rPr>
              <w:t xml:space="preserve">profesionales </w:t>
            </w:r>
            <w:r w:rsidRPr="00557B28">
              <w:rPr>
                <w:rFonts w:cstheme="minorHAnsi"/>
                <w:sz w:val="24"/>
                <w:szCs w:val="24"/>
                <w:lang w:val="es-ES_tradnl"/>
              </w:rPr>
              <w:t>se clasifican según las siguientes clases de actividades:</w:t>
            </w:r>
          </w:p>
          <w:p w:rsidR="00310D93" w:rsidRPr="009F2205" w:rsidRDefault="00310D93" w:rsidP="00EE3FC3">
            <w:pPr>
              <w:jc w:val="both"/>
              <w:rPr>
                <w:rFonts w:cstheme="minorHAnsi"/>
                <w:sz w:val="20"/>
                <w:szCs w:val="20"/>
                <w:lang w:val="es-ES_tradnl"/>
              </w:rPr>
            </w:pPr>
          </w:p>
          <w:p w:rsidR="00310D93" w:rsidRPr="009F2205" w:rsidRDefault="00310D93" w:rsidP="00EE3FC3">
            <w:pPr>
              <w:autoSpaceDE w:val="0"/>
              <w:autoSpaceDN w:val="0"/>
              <w:rPr>
                <w:rFonts w:cstheme="minorHAnsi"/>
                <w:sz w:val="20"/>
                <w:szCs w:val="20"/>
              </w:rPr>
            </w:pPr>
            <w:r>
              <w:rPr>
                <w:rFonts w:cstheme="minorHAnsi"/>
                <w:b/>
                <w:sz w:val="20"/>
                <w:szCs w:val="20"/>
              </w:rPr>
              <w:t xml:space="preserve">(Columna 1) </w:t>
            </w:r>
            <w:r w:rsidRPr="00C25A3A">
              <w:rPr>
                <w:rFonts w:cstheme="minorHAnsi"/>
                <w:b/>
                <w:sz w:val="20"/>
                <w:szCs w:val="20"/>
                <w:u w:val="single"/>
              </w:rPr>
              <w:t>PRODUCTOR</w:t>
            </w:r>
            <w:r w:rsidRPr="009F2205">
              <w:rPr>
                <w:rFonts w:cstheme="minorHAnsi"/>
                <w:sz w:val="20"/>
                <w:szCs w:val="20"/>
              </w:rPr>
              <w:t xml:space="preserve">: </w:t>
            </w:r>
            <w:r>
              <w:rPr>
                <w:rFonts w:cstheme="minorHAnsi"/>
                <w:sz w:val="20"/>
                <w:szCs w:val="20"/>
              </w:rPr>
              <w:t>para cada una de las especies producidas, señale con una X el recuadro que corresponda en función de:</w:t>
            </w:r>
          </w:p>
          <w:p w:rsidR="00310D93" w:rsidRPr="009F2205" w:rsidRDefault="00310D93" w:rsidP="00EE3FC3">
            <w:pPr>
              <w:jc w:val="center"/>
              <w:rPr>
                <w:rFonts w:cstheme="minorHAnsi"/>
                <w:sz w:val="20"/>
                <w:szCs w:val="20"/>
              </w:rPr>
            </w:pPr>
          </w:p>
          <w:p w:rsidR="00310D93" w:rsidRPr="00F50D68" w:rsidRDefault="00310D93" w:rsidP="00310D93">
            <w:pPr>
              <w:pStyle w:val="Prrafodelista"/>
              <w:numPr>
                <w:ilvl w:val="0"/>
                <w:numId w:val="18"/>
              </w:numPr>
              <w:spacing w:after="0" w:line="240" w:lineRule="auto"/>
              <w:rPr>
                <w:sz w:val="20"/>
                <w:szCs w:val="20"/>
              </w:rPr>
            </w:pPr>
            <w:r w:rsidRPr="00F50D68">
              <w:rPr>
                <w:b/>
                <w:sz w:val="20"/>
                <w:szCs w:val="20"/>
              </w:rPr>
              <w:t>Mantenedor (Ma):</w:t>
            </w:r>
            <w:r w:rsidRPr="00F50D68">
              <w:rPr>
                <w:sz w:val="20"/>
                <w:szCs w:val="20"/>
              </w:rPr>
              <w:t xml:space="preserve"> es el que produce, por sí mismo o por agrupación o convenio con otros productores, Material Vegetal de Reproducción (MVR) parental o de las categorías inicial, base, o prebase. También pueden producir MVR de las restantes categorías. </w:t>
            </w:r>
          </w:p>
          <w:p w:rsidR="00310D93" w:rsidRPr="009F2205" w:rsidRDefault="00310D93" w:rsidP="00EE3FC3">
            <w:pPr>
              <w:ind w:left="596" w:hanging="567"/>
              <w:rPr>
                <w:sz w:val="20"/>
                <w:szCs w:val="20"/>
              </w:rPr>
            </w:pPr>
          </w:p>
          <w:p w:rsidR="00310D93" w:rsidRDefault="00310D93" w:rsidP="00310D93">
            <w:pPr>
              <w:pStyle w:val="Prrafodelista"/>
              <w:numPr>
                <w:ilvl w:val="0"/>
                <w:numId w:val="18"/>
              </w:numPr>
              <w:spacing w:after="0" w:line="240" w:lineRule="auto"/>
              <w:rPr>
                <w:sz w:val="20"/>
                <w:szCs w:val="20"/>
              </w:rPr>
            </w:pPr>
            <w:r w:rsidRPr="00CF7188">
              <w:rPr>
                <w:b/>
                <w:sz w:val="20"/>
                <w:szCs w:val="20"/>
              </w:rPr>
              <w:t>Multiplicador (Mu)</w:t>
            </w:r>
            <w:r>
              <w:rPr>
                <w:b/>
                <w:sz w:val="20"/>
                <w:szCs w:val="20"/>
              </w:rPr>
              <w:t xml:space="preserve">: </w:t>
            </w:r>
            <w:r>
              <w:rPr>
                <w:sz w:val="20"/>
                <w:szCs w:val="20"/>
              </w:rPr>
              <w:t>es el que produce:</w:t>
            </w:r>
          </w:p>
          <w:p w:rsidR="00310D93" w:rsidRPr="00D60B68" w:rsidRDefault="00310D93" w:rsidP="00310D93">
            <w:pPr>
              <w:pStyle w:val="Prrafodelista"/>
              <w:numPr>
                <w:ilvl w:val="0"/>
                <w:numId w:val="10"/>
              </w:numPr>
              <w:spacing w:after="0" w:line="240" w:lineRule="auto"/>
              <w:rPr>
                <w:sz w:val="20"/>
                <w:szCs w:val="20"/>
              </w:rPr>
            </w:pPr>
            <w:r w:rsidRPr="00D60B68">
              <w:rPr>
                <w:sz w:val="20"/>
                <w:szCs w:val="20"/>
              </w:rPr>
              <w:t>MVR de categoría certificada</w:t>
            </w:r>
            <w:r>
              <w:rPr>
                <w:sz w:val="20"/>
                <w:szCs w:val="20"/>
              </w:rPr>
              <w:t>.</w:t>
            </w:r>
          </w:p>
          <w:p w:rsidR="00310D93" w:rsidRPr="00D60B68" w:rsidRDefault="00310D93" w:rsidP="00310D93">
            <w:pPr>
              <w:pStyle w:val="Prrafodelista"/>
              <w:numPr>
                <w:ilvl w:val="0"/>
                <w:numId w:val="10"/>
              </w:numPr>
              <w:spacing w:after="0" w:line="240" w:lineRule="auto"/>
              <w:rPr>
                <w:sz w:val="20"/>
                <w:szCs w:val="20"/>
              </w:rPr>
            </w:pPr>
            <w:r w:rsidRPr="00D60B68">
              <w:rPr>
                <w:sz w:val="20"/>
                <w:szCs w:val="20"/>
              </w:rPr>
              <w:t>MVR de categorías estándar, CAC (</w:t>
            </w:r>
            <w:r w:rsidRPr="00D60B68">
              <w:rPr>
                <w:i/>
                <w:sz w:val="20"/>
                <w:szCs w:val="20"/>
              </w:rPr>
              <w:t>conformitas agraria comunitatis)</w:t>
            </w:r>
            <w:r w:rsidRPr="00D60B68">
              <w:rPr>
                <w:sz w:val="20"/>
                <w:szCs w:val="20"/>
              </w:rPr>
              <w:t xml:space="preserve"> o comercial</w:t>
            </w:r>
            <w:r>
              <w:rPr>
                <w:sz w:val="20"/>
                <w:szCs w:val="20"/>
              </w:rPr>
              <w:t>.</w:t>
            </w:r>
          </w:p>
          <w:p w:rsidR="00310D93" w:rsidRPr="00D60B68" w:rsidRDefault="00310D93" w:rsidP="00310D93">
            <w:pPr>
              <w:pStyle w:val="Prrafodelista"/>
              <w:numPr>
                <w:ilvl w:val="0"/>
                <w:numId w:val="10"/>
              </w:numPr>
              <w:spacing w:after="0" w:line="240" w:lineRule="auto"/>
              <w:rPr>
                <w:sz w:val="20"/>
                <w:szCs w:val="20"/>
              </w:rPr>
            </w:pPr>
            <w:r w:rsidRPr="00D60B68">
              <w:rPr>
                <w:sz w:val="20"/>
                <w:szCs w:val="20"/>
              </w:rPr>
              <w:t>Material forestal de reproducción, salvo que sólo realice labores de recolección o procesamiento del mismo</w:t>
            </w:r>
            <w:r>
              <w:rPr>
                <w:sz w:val="20"/>
                <w:szCs w:val="20"/>
              </w:rPr>
              <w:t>.</w:t>
            </w:r>
          </w:p>
          <w:p w:rsidR="00310D93" w:rsidRDefault="00310D93" w:rsidP="00310D93">
            <w:pPr>
              <w:pStyle w:val="Prrafodelista"/>
              <w:numPr>
                <w:ilvl w:val="0"/>
                <w:numId w:val="10"/>
              </w:numPr>
              <w:spacing w:after="0" w:line="240" w:lineRule="auto"/>
              <w:rPr>
                <w:sz w:val="20"/>
                <w:szCs w:val="20"/>
              </w:rPr>
            </w:pPr>
            <w:r w:rsidRPr="00D60B68">
              <w:rPr>
                <w:sz w:val="20"/>
                <w:szCs w:val="20"/>
              </w:rPr>
              <w:t>Mezclas de conservación, salvo que sólo realice labo</w:t>
            </w:r>
            <w:r>
              <w:rPr>
                <w:sz w:val="20"/>
                <w:szCs w:val="20"/>
              </w:rPr>
              <w:t>res de recolección.</w:t>
            </w:r>
          </w:p>
          <w:p w:rsidR="00310D93" w:rsidRDefault="00310D93" w:rsidP="00310D93">
            <w:pPr>
              <w:pStyle w:val="Prrafodelista"/>
              <w:numPr>
                <w:ilvl w:val="0"/>
                <w:numId w:val="10"/>
              </w:numPr>
              <w:spacing w:after="0" w:line="240" w:lineRule="auto"/>
              <w:rPr>
                <w:sz w:val="20"/>
                <w:szCs w:val="20"/>
              </w:rPr>
            </w:pPr>
            <w:r>
              <w:rPr>
                <w:sz w:val="20"/>
                <w:szCs w:val="20"/>
              </w:rPr>
              <w:t>Plantones hortícolas.</w:t>
            </w:r>
          </w:p>
          <w:p w:rsidR="00310D93" w:rsidRDefault="00310D93" w:rsidP="00EE3FC3">
            <w:pPr>
              <w:ind w:left="596" w:hanging="567"/>
              <w:rPr>
                <w:sz w:val="20"/>
                <w:szCs w:val="20"/>
              </w:rPr>
            </w:pPr>
          </w:p>
          <w:p w:rsidR="00310D93" w:rsidRDefault="00310D93" w:rsidP="00310D93">
            <w:pPr>
              <w:pStyle w:val="Prrafodelista"/>
              <w:numPr>
                <w:ilvl w:val="0"/>
                <w:numId w:val="18"/>
              </w:numPr>
              <w:spacing w:after="0" w:line="240" w:lineRule="auto"/>
              <w:rPr>
                <w:b/>
                <w:sz w:val="20"/>
                <w:szCs w:val="20"/>
              </w:rPr>
            </w:pPr>
            <w:r w:rsidRPr="00407B9E">
              <w:rPr>
                <w:b/>
                <w:sz w:val="20"/>
                <w:szCs w:val="20"/>
              </w:rPr>
              <w:t>Multiplicador de MVR de variedades de conservación y variedades desarrolladas para su cultivo en condiciones determinadas</w:t>
            </w:r>
            <w:r>
              <w:rPr>
                <w:b/>
                <w:sz w:val="20"/>
                <w:szCs w:val="20"/>
              </w:rPr>
              <w:t xml:space="preserve"> (Co)</w:t>
            </w:r>
          </w:p>
          <w:p w:rsidR="00310D93" w:rsidRDefault="00310D93" w:rsidP="00EE3FC3">
            <w:pPr>
              <w:ind w:left="596" w:hanging="567"/>
              <w:rPr>
                <w:b/>
                <w:sz w:val="20"/>
                <w:szCs w:val="20"/>
              </w:rPr>
            </w:pPr>
          </w:p>
          <w:p w:rsidR="00310D93" w:rsidRDefault="00310D93" w:rsidP="00310D93">
            <w:pPr>
              <w:pStyle w:val="Prrafodelista"/>
              <w:numPr>
                <w:ilvl w:val="0"/>
                <w:numId w:val="18"/>
              </w:numPr>
              <w:spacing w:after="0" w:line="240" w:lineRule="auto"/>
              <w:rPr>
                <w:sz w:val="20"/>
                <w:szCs w:val="20"/>
              </w:rPr>
            </w:pPr>
            <w:r>
              <w:rPr>
                <w:b/>
                <w:sz w:val="20"/>
                <w:szCs w:val="20"/>
              </w:rPr>
              <w:t>Multiplicador de MVR de material heterogéneo ecológico (Ec)</w:t>
            </w:r>
          </w:p>
          <w:p w:rsidR="00310D93" w:rsidRPr="00CF7188" w:rsidRDefault="00310D93" w:rsidP="00EE3FC3">
            <w:pPr>
              <w:ind w:left="596" w:hanging="567"/>
              <w:rPr>
                <w:sz w:val="20"/>
                <w:szCs w:val="20"/>
              </w:rPr>
            </w:pPr>
          </w:p>
          <w:p w:rsidR="00310D93" w:rsidRDefault="00310D93" w:rsidP="00310D93">
            <w:pPr>
              <w:pStyle w:val="Prrafodelista"/>
              <w:numPr>
                <w:ilvl w:val="0"/>
                <w:numId w:val="18"/>
              </w:numPr>
              <w:spacing w:after="0" w:line="240" w:lineRule="auto"/>
              <w:rPr>
                <w:sz w:val="20"/>
                <w:szCs w:val="20"/>
              </w:rPr>
            </w:pPr>
            <w:r w:rsidRPr="00CF7188">
              <w:rPr>
                <w:b/>
                <w:sz w:val="20"/>
                <w:szCs w:val="20"/>
              </w:rPr>
              <w:t>Procesador (P)</w:t>
            </w:r>
            <w:r>
              <w:rPr>
                <w:b/>
                <w:sz w:val="20"/>
                <w:szCs w:val="20"/>
              </w:rPr>
              <w:t xml:space="preserve">: </w:t>
            </w:r>
            <w:r>
              <w:rPr>
                <w:sz w:val="20"/>
                <w:szCs w:val="20"/>
              </w:rPr>
              <w:t>es el que únicamente realiza labores de procesamiento, tratamiento y envasado del MVR.</w:t>
            </w:r>
          </w:p>
          <w:p w:rsidR="00310D93" w:rsidRDefault="00310D93" w:rsidP="00EE3FC3">
            <w:pPr>
              <w:ind w:left="596" w:hanging="567"/>
              <w:rPr>
                <w:b/>
                <w:sz w:val="20"/>
                <w:szCs w:val="20"/>
              </w:rPr>
            </w:pPr>
          </w:p>
          <w:p w:rsidR="00310D93" w:rsidRDefault="00310D93" w:rsidP="00310D93">
            <w:pPr>
              <w:pStyle w:val="Prrafodelista"/>
              <w:numPr>
                <w:ilvl w:val="0"/>
                <w:numId w:val="18"/>
              </w:numPr>
              <w:spacing w:after="0" w:line="240" w:lineRule="auto"/>
              <w:rPr>
                <w:sz w:val="20"/>
                <w:szCs w:val="20"/>
              </w:rPr>
            </w:pPr>
            <w:r w:rsidRPr="00CF7188">
              <w:rPr>
                <w:b/>
                <w:sz w:val="20"/>
                <w:szCs w:val="20"/>
              </w:rPr>
              <w:t>Recolector (R)</w:t>
            </w:r>
            <w:r>
              <w:rPr>
                <w:b/>
                <w:sz w:val="20"/>
                <w:szCs w:val="20"/>
              </w:rPr>
              <w:t xml:space="preserve">: </w:t>
            </w:r>
            <w:r>
              <w:rPr>
                <w:sz w:val="20"/>
                <w:szCs w:val="20"/>
              </w:rPr>
              <w:t xml:space="preserve">es el que realiza la labor de recolección del material vegetal de reproducción forestal y de mezclas de conservación sin llegar a realizar tareas de multiplicación. </w:t>
            </w:r>
          </w:p>
          <w:p w:rsidR="00310D93" w:rsidRPr="00533AF8" w:rsidRDefault="00310D93" w:rsidP="00EE3FC3">
            <w:pPr>
              <w:rPr>
                <w:sz w:val="20"/>
                <w:szCs w:val="20"/>
              </w:rPr>
            </w:pPr>
          </w:p>
          <w:p w:rsidR="00310D93" w:rsidRPr="00533AF8" w:rsidRDefault="00310D93" w:rsidP="00310D93">
            <w:pPr>
              <w:pStyle w:val="Prrafodelista"/>
              <w:numPr>
                <w:ilvl w:val="0"/>
                <w:numId w:val="18"/>
              </w:numPr>
              <w:spacing w:after="0" w:line="240" w:lineRule="auto"/>
              <w:rPr>
                <w:sz w:val="20"/>
                <w:szCs w:val="20"/>
              </w:rPr>
            </w:pPr>
            <w:r w:rsidRPr="00CF7188">
              <w:rPr>
                <w:b/>
                <w:sz w:val="20"/>
                <w:szCs w:val="20"/>
              </w:rPr>
              <w:t>Sin categoría (SC)</w:t>
            </w:r>
            <w:r>
              <w:rPr>
                <w:b/>
                <w:sz w:val="20"/>
                <w:szCs w:val="20"/>
              </w:rPr>
              <w:t xml:space="preserve">: </w:t>
            </w:r>
            <w:r>
              <w:rPr>
                <w:sz w:val="20"/>
                <w:szCs w:val="20"/>
              </w:rPr>
              <w:t>es el que produce MVR de especies sin reglamento técnico o con reglamento técnico que no establece categorías.</w:t>
            </w:r>
          </w:p>
          <w:p w:rsidR="00310D93" w:rsidRDefault="00310D93" w:rsidP="00EE3FC3">
            <w:pPr>
              <w:rPr>
                <w:rFonts w:asciiTheme="majorHAnsi" w:hAnsiTheme="majorHAnsi" w:cstheme="majorHAnsi"/>
                <w:sz w:val="20"/>
                <w:szCs w:val="20"/>
              </w:rPr>
            </w:pPr>
          </w:p>
          <w:p w:rsidR="00310D93" w:rsidRDefault="00310D93" w:rsidP="00EE3FC3">
            <w:pPr>
              <w:autoSpaceDE w:val="0"/>
              <w:autoSpaceDN w:val="0"/>
              <w:rPr>
                <w:rFonts w:cstheme="minorHAnsi"/>
                <w:sz w:val="20"/>
                <w:szCs w:val="20"/>
              </w:rPr>
            </w:pPr>
            <w:r w:rsidRPr="00D178C5">
              <w:rPr>
                <w:rFonts w:cstheme="minorHAnsi"/>
                <w:b/>
                <w:sz w:val="20"/>
                <w:szCs w:val="20"/>
              </w:rPr>
              <w:lastRenderedPageBreak/>
              <w:t>(</w:t>
            </w:r>
            <w:r>
              <w:rPr>
                <w:rFonts w:cstheme="minorHAnsi"/>
                <w:b/>
                <w:sz w:val="20"/>
                <w:szCs w:val="20"/>
              </w:rPr>
              <w:t xml:space="preserve">Col. </w:t>
            </w:r>
            <w:r w:rsidRPr="00D178C5">
              <w:rPr>
                <w:rFonts w:cstheme="minorHAnsi"/>
                <w:b/>
                <w:sz w:val="20"/>
                <w:szCs w:val="20"/>
              </w:rPr>
              <w:t xml:space="preserve">2) </w:t>
            </w:r>
            <w:r w:rsidRPr="00C25A3A">
              <w:rPr>
                <w:rFonts w:cstheme="minorHAnsi"/>
                <w:b/>
                <w:sz w:val="20"/>
                <w:szCs w:val="20"/>
                <w:u w:val="single"/>
              </w:rPr>
              <w:t>COMERCIANTE</w:t>
            </w:r>
            <w:r w:rsidRPr="00D178C5">
              <w:rPr>
                <w:rFonts w:cstheme="minorHAnsi"/>
                <w:b/>
                <w:sz w:val="20"/>
                <w:szCs w:val="20"/>
              </w:rPr>
              <w:t>.</w:t>
            </w:r>
            <w:r>
              <w:rPr>
                <w:rFonts w:cstheme="minorHAnsi"/>
                <w:sz w:val="20"/>
                <w:szCs w:val="20"/>
              </w:rPr>
              <w:t xml:space="preserve"> I</w:t>
            </w:r>
            <w:r w:rsidRPr="000511B5">
              <w:rPr>
                <w:rFonts w:cstheme="minorHAnsi"/>
                <w:sz w:val="20"/>
                <w:szCs w:val="20"/>
              </w:rPr>
              <w:t xml:space="preserve">ndicar </w:t>
            </w:r>
            <w:r>
              <w:rPr>
                <w:rFonts w:cstheme="minorHAnsi"/>
                <w:sz w:val="20"/>
                <w:szCs w:val="20"/>
              </w:rPr>
              <w:t xml:space="preserve">con una X </w:t>
            </w:r>
            <w:r w:rsidRPr="000511B5">
              <w:rPr>
                <w:rFonts w:cstheme="minorHAnsi"/>
                <w:sz w:val="20"/>
                <w:szCs w:val="20"/>
              </w:rPr>
              <w:t xml:space="preserve">si se realiza </w:t>
            </w:r>
            <w:r>
              <w:rPr>
                <w:rFonts w:cstheme="minorHAnsi"/>
                <w:sz w:val="20"/>
                <w:szCs w:val="20"/>
              </w:rPr>
              <w:t>comercialización para la especie correspondiente.</w:t>
            </w:r>
          </w:p>
          <w:p w:rsidR="00310D93" w:rsidRDefault="00310D93" w:rsidP="00EE3FC3">
            <w:pPr>
              <w:autoSpaceDE w:val="0"/>
              <w:autoSpaceDN w:val="0"/>
              <w:rPr>
                <w:rFonts w:cstheme="minorHAnsi"/>
                <w:sz w:val="20"/>
                <w:szCs w:val="20"/>
              </w:rPr>
            </w:pPr>
          </w:p>
          <w:p w:rsidR="00310D93" w:rsidRPr="00EE6442" w:rsidRDefault="00310D93" w:rsidP="00EE3FC3">
            <w:pPr>
              <w:ind w:left="454"/>
              <w:jc w:val="center"/>
              <w:rPr>
                <w:rFonts w:cstheme="minorHAnsi"/>
                <w:color w:val="FF0000"/>
                <w:sz w:val="18"/>
                <w:szCs w:val="20"/>
              </w:rPr>
            </w:pPr>
            <w:r w:rsidRPr="00EE6442">
              <w:rPr>
                <w:rFonts w:cstheme="minorHAnsi"/>
                <w:b/>
                <w:color w:val="FF0000"/>
                <w:sz w:val="18"/>
                <w:szCs w:val="20"/>
              </w:rPr>
              <w:t>(Nota</w:t>
            </w:r>
            <w:r w:rsidRPr="00EE6442">
              <w:rPr>
                <w:rFonts w:cstheme="minorHAnsi"/>
                <w:color w:val="FF0000"/>
                <w:sz w:val="18"/>
                <w:szCs w:val="20"/>
              </w:rPr>
              <w:t>: Sólo será necesario registrarse como COMERCIANTE de aquellos grupos de vegetales para los que no sea PRODUCTOR y quiera comercializar. Para estos grupos de vegetales, sólo podrá comercializar, no multiplicar/producir.)</w:t>
            </w:r>
          </w:p>
          <w:p w:rsidR="00310D93" w:rsidRDefault="00310D93" w:rsidP="00EE3FC3">
            <w:pPr>
              <w:autoSpaceDE w:val="0"/>
              <w:autoSpaceDN w:val="0"/>
              <w:rPr>
                <w:rFonts w:cstheme="minorHAnsi"/>
                <w:sz w:val="20"/>
                <w:szCs w:val="20"/>
              </w:rPr>
            </w:pPr>
            <w:r>
              <w:rPr>
                <w:rFonts w:cstheme="minorHAnsi"/>
                <w:sz w:val="20"/>
                <w:szCs w:val="20"/>
              </w:rPr>
              <w:t xml:space="preserve"> </w:t>
            </w:r>
          </w:p>
          <w:p w:rsidR="00310D93" w:rsidRPr="00557B28" w:rsidRDefault="00310D93" w:rsidP="00EE3FC3">
            <w:pPr>
              <w:rPr>
                <w:rFonts w:cstheme="minorHAnsi"/>
                <w:sz w:val="20"/>
                <w:szCs w:val="20"/>
                <w:lang w:val="es-ES_tradnl"/>
              </w:rPr>
            </w:pPr>
            <w:r w:rsidRPr="00CE29A6">
              <w:rPr>
                <w:rFonts w:cstheme="minorHAnsi"/>
                <w:b/>
                <w:sz w:val="20"/>
                <w:szCs w:val="20"/>
              </w:rPr>
              <w:t>(</w:t>
            </w:r>
            <w:r>
              <w:rPr>
                <w:rFonts w:cstheme="minorHAnsi"/>
                <w:b/>
                <w:sz w:val="20"/>
                <w:szCs w:val="20"/>
              </w:rPr>
              <w:t>Col.</w:t>
            </w:r>
            <w:r>
              <w:rPr>
                <w:rFonts w:cstheme="minorHAnsi"/>
                <w:sz w:val="20"/>
                <w:szCs w:val="20"/>
              </w:rPr>
              <w:t xml:space="preserve"> </w:t>
            </w:r>
            <w:r w:rsidRPr="00D178C5">
              <w:rPr>
                <w:rFonts w:cstheme="minorHAnsi"/>
                <w:b/>
                <w:sz w:val="20"/>
                <w:szCs w:val="20"/>
              </w:rPr>
              <w:t xml:space="preserve">3) </w:t>
            </w:r>
            <w:r w:rsidRPr="00592554">
              <w:rPr>
                <w:rFonts w:cstheme="minorHAnsi"/>
                <w:b/>
                <w:sz w:val="20"/>
                <w:szCs w:val="20"/>
                <w:u w:val="single"/>
              </w:rPr>
              <w:t>OTRO</w:t>
            </w:r>
            <w:r>
              <w:rPr>
                <w:rFonts w:cstheme="minorHAnsi"/>
                <w:b/>
                <w:sz w:val="20"/>
                <w:szCs w:val="20"/>
              </w:rPr>
              <w:t xml:space="preserve">: </w:t>
            </w:r>
            <w:r>
              <w:rPr>
                <w:rFonts w:cstheme="minorHAnsi"/>
                <w:sz w:val="20"/>
                <w:szCs w:val="20"/>
              </w:rPr>
              <w:t>Para cada especie que corresponda, rellenar</w:t>
            </w:r>
            <w:r w:rsidRPr="00557B28">
              <w:rPr>
                <w:rFonts w:cstheme="minorHAnsi"/>
                <w:sz w:val="20"/>
                <w:szCs w:val="20"/>
              </w:rPr>
              <w:t xml:space="preserve"> con la/s letra/s que corresponda/n.</w:t>
            </w:r>
          </w:p>
          <w:p w:rsidR="00310D93" w:rsidRDefault="00310D93" w:rsidP="00EE3FC3">
            <w:pPr>
              <w:rPr>
                <w:rFonts w:cstheme="minorHAnsi"/>
                <w:sz w:val="20"/>
                <w:szCs w:val="20"/>
              </w:rPr>
            </w:pPr>
          </w:p>
          <w:p w:rsidR="00310D93" w:rsidRDefault="00310D93" w:rsidP="00EE3FC3">
            <w:pPr>
              <w:ind w:left="709"/>
              <w:rPr>
                <w:rFonts w:cstheme="minorHAnsi"/>
                <w:sz w:val="20"/>
                <w:szCs w:val="20"/>
              </w:rPr>
            </w:pPr>
            <w:r w:rsidRPr="00D178C5">
              <w:rPr>
                <w:rFonts w:cstheme="minorHAnsi"/>
                <w:b/>
                <w:sz w:val="20"/>
                <w:szCs w:val="20"/>
              </w:rPr>
              <w:t>M</w:t>
            </w:r>
            <w:r>
              <w:rPr>
                <w:rFonts w:cstheme="minorHAnsi"/>
                <w:sz w:val="20"/>
                <w:szCs w:val="20"/>
              </w:rPr>
              <w:t xml:space="preserve">: si es operador de madera y/o embalajes de madera. </w:t>
            </w:r>
            <w:r w:rsidRPr="00EE6442">
              <w:rPr>
                <w:rFonts w:cstheme="minorHAnsi"/>
                <w:color w:val="FF0000"/>
                <w:sz w:val="20"/>
                <w:szCs w:val="20"/>
              </w:rPr>
              <w:t>(Sólo posible para el Grupo 16)</w:t>
            </w:r>
          </w:p>
          <w:p w:rsidR="00310D93" w:rsidRDefault="00310D93" w:rsidP="00EE3FC3">
            <w:pPr>
              <w:ind w:left="709"/>
              <w:rPr>
                <w:rFonts w:cstheme="minorHAnsi"/>
                <w:sz w:val="20"/>
                <w:szCs w:val="20"/>
              </w:rPr>
            </w:pPr>
            <w:r w:rsidRPr="00D178C5">
              <w:rPr>
                <w:rFonts w:cstheme="minorHAnsi"/>
                <w:b/>
                <w:sz w:val="20"/>
                <w:szCs w:val="20"/>
              </w:rPr>
              <w:t>L</w:t>
            </w:r>
            <w:r>
              <w:rPr>
                <w:rFonts w:cstheme="minorHAnsi"/>
                <w:sz w:val="20"/>
                <w:szCs w:val="20"/>
              </w:rPr>
              <w:t>: si es almacén colectivo, centro de expedición y/o empresa de logística.</w:t>
            </w:r>
            <w:r w:rsidRPr="00EE6442">
              <w:rPr>
                <w:rFonts w:cstheme="minorHAnsi"/>
                <w:color w:val="FF0000"/>
                <w:sz w:val="20"/>
                <w:szCs w:val="20"/>
              </w:rPr>
              <w:t xml:space="preserve"> (Posible para todos los grupos de vegetales)</w:t>
            </w:r>
          </w:p>
          <w:p w:rsidR="00310D93" w:rsidRDefault="00310D93" w:rsidP="00EE3FC3">
            <w:pPr>
              <w:ind w:left="709"/>
              <w:rPr>
                <w:rFonts w:cstheme="minorHAnsi"/>
                <w:sz w:val="20"/>
                <w:szCs w:val="20"/>
              </w:rPr>
            </w:pPr>
            <w:r w:rsidRPr="00D178C5">
              <w:rPr>
                <w:rFonts w:cstheme="minorHAnsi"/>
                <w:b/>
                <w:sz w:val="20"/>
                <w:szCs w:val="20"/>
              </w:rPr>
              <w:t>G</w:t>
            </w:r>
            <w:r>
              <w:rPr>
                <w:rFonts w:cstheme="minorHAnsi"/>
                <w:sz w:val="20"/>
                <w:szCs w:val="20"/>
              </w:rPr>
              <w:t xml:space="preserve">: si es empresa acondicionadora de grano para siembra. </w:t>
            </w:r>
            <w:r w:rsidRPr="00EE6442">
              <w:rPr>
                <w:rFonts w:cstheme="minorHAnsi"/>
                <w:color w:val="FF0000"/>
                <w:sz w:val="20"/>
                <w:szCs w:val="20"/>
              </w:rPr>
              <w:t>(Posible para Grupos del 9 al 15)</w:t>
            </w:r>
          </w:p>
          <w:p w:rsidR="00310D93" w:rsidRPr="00EE6442" w:rsidRDefault="00310D93" w:rsidP="00EE3FC3">
            <w:pPr>
              <w:ind w:left="709"/>
              <w:rPr>
                <w:rFonts w:cstheme="minorHAnsi"/>
                <w:color w:val="FF0000"/>
                <w:sz w:val="20"/>
                <w:szCs w:val="20"/>
              </w:rPr>
            </w:pPr>
            <w:r w:rsidRPr="00D178C5">
              <w:rPr>
                <w:rFonts w:cstheme="minorHAnsi"/>
                <w:b/>
                <w:sz w:val="20"/>
                <w:szCs w:val="20"/>
              </w:rPr>
              <w:t>S</w:t>
            </w:r>
            <w:r>
              <w:rPr>
                <w:rFonts w:cstheme="minorHAnsi"/>
                <w:sz w:val="20"/>
                <w:szCs w:val="20"/>
              </w:rPr>
              <w:t xml:space="preserve">: si es empresa de servicios de germinación de semillas. </w:t>
            </w:r>
            <w:r w:rsidRPr="00EE6442">
              <w:rPr>
                <w:rFonts w:cstheme="minorHAnsi"/>
                <w:color w:val="FF0000"/>
                <w:sz w:val="20"/>
                <w:szCs w:val="20"/>
              </w:rPr>
              <w:t>(Posible para Grupos del 9 al 15)</w:t>
            </w:r>
          </w:p>
          <w:p w:rsidR="00310D93" w:rsidRDefault="00310D93" w:rsidP="00EE3FC3">
            <w:pPr>
              <w:ind w:left="709"/>
              <w:rPr>
                <w:rFonts w:cstheme="minorHAnsi"/>
                <w:sz w:val="20"/>
                <w:szCs w:val="20"/>
              </w:rPr>
            </w:pPr>
            <w:r w:rsidRPr="00D178C5">
              <w:rPr>
                <w:rFonts w:cstheme="minorHAnsi"/>
                <w:b/>
                <w:sz w:val="20"/>
                <w:szCs w:val="20"/>
              </w:rPr>
              <w:t>E</w:t>
            </w:r>
            <w:r>
              <w:rPr>
                <w:rFonts w:cstheme="minorHAnsi"/>
                <w:sz w:val="20"/>
                <w:szCs w:val="20"/>
              </w:rPr>
              <w:t>: exportadores.</w:t>
            </w:r>
          </w:p>
          <w:p w:rsidR="00310D93" w:rsidRPr="00D178C5" w:rsidRDefault="00310D93" w:rsidP="00EE3FC3">
            <w:pPr>
              <w:ind w:left="709"/>
              <w:rPr>
                <w:rFonts w:cstheme="minorHAnsi"/>
                <w:sz w:val="20"/>
                <w:szCs w:val="20"/>
              </w:rPr>
            </w:pPr>
            <w:r w:rsidRPr="00D178C5">
              <w:rPr>
                <w:rFonts w:cstheme="minorHAnsi"/>
                <w:b/>
                <w:sz w:val="20"/>
                <w:szCs w:val="20"/>
              </w:rPr>
              <w:t>I</w:t>
            </w:r>
            <w:r>
              <w:rPr>
                <w:rFonts w:cstheme="minorHAnsi"/>
                <w:sz w:val="20"/>
                <w:szCs w:val="20"/>
              </w:rPr>
              <w:t>: importadores.</w:t>
            </w:r>
            <w:r>
              <w:rPr>
                <w:rFonts w:cstheme="minorHAnsi"/>
                <w:sz w:val="20"/>
                <w:szCs w:val="20"/>
              </w:rPr>
              <w:br/>
            </w:r>
          </w:p>
        </w:tc>
      </w:tr>
    </w:tbl>
    <w:tbl>
      <w:tblPr>
        <w:tblW w:w="1006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26"/>
        <w:gridCol w:w="426"/>
        <w:gridCol w:w="425"/>
        <w:gridCol w:w="284"/>
        <w:gridCol w:w="284"/>
        <w:gridCol w:w="283"/>
        <w:gridCol w:w="426"/>
        <w:gridCol w:w="708"/>
        <w:gridCol w:w="851"/>
        <w:gridCol w:w="425"/>
        <w:gridCol w:w="1983"/>
        <w:gridCol w:w="3544"/>
      </w:tblGrid>
      <w:tr w:rsidR="00310D93" w:rsidRPr="00950A09" w:rsidTr="00EE3FC3">
        <w:trPr>
          <w:tblHeader/>
          <w:tblCellSpacing w:w="0" w:type="dxa"/>
          <w:jc w:val="center"/>
        </w:trPr>
        <w:tc>
          <w:tcPr>
            <w:tcW w:w="2554" w:type="dxa"/>
            <w:gridSpan w:val="7"/>
            <w:shd w:val="clear" w:color="auto" w:fill="CCCCCC"/>
            <w:vAlign w:val="center"/>
          </w:tcPr>
          <w:p w:rsidR="00310D93" w:rsidRPr="00407B9E" w:rsidRDefault="00310D93" w:rsidP="00EE3FC3">
            <w:pPr>
              <w:jc w:val="center"/>
              <w:rPr>
                <w:rFonts w:asciiTheme="majorHAnsi" w:hAnsiTheme="majorHAnsi" w:cstheme="majorHAnsi"/>
                <w:color w:val="000000"/>
                <w:sz w:val="16"/>
                <w:szCs w:val="16"/>
              </w:rPr>
            </w:pPr>
            <w:r w:rsidRPr="00407B9E">
              <w:rPr>
                <w:rFonts w:asciiTheme="majorHAnsi" w:hAnsiTheme="majorHAnsi" w:cstheme="majorHAnsi"/>
                <w:color w:val="000000"/>
                <w:sz w:val="16"/>
                <w:szCs w:val="16"/>
              </w:rPr>
              <w:lastRenderedPageBreak/>
              <w:br w:type="page"/>
            </w:r>
            <w:r>
              <w:rPr>
                <w:rFonts w:asciiTheme="majorHAnsi" w:hAnsiTheme="majorHAnsi" w:cstheme="majorHAnsi"/>
                <w:color w:val="000000"/>
                <w:sz w:val="16"/>
                <w:szCs w:val="16"/>
              </w:rPr>
              <w:t xml:space="preserve">(Columna 1) </w:t>
            </w:r>
            <w:r w:rsidRPr="00407B9E">
              <w:rPr>
                <w:rFonts w:asciiTheme="majorHAnsi" w:hAnsiTheme="majorHAnsi" w:cstheme="majorHAnsi"/>
                <w:color w:val="000000"/>
                <w:sz w:val="16"/>
                <w:szCs w:val="16"/>
              </w:rPr>
              <w:t>PRODUCTOR</w:t>
            </w:r>
          </w:p>
        </w:tc>
        <w:tc>
          <w:tcPr>
            <w:tcW w:w="708" w:type="dxa"/>
            <w:shd w:val="clear" w:color="auto" w:fill="CCCCCC"/>
            <w:vAlign w:val="center"/>
          </w:tcPr>
          <w:p w:rsidR="00310D93" w:rsidRPr="00557B28" w:rsidRDefault="00310D93" w:rsidP="00EE3FC3">
            <w:pPr>
              <w:jc w:val="center"/>
              <w:rPr>
                <w:rFonts w:asciiTheme="majorHAnsi" w:hAnsiTheme="majorHAnsi" w:cstheme="majorHAnsi"/>
                <w:color w:val="000000"/>
                <w:sz w:val="16"/>
                <w:szCs w:val="16"/>
              </w:rPr>
            </w:pPr>
            <w:r w:rsidRPr="00557B28">
              <w:rPr>
                <w:rFonts w:asciiTheme="majorHAnsi" w:hAnsiTheme="majorHAnsi" w:cstheme="majorHAnsi"/>
                <w:color w:val="000000"/>
                <w:sz w:val="16"/>
                <w:szCs w:val="16"/>
              </w:rPr>
              <w:t>(</w:t>
            </w:r>
            <w:r>
              <w:rPr>
                <w:rFonts w:asciiTheme="majorHAnsi" w:hAnsiTheme="majorHAnsi" w:cstheme="majorHAnsi"/>
                <w:color w:val="000000"/>
                <w:sz w:val="16"/>
                <w:szCs w:val="16"/>
              </w:rPr>
              <w:t xml:space="preserve">Col. </w:t>
            </w:r>
            <w:r w:rsidRPr="00557B28">
              <w:rPr>
                <w:rFonts w:asciiTheme="majorHAnsi" w:hAnsiTheme="majorHAnsi" w:cstheme="majorHAnsi"/>
                <w:color w:val="000000"/>
                <w:sz w:val="16"/>
                <w:szCs w:val="16"/>
              </w:rPr>
              <w:t>2</w:t>
            </w:r>
            <w:r>
              <w:rPr>
                <w:rFonts w:asciiTheme="majorHAnsi" w:hAnsiTheme="majorHAnsi" w:cstheme="majorHAnsi"/>
                <w:color w:val="000000"/>
                <w:sz w:val="16"/>
                <w:szCs w:val="16"/>
              </w:rPr>
              <w:t xml:space="preserve">) </w:t>
            </w:r>
            <w:r w:rsidRPr="00557B28">
              <w:rPr>
                <w:rFonts w:asciiTheme="majorHAnsi" w:hAnsiTheme="majorHAnsi" w:cstheme="majorHAnsi"/>
                <w:color w:val="000000"/>
                <w:sz w:val="16"/>
                <w:szCs w:val="16"/>
              </w:rPr>
              <w:t>COMERCIANTE</w:t>
            </w:r>
          </w:p>
        </w:tc>
        <w:tc>
          <w:tcPr>
            <w:tcW w:w="851" w:type="dxa"/>
            <w:shd w:val="clear" w:color="auto" w:fill="CCCCCC"/>
            <w:vAlign w:val="center"/>
          </w:tcPr>
          <w:p w:rsidR="00310D93" w:rsidRPr="00950A09" w:rsidRDefault="00310D93" w:rsidP="00EE3FC3">
            <w:pPr>
              <w:jc w:val="center"/>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(Col. 3) </w:t>
            </w:r>
            <w:r w:rsidRPr="00950A09">
              <w:rPr>
                <w:rFonts w:asciiTheme="majorHAnsi" w:hAnsiTheme="majorHAnsi" w:cstheme="majorHAnsi"/>
                <w:bCs/>
                <w:color w:val="000000"/>
                <w:sz w:val="16"/>
                <w:szCs w:val="16"/>
              </w:rPr>
              <w:t>O</w:t>
            </w:r>
            <w:r>
              <w:rPr>
                <w:rFonts w:asciiTheme="majorHAnsi" w:hAnsiTheme="majorHAnsi" w:cstheme="majorHAnsi"/>
                <w:bCs/>
                <w:color w:val="000000"/>
                <w:sz w:val="16"/>
                <w:szCs w:val="16"/>
              </w:rPr>
              <w:t>TRO</w:t>
            </w:r>
          </w:p>
        </w:tc>
        <w:tc>
          <w:tcPr>
            <w:tcW w:w="425" w:type="dxa"/>
            <w:shd w:val="clear" w:color="auto" w:fill="CCCCCC"/>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bCs/>
                <w:color w:val="000000"/>
                <w:sz w:val="16"/>
                <w:szCs w:val="16"/>
              </w:rPr>
              <w:t>CÓD</w:t>
            </w:r>
          </w:p>
        </w:tc>
        <w:tc>
          <w:tcPr>
            <w:tcW w:w="1983" w:type="dxa"/>
            <w:shd w:val="clear" w:color="auto" w:fill="CCCCCC"/>
            <w:vAlign w:val="center"/>
          </w:tcPr>
          <w:p w:rsidR="00310D93" w:rsidRPr="00950A09" w:rsidRDefault="00310D93" w:rsidP="00EE3FC3">
            <w:pPr>
              <w:jc w:val="center"/>
              <w:rPr>
                <w:rFonts w:asciiTheme="majorHAnsi" w:hAnsiTheme="majorHAnsi" w:cstheme="majorHAnsi"/>
                <w:color w:val="000000"/>
                <w:sz w:val="16"/>
                <w:szCs w:val="16"/>
              </w:rPr>
            </w:pPr>
            <w:r w:rsidRPr="00950A09">
              <w:rPr>
                <w:rFonts w:asciiTheme="majorHAnsi" w:hAnsiTheme="majorHAnsi" w:cstheme="majorHAnsi"/>
                <w:bCs/>
                <w:color w:val="000000"/>
                <w:sz w:val="16"/>
                <w:szCs w:val="16"/>
              </w:rPr>
              <w:t>GRUPO DE ESPECIES</w:t>
            </w:r>
          </w:p>
        </w:tc>
        <w:tc>
          <w:tcPr>
            <w:tcW w:w="3544" w:type="dxa"/>
            <w:shd w:val="clear" w:color="auto" w:fill="CCCCCC"/>
            <w:vAlign w:val="center"/>
          </w:tcPr>
          <w:p w:rsidR="00310D93" w:rsidRPr="00950A09" w:rsidRDefault="00310D93" w:rsidP="00EE3FC3">
            <w:pPr>
              <w:jc w:val="center"/>
              <w:rPr>
                <w:rFonts w:asciiTheme="majorHAnsi" w:hAnsiTheme="majorHAnsi" w:cstheme="majorHAnsi"/>
                <w:color w:val="000000"/>
                <w:sz w:val="16"/>
                <w:szCs w:val="16"/>
              </w:rPr>
            </w:pPr>
            <w:r w:rsidRPr="00950A09">
              <w:rPr>
                <w:rFonts w:asciiTheme="majorHAnsi" w:hAnsiTheme="majorHAnsi" w:cstheme="majorHAnsi"/>
                <w:bCs/>
                <w:color w:val="000000"/>
                <w:sz w:val="16"/>
                <w:szCs w:val="16"/>
              </w:rPr>
              <w:t>ESPECIES</w:t>
            </w:r>
          </w:p>
        </w:tc>
      </w:tr>
      <w:tr w:rsidR="00310D93" w:rsidRPr="00950A09" w:rsidTr="00EE3FC3">
        <w:trPr>
          <w:trHeight w:val="288"/>
          <w:tblHeader/>
          <w:tblCellSpacing w:w="0" w:type="dxa"/>
          <w:jc w:val="center"/>
        </w:trPr>
        <w:tc>
          <w:tcPr>
            <w:tcW w:w="426" w:type="dxa"/>
            <w:shd w:val="clear" w:color="auto" w:fill="D0CECE" w:themeFill="background2" w:themeFillShade="E6"/>
            <w:vAlign w:val="center"/>
          </w:tcPr>
          <w:p w:rsidR="00310D93" w:rsidRPr="00950A09"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Ma</w:t>
            </w:r>
          </w:p>
        </w:tc>
        <w:tc>
          <w:tcPr>
            <w:tcW w:w="426" w:type="dxa"/>
            <w:shd w:val="clear" w:color="auto" w:fill="D0CECE" w:themeFill="background2" w:themeFillShade="E6"/>
            <w:vAlign w:val="center"/>
          </w:tcPr>
          <w:p w:rsidR="00310D93" w:rsidRPr="00950A09"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Mu</w:t>
            </w:r>
            <w:r w:rsidRPr="00950A09">
              <w:rPr>
                <w:rFonts w:asciiTheme="majorHAnsi" w:hAnsiTheme="majorHAnsi" w:cstheme="majorHAnsi"/>
                <w:bCs/>
                <w:sz w:val="16"/>
                <w:szCs w:val="16"/>
              </w:rPr>
              <w:t xml:space="preserve"> </w:t>
            </w:r>
          </w:p>
        </w:tc>
        <w:tc>
          <w:tcPr>
            <w:tcW w:w="425" w:type="dxa"/>
            <w:shd w:val="clear" w:color="auto" w:fill="D0CECE" w:themeFill="background2" w:themeFillShade="E6"/>
          </w:tcPr>
          <w:p w:rsidR="00310D93"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Co</w:t>
            </w:r>
          </w:p>
        </w:tc>
        <w:tc>
          <w:tcPr>
            <w:tcW w:w="284" w:type="dxa"/>
            <w:shd w:val="clear" w:color="auto" w:fill="D0CECE" w:themeFill="background2" w:themeFillShade="E6"/>
          </w:tcPr>
          <w:p w:rsidR="00310D93"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Ec</w:t>
            </w:r>
          </w:p>
        </w:tc>
        <w:tc>
          <w:tcPr>
            <w:tcW w:w="284" w:type="dxa"/>
            <w:shd w:val="clear" w:color="auto" w:fill="D0CECE" w:themeFill="background2" w:themeFillShade="E6"/>
            <w:vAlign w:val="center"/>
          </w:tcPr>
          <w:p w:rsidR="00310D93" w:rsidRPr="00950A09"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P</w:t>
            </w:r>
          </w:p>
        </w:tc>
        <w:tc>
          <w:tcPr>
            <w:tcW w:w="283" w:type="dxa"/>
            <w:shd w:val="clear" w:color="auto" w:fill="D0CECE" w:themeFill="background2" w:themeFillShade="E6"/>
            <w:vAlign w:val="center"/>
          </w:tcPr>
          <w:p w:rsidR="00310D93" w:rsidRPr="00950A09"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t>R</w:t>
            </w:r>
          </w:p>
        </w:tc>
        <w:tc>
          <w:tcPr>
            <w:tcW w:w="426" w:type="dxa"/>
            <w:shd w:val="clear" w:color="auto" w:fill="D0CECE" w:themeFill="background2" w:themeFillShade="E6"/>
          </w:tcPr>
          <w:p w:rsidR="00310D93" w:rsidRPr="00950A09" w:rsidRDefault="00310D93" w:rsidP="00EE3FC3">
            <w:pPr>
              <w:jc w:val="center"/>
              <w:rPr>
                <w:rFonts w:asciiTheme="majorHAnsi" w:hAnsiTheme="majorHAnsi" w:cstheme="majorHAnsi"/>
                <w:bCs/>
                <w:color w:val="000000"/>
                <w:sz w:val="16"/>
                <w:szCs w:val="16"/>
              </w:rPr>
            </w:pPr>
            <w:r>
              <w:rPr>
                <w:rFonts w:asciiTheme="majorHAnsi" w:hAnsiTheme="majorHAnsi" w:cstheme="majorHAnsi"/>
                <w:bCs/>
                <w:color w:val="000000"/>
                <w:sz w:val="16"/>
                <w:szCs w:val="16"/>
              </w:rPr>
              <w:t>SC</w:t>
            </w:r>
          </w:p>
        </w:tc>
        <w:tc>
          <w:tcPr>
            <w:tcW w:w="708" w:type="dxa"/>
            <w:shd w:val="clear" w:color="auto" w:fill="CCCCCC"/>
          </w:tcPr>
          <w:p w:rsidR="00310D93" w:rsidRPr="00950A09" w:rsidRDefault="00310D93" w:rsidP="00EE3FC3">
            <w:pPr>
              <w:jc w:val="center"/>
              <w:rPr>
                <w:rFonts w:asciiTheme="majorHAnsi" w:hAnsiTheme="majorHAnsi" w:cstheme="majorHAnsi"/>
                <w:bCs/>
                <w:color w:val="000000"/>
                <w:sz w:val="16"/>
                <w:szCs w:val="16"/>
              </w:rPr>
            </w:pPr>
          </w:p>
        </w:tc>
        <w:tc>
          <w:tcPr>
            <w:tcW w:w="851" w:type="dxa"/>
            <w:shd w:val="clear" w:color="auto" w:fill="CCCCCC"/>
          </w:tcPr>
          <w:p w:rsidR="00310D93" w:rsidRPr="00950A09" w:rsidRDefault="00310D93" w:rsidP="00EE3FC3">
            <w:pPr>
              <w:jc w:val="center"/>
              <w:rPr>
                <w:rFonts w:asciiTheme="majorHAnsi" w:hAnsiTheme="majorHAnsi" w:cstheme="majorHAnsi"/>
                <w:bCs/>
                <w:sz w:val="16"/>
                <w:szCs w:val="16"/>
              </w:rPr>
            </w:pPr>
          </w:p>
        </w:tc>
        <w:tc>
          <w:tcPr>
            <w:tcW w:w="425" w:type="dxa"/>
            <w:shd w:val="clear" w:color="auto" w:fill="CCCCCC"/>
            <w:vAlign w:val="center"/>
          </w:tcPr>
          <w:p w:rsidR="00310D93" w:rsidRPr="00950A09" w:rsidRDefault="00310D93" w:rsidP="00EE3FC3">
            <w:pPr>
              <w:jc w:val="center"/>
              <w:rPr>
                <w:rFonts w:asciiTheme="majorHAnsi" w:hAnsiTheme="majorHAnsi" w:cstheme="majorHAnsi"/>
                <w:bCs/>
                <w:sz w:val="16"/>
                <w:szCs w:val="16"/>
              </w:rPr>
            </w:pPr>
          </w:p>
        </w:tc>
        <w:tc>
          <w:tcPr>
            <w:tcW w:w="1983" w:type="dxa"/>
            <w:shd w:val="clear" w:color="auto" w:fill="CCCCCC"/>
            <w:vAlign w:val="center"/>
          </w:tcPr>
          <w:p w:rsidR="00310D93" w:rsidRPr="00950A09" w:rsidRDefault="00310D93" w:rsidP="00EE3FC3">
            <w:pPr>
              <w:jc w:val="center"/>
              <w:rPr>
                <w:rFonts w:asciiTheme="majorHAnsi" w:hAnsiTheme="majorHAnsi" w:cstheme="majorHAnsi"/>
                <w:bCs/>
                <w:sz w:val="16"/>
                <w:szCs w:val="16"/>
              </w:rPr>
            </w:pPr>
          </w:p>
        </w:tc>
        <w:tc>
          <w:tcPr>
            <w:tcW w:w="3544" w:type="dxa"/>
            <w:shd w:val="clear" w:color="auto" w:fill="CCCCCC"/>
            <w:vAlign w:val="center"/>
          </w:tcPr>
          <w:p w:rsidR="00310D93" w:rsidRPr="00950A09" w:rsidRDefault="00310D93" w:rsidP="00EE3FC3">
            <w:pPr>
              <w:jc w:val="center"/>
              <w:rPr>
                <w:rFonts w:asciiTheme="majorHAnsi" w:hAnsiTheme="majorHAnsi" w:cstheme="majorHAnsi"/>
                <w:bCs/>
                <w:sz w:val="16"/>
                <w:szCs w:val="16"/>
              </w:rPr>
            </w:pPr>
          </w:p>
        </w:tc>
      </w:tr>
      <w:tr w:rsidR="00310D93" w:rsidRPr="00950A09" w:rsidTr="00EE3FC3">
        <w:trPr>
          <w:tblCellSpacing w:w="0" w:type="dxa"/>
          <w:jc w:val="center"/>
        </w:trPr>
        <w:tc>
          <w:tcPr>
            <w:tcW w:w="426" w:type="dxa"/>
            <w:shd w:val="clear" w:color="auto" w:fill="auto"/>
            <w:vAlign w:val="center"/>
          </w:tcPr>
          <w:p w:rsidR="00310D93" w:rsidRPr="00DC09D0"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1"/>
                  <w:enabled/>
                  <w:calcOnExit w:val="0"/>
                  <w:checkBox>
                    <w:sizeAuto/>
                    <w:default w:val="0"/>
                    <w:checked w:val="0"/>
                  </w:checkBox>
                </w:ffData>
              </w:fldChar>
            </w:r>
            <w:bookmarkStart w:id="9" w:name="Casilla1"/>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9"/>
          </w:p>
        </w:tc>
        <w:tc>
          <w:tcPr>
            <w:tcW w:w="426" w:type="dxa"/>
            <w:shd w:val="clear" w:color="auto" w:fill="auto"/>
            <w:vAlign w:val="center"/>
          </w:tcPr>
          <w:p w:rsidR="00310D93" w:rsidRPr="00DC09D0" w:rsidRDefault="00310D93" w:rsidP="00EE3FC3">
            <w:pPr>
              <w:jc w:val="center"/>
              <w:rPr>
                <w:rFonts w:asciiTheme="majorHAnsi" w:hAnsiTheme="majorHAnsi" w:cstheme="majorHAnsi"/>
                <w:sz w:val="16"/>
                <w:szCs w:val="16"/>
              </w:rPr>
            </w:pPr>
            <w:r w:rsidRPr="00DC09D0">
              <w:rPr>
                <w:rFonts w:asciiTheme="majorHAnsi" w:hAnsiTheme="majorHAnsi" w:cstheme="majorHAnsi"/>
                <w:sz w:val="16"/>
                <w:szCs w:val="16"/>
              </w:rPr>
              <w:fldChar w:fldCharType="begin">
                <w:ffData>
                  <w:name w:val="Casilla2"/>
                  <w:enabled/>
                  <w:calcOnExit w:val="0"/>
                  <w:checkBox>
                    <w:sizeAuto/>
                    <w:default w:val="0"/>
                    <w:checked w:val="0"/>
                  </w:checkBox>
                </w:ffData>
              </w:fldChar>
            </w:r>
            <w:bookmarkStart w:id="10" w:name="Casilla2"/>
            <w:r w:rsidRPr="00DC09D0">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sidRPr="00DC09D0">
              <w:rPr>
                <w:rFonts w:asciiTheme="majorHAnsi" w:hAnsiTheme="majorHAnsi" w:cstheme="majorHAnsi"/>
                <w:sz w:val="16"/>
                <w:szCs w:val="16"/>
              </w:rPr>
              <w:fldChar w:fldCharType="end"/>
            </w:r>
            <w:bookmarkEnd w:id="10"/>
          </w:p>
        </w:tc>
        <w:tc>
          <w:tcPr>
            <w:tcW w:w="425" w:type="dxa"/>
            <w:shd w:val="clear" w:color="auto" w:fill="AEAAAA" w:themeFill="background2" w:themeFillShade="BF"/>
            <w:vAlign w:val="center"/>
          </w:tcPr>
          <w:p w:rsidR="00310D93" w:rsidRPr="00DC09D0"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DC09D0"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DC09D0" w:rsidRDefault="00310D93" w:rsidP="00EE3FC3">
            <w:pPr>
              <w:jc w:val="center"/>
              <w:rPr>
                <w:rFonts w:asciiTheme="majorHAnsi" w:hAnsiTheme="majorHAnsi" w:cstheme="majorHAnsi"/>
                <w:sz w:val="16"/>
                <w:szCs w:val="16"/>
              </w:rPr>
            </w:pPr>
            <w:r w:rsidRPr="00DC09D0">
              <w:rPr>
                <w:rFonts w:asciiTheme="majorHAnsi" w:hAnsiTheme="majorHAnsi" w:cstheme="majorHAnsi"/>
                <w:sz w:val="16"/>
                <w:szCs w:val="16"/>
              </w:rPr>
              <w:fldChar w:fldCharType="begin">
                <w:ffData>
                  <w:name w:val="Casilla5"/>
                  <w:enabled/>
                  <w:calcOnExit w:val="0"/>
                  <w:checkBox>
                    <w:sizeAuto/>
                    <w:default w:val="0"/>
                    <w:checked w:val="0"/>
                  </w:checkBox>
                </w:ffData>
              </w:fldChar>
            </w:r>
            <w:bookmarkStart w:id="11" w:name="Casilla5"/>
            <w:r w:rsidRPr="00DC09D0">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sidRPr="00DC09D0">
              <w:rPr>
                <w:rFonts w:asciiTheme="majorHAnsi" w:hAnsiTheme="majorHAnsi" w:cstheme="majorHAnsi"/>
                <w:sz w:val="16"/>
                <w:szCs w:val="16"/>
              </w:rPr>
              <w:fldChar w:fldCharType="end"/>
            </w:r>
            <w:bookmarkEnd w:id="11"/>
          </w:p>
        </w:tc>
        <w:tc>
          <w:tcPr>
            <w:tcW w:w="283" w:type="dxa"/>
            <w:shd w:val="clear" w:color="auto" w:fill="AEAAAA" w:themeFill="background2" w:themeFillShade="BF"/>
            <w:vAlign w:val="center"/>
          </w:tcPr>
          <w:p w:rsidR="00310D93" w:rsidRPr="00DC09D0"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DC09D0" w:rsidRDefault="00310D93" w:rsidP="00EE3FC3">
            <w:pPr>
              <w:jc w:val="center"/>
              <w:rPr>
                <w:rFonts w:asciiTheme="majorHAnsi" w:hAnsiTheme="majorHAnsi" w:cstheme="majorHAnsi"/>
                <w:color w:val="000000"/>
                <w:sz w:val="16"/>
                <w:szCs w:val="16"/>
              </w:rPr>
            </w:pPr>
          </w:p>
        </w:tc>
        <w:tc>
          <w:tcPr>
            <w:tcW w:w="708" w:type="dxa"/>
            <w:vAlign w:val="center"/>
          </w:tcPr>
          <w:p w:rsidR="00310D93" w:rsidRPr="00DC09D0" w:rsidRDefault="00310D93" w:rsidP="00EE3FC3">
            <w:pPr>
              <w:jc w:val="center"/>
              <w:rPr>
                <w:rFonts w:asciiTheme="majorHAnsi" w:hAnsiTheme="majorHAnsi" w:cstheme="majorHAnsi"/>
                <w:color w:val="000000"/>
                <w:sz w:val="16"/>
                <w:szCs w:val="16"/>
              </w:rPr>
            </w:pPr>
            <w:r w:rsidRPr="00DC09D0">
              <w:rPr>
                <w:rFonts w:asciiTheme="majorHAnsi" w:hAnsiTheme="majorHAnsi" w:cstheme="majorHAnsi"/>
                <w:color w:val="000000"/>
                <w:sz w:val="16"/>
                <w:szCs w:val="16"/>
              </w:rPr>
              <w:fldChar w:fldCharType="begin">
                <w:ffData>
                  <w:name w:val="Casilla8"/>
                  <w:enabled/>
                  <w:calcOnExit w:val="0"/>
                  <w:checkBox>
                    <w:sizeAuto/>
                    <w:default w:val="0"/>
                  </w:checkBox>
                </w:ffData>
              </w:fldChar>
            </w:r>
            <w:bookmarkStart w:id="12" w:name="Casilla8"/>
            <w:r w:rsidRPr="00DC09D0">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sidRPr="00DC09D0">
              <w:rPr>
                <w:rFonts w:asciiTheme="majorHAnsi" w:hAnsiTheme="majorHAnsi" w:cstheme="majorHAnsi"/>
                <w:color w:val="000000"/>
                <w:sz w:val="16"/>
                <w:szCs w:val="16"/>
              </w:rPr>
              <w:fldChar w:fldCharType="end"/>
            </w:r>
            <w:bookmarkEnd w:id="12"/>
          </w:p>
        </w:tc>
        <w:tc>
          <w:tcPr>
            <w:tcW w:w="851" w:type="dxa"/>
            <w:shd w:val="clear" w:color="auto" w:fill="FFFFFF"/>
            <w:vAlign w:val="center"/>
          </w:tcPr>
          <w:p w:rsidR="00310D93" w:rsidRPr="00DC09D0" w:rsidRDefault="00310D93" w:rsidP="00EE3FC3">
            <w:pP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Texto49"/>
                  <w:enabled/>
                  <w:calcOnExit w:val="0"/>
                  <w:textInput>
                    <w:maxLength w:val="9"/>
                  </w:textInput>
                </w:ffData>
              </w:fldChar>
            </w:r>
            <w:bookmarkStart w:id="13" w:name="Texto49"/>
            <w:r>
              <w:rPr>
                <w:rFonts w:asciiTheme="majorHAnsi" w:hAnsiTheme="majorHAnsi" w:cstheme="majorHAnsi"/>
                <w:color w:val="000000"/>
                <w:sz w:val="16"/>
                <w:szCs w:val="16"/>
              </w:rPr>
              <w:instrText xml:space="preserve"> FORMTEXT </w:instrText>
            </w:r>
            <w:r>
              <w:rPr>
                <w:rFonts w:asciiTheme="majorHAnsi" w:hAnsiTheme="majorHAnsi" w:cstheme="majorHAnsi"/>
                <w:color w:val="000000"/>
                <w:sz w:val="16"/>
                <w:szCs w:val="16"/>
              </w:rPr>
            </w:r>
            <w:r>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t> </w:t>
            </w:r>
            <w:r>
              <w:rPr>
                <w:rFonts w:asciiTheme="majorHAnsi" w:hAnsiTheme="majorHAnsi" w:cstheme="majorHAnsi"/>
                <w:color w:val="000000"/>
                <w:sz w:val="16"/>
                <w:szCs w:val="16"/>
              </w:rPr>
              <w:t> </w:t>
            </w:r>
            <w:r>
              <w:rPr>
                <w:rFonts w:asciiTheme="majorHAnsi" w:hAnsiTheme="majorHAnsi" w:cstheme="majorHAnsi"/>
                <w:color w:val="000000"/>
                <w:sz w:val="16"/>
                <w:szCs w:val="16"/>
              </w:rPr>
              <w:t> </w:t>
            </w:r>
            <w:r>
              <w:rPr>
                <w:rFonts w:asciiTheme="majorHAnsi" w:hAnsiTheme="majorHAnsi" w:cstheme="majorHAnsi"/>
                <w:color w:val="000000"/>
                <w:sz w:val="16"/>
                <w:szCs w:val="16"/>
              </w:rPr>
              <w:t> </w:t>
            </w:r>
            <w:r>
              <w:rPr>
                <w:rFonts w:asciiTheme="majorHAnsi" w:hAnsiTheme="majorHAnsi" w:cstheme="majorHAnsi"/>
                <w:color w:val="000000"/>
                <w:sz w:val="16"/>
                <w:szCs w:val="16"/>
              </w:rPr>
              <w:t> </w:t>
            </w:r>
            <w:r>
              <w:rPr>
                <w:rFonts w:asciiTheme="majorHAnsi" w:hAnsiTheme="majorHAnsi" w:cstheme="majorHAnsi"/>
                <w:color w:val="000000"/>
                <w:sz w:val="16"/>
                <w:szCs w:val="16"/>
              </w:rPr>
              <w:fldChar w:fldCharType="end"/>
            </w:r>
            <w:bookmarkEnd w:id="13"/>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1.A</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Frutales de hueso y pepita</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rPr>
            </w:pPr>
            <w:r w:rsidRPr="00950A09">
              <w:rPr>
                <w:rFonts w:asciiTheme="majorHAnsi" w:hAnsiTheme="majorHAnsi" w:cstheme="majorHAnsi"/>
                <w:i/>
                <w:iCs/>
                <w:sz w:val="16"/>
                <w:szCs w:val="16"/>
              </w:rPr>
              <w:t xml:space="preserve">Prunus amygdalus </w:t>
            </w:r>
            <w:r w:rsidRPr="00950A09">
              <w:rPr>
                <w:rFonts w:asciiTheme="majorHAnsi" w:hAnsiTheme="majorHAnsi" w:cstheme="majorHAnsi"/>
                <w:sz w:val="16"/>
                <w:szCs w:val="16"/>
              </w:rPr>
              <w:t>Batsch</w:t>
            </w:r>
            <w:r w:rsidRPr="00950A09">
              <w:rPr>
                <w:rFonts w:asciiTheme="majorHAnsi" w:hAnsiTheme="majorHAnsi" w:cstheme="majorHAnsi"/>
                <w:i/>
                <w:iCs/>
                <w:sz w:val="16"/>
                <w:szCs w:val="16"/>
              </w:rPr>
              <w:t xml:space="preserve">, Prunus armeniaca </w:t>
            </w:r>
            <w:r w:rsidRPr="00950A09">
              <w:rPr>
                <w:rFonts w:asciiTheme="majorHAnsi" w:hAnsiTheme="majorHAnsi" w:cstheme="majorHAnsi"/>
                <w:sz w:val="16"/>
                <w:szCs w:val="16"/>
              </w:rPr>
              <w:t>L</w:t>
            </w:r>
            <w:r w:rsidRPr="00950A09">
              <w:rPr>
                <w:rFonts w:asciiTheme="majorHAnsi" w:hAnsiTheme="majorHAnsi" w:cstheme="majorHAnsi"/>
                <w:i/>
                <w:iCs/>
                <w:sz w:val="16"/>
                <w:szCs w:val="16"/>
              </w:rPr>
              <w:t xml:space="preserve">., Prunus avium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Prunus cerasus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Prunus domestica </w:t>
            </w:r>
            <w:r w:rsidRPr="00950A09">
              <w:rPr>
                <w:rFonts w:asciiTheme="majorHAnsi" w:hAnsiTheme="majorHAnsi" w:cstheme="majorHAnsi"/>
                <w:sz w:val="16"/>
                <w:szCs w:val="16"/>
              </w:rPr>
              <w:t>L.</w:t>
            </w:r>
            <w:r>
              <w:rPr>
                <w:rFonts w:asciiTheme="majorHAnsi" w:hAnsiTheme="majorHAnsi" w:cstheme="majorHAnsi"/>
                <w:i/>
                <w:iCs/>
                <w:sz w:val="16"/>
                <w:szCs w:val="16"/>
              </w:rPr>
              <w:t>, Prunus pe</w:t>
            </w:r>
            <w:r w:rsidRPr="00950A09">
              <w:rPr>
                <w:rFonts w:asciiTheme="majorHAnsi" w:hAnsiTheme="majorHAnsi" w:cstheme="majorHAnsi"/>
                <w:i/>
                <w:iCs/>
                <w:sz w:val="16"/>
                <w:szCs w:val="16"/>
              </w:rPr>
              <w:t xml:space="preserve">rsica </w:t>
            </w:r>
            <w:r w:rsidRPr="00950A09">
              <w:rPr>
                <w:rFonts w:asciiTheme="majorHAnsi" w:hAnsiTheme="majorHAnsi" w:cstheme="majorHAnsi"/>
                <w:sz w:val="16"/>
                <w:szCs w:val="16"/>
              </w:rPr>
              <w:t>(L) Batsch</w:t>
            </w:r>
            <w:r w:rsidRPr="00950A09">
              <w:rPr>
                <w:rFonts w:asciiTheme="majorHAnsi" w:hAnsiTheme="majorHAnsi" w:cstheme="majorHAnsi"/>
                <w:i/>
                <w:iCs/>
                <w:sz w:val="16"/>
                <w:szCs w:val="16"/>
              </w:rPr>
              <w:t xml:space="preserve">, Prunus salicina </w:t>
            </w:r>
            <w:r w:rsidRPr="00950A09">
              <w:rPr>
                <w:rFonts w:asciiTheme="majorHAnsi" w:hAnsiTheme="majorHAnsi" w:cstheme="majorHAnsi"/>
                <w:sz w:val="16"/>
                <w:szCs w:val="16"/>
              </w:rPr>
              <w:t xml:space="preserve">Lindley, </w:t>
            </w:r>
            <w:r w:rsidRPr="00950A09">
              <w:rPr>
                <w:rFonts w:asciiTheme="majorHAnsi" w:hAnsiTheme="majorHAnsi" w:cstheme="majorHAnsi"/>
                <w:i/>
                <w:iCs/>
                <w:sz w:val="16"/>
                <w:szCs w:val="16"/>
              </w:rPr>
              <w:t xml:space="preserve">Malus </w:t>
            </w:r>
            <w:r w:rsidRPr="00950A09">
              <w:rPr>
                <w:rFonts w:asciiTheme="majorHAnsi" w:hAnsiTheme="majorHAnsi" w:cstheme="majorHAnsi"/>
                <w:sz w:val="16"/>
                <w:szCs w:val="16"/>
              </w:rPr>
              <w:t xml:space="preserve">Mill, </w:t>
            </w:r>
            <w:r w:rsidRPr="00950A09">
              <w:rPr>
                <w:rFonts w:asciiTheme="majorHAnsi" w:hAnsiTheme="majorHAnsi" w:cstheme="majorHAnsi"/>
                <w:i/>
                <w:iCs/>
                <w:sz w:val="16"/>
                <w:szCs w:val="16"/>
              </w:rPr>
              <w:t xml:space="preserve">Pyrus </w:t>
            </w:r>
            <w:r w:rsidRPr="00950A09">
              <w:rPr>
                <w:rFonts w:asciiTheme="majorHAnsi" w:hAnsiTheme="majorHAnsi" w:cstheme="majorHAnsi"/>
                <w:sz w:val="16"/>
                <w:szCs w:val="16"/>
              </w:rPr>
              <w:t xml:space="preserve">L. y </w:t>
            </w:r>
            <w:r w:rsidRPr="00950A09">
              <w:rPr>
                <w:rFonts w:asciiTheme="majorHAnsi" w:hAnsiTheme="majorHAnsi" w:cstheme="majorHAnsi"/>
                <w:i/>
                <w:iCs/>
                <w:sz w:val="16"/>
                <w:szCs w:val="16"/>
              </w:rPr>
              <w:t xml:space="preserve">Cydonia oblonga </w:t>
            </w:r>
            <w:r w:rsidRPr="00950A09">
              <w:rPr>
                <w:rFonts w:asciiTheme="majorHAnsi" w:hAnsiTheme="majorHAnsi" w:cstheme="majorHAnsi"/>
                <w:sz w:val="16"/>
                <w:szCs w:val="16"/>
              </w:rPr>
              <w:t>Mill y sus patrones.</w:t>
            </w:r>
          </w:p>
        </w:tc>
      </w:tr>
      <w:tr w:rsidR="00310D93" w:rsidRPr="00950A09" w:rsidTr="00EE3FC3">
        <w:trPr>
          <w:trHeight w:hRule="exact" w:val="255"/>
          <w:tblCellSpacing w:w="0" w:type="dxa"/>
          <w:jc w:val="center"/>
        </w:trPr>
        <w:tc>
          <w:tcPr>
            <w:tcW w:w="426" w:type="dxa"/>
            <w:shd w:val="clear" w:color="auto" w:fill="auto"/>
            <w:vAlign w:val="center"/>
          </w:tcPr>
          <w:p w:rsidR="00310D93" w:rsidRPr="006B6D8B" w:rsidRDefault="00310D93" w:rsidP="00EE3FC3">
            <w:pPr>
              <w:jc w:val="center"/>
              <w:rPr>
                <w:rFonts w:cstheme="majorHAnsi"/>
                <w:sz w:val="16"/>
                <w:szCs w:val="16"/>
              </w:rPr>
            </w:pPr>
            <w:r w:rsidRPr="006B6D8B">
              <w:rPr>
                <w:rFonts w:cstheme="majorHAnsi"/>
                <w:sz w:val="16"/>
                <w:szCs w:val="16"/>
              </w:rPr>
              <w:fldChar w:fldCharType="begin">
                <w:ffData>
                  <w:name w:val="Casilla10"/>
                  <w:enabled/>
                  <w:calcOnExit w:val="0"/>
                  <w:checkBox>
                    <w:sizeAuto/>
                    <w:default w:val="0"/>
                  </w:checkBox>
                </w:ffData>
              </w:fldChar>
            </w:r>
            <w:bookmarkStart w:id="14" w:name="Casilla10"/>
            <w:r w:rsidRPr="006B6D8B">
              <w:rPr>
                <w:rFonts w:cstheme="majorHAnsi"/>
                <w:sz w:val="16"/>
                <w:szCs w:val="16"/>
              </w:rPr>
              <w:instrText xml:space="preserve"> FORMCHECKBOX </w:instrText>
            </w:r>
            <w:r w:rsidR="00A97098">
              <w:rPr>
                <w:rFonts w:cstheme="majorHAnsi"/>
                <w:sz w:val="16"/>
                <w:szCs w:val="16"/>
              </w:rPr>
            </w:r>
            <w:r w:rsidR="00A97098">
              <w:rPr>
                <w:rFonts w:cstheme="majorHAnsi"/>
                <w:sz w:val="16"/>
                <w:szCs w:val="16"/>
              </w:rPr>
              <w:fldChar w:fldCharType="separate"/>
            </w:r>
            <w:r w:rsidRPr="006B6D8B">
              <w:rPr>
                <w:rFonts w:cstheme="majorHAnsi"/>
                <w:sz w:val="16"/>
                <w:szCs w:val="16"/>
              </w:rPr>
              <w:fldChar w:fldCharType="end"/>
            </w:r>
            <w:bookmarkEnd w:id="14"/>
          </w:p>
        </w:tc>
        <w:tc>
          <w:tcPr>
            <w:tcW w:w="426" w:type="dxa"/>
            <w:shd w:val="clear" w:color="auto" w:fill="auto"/>
            <w:vAlign w:val="center"/>
          </w:tcPr>
          <w:p w:rsidR="00310D93" w:rsidRPr="006B6D8B" w:rsidRDefault="00310D93" w:rsidP="00EE3FC3">
            <w:pPr>
              <w:jc w:val="center"/>
              <w:rPr>
                <w:rFonts w:cstheme="majorHAnsi"/>
                <w:sz w:val="16"/>
                <w:szCs w:val="16"/>
              </w:rPr>
            </w:pPr>
            <w:r w:rsidRPr="006B6D8B">
              <w:rPr>
                <w:rFonts w:cstheme="majorHAnsi"/>
                <w:sz w:val="16"/>
                <w:szCs w:val="16"/>
              </w:rPr>
              <w:fldChar w:fldCharType="begin">
                <w:ffData>
                  <w:name w:val="Casilla11"/>
                  <w:enabled/>
                  <w:calcOnExit w:val="0"/>
                  <w:checkBox>
                    <w:sizeAuto/>
                    <w:default w:val="0"/>
                  </w:checkBox>
                </w:ffData>
              </w:fldChar>
            </w:r>
            <w:bookmarkStart w:id="15" w:name="Casilla11"/>
            <w:r w:rsidRPr="006B6D8B">
              <w:rPr>
                <w:rFonts w:cstheme="majorHAnsi"/>
                <w:sz w:val="16"/>
                <w:szCs w:val="16"/>
              </w:rPr>
              <w:instrText xml:space="preserve"> FORMCHECKBOX </w:instrText>
            </w:r>
            <w:r w:rsidR="00A97098">
              <w:rPr>
                <w:rFonts w:cstheme="majorHAnsi"/>
                <w:sz w:val="16"/>
                <w:szCs w:val="16"/>
              </w:rPr>
            </w:r>
            <w:r w:rsidR="00A97098">
              <w:rPr>
                <w:rFonts w:cstheme="majorHAnsi"/>
                <w:sz w:val="16"/>
                <w:szCs w:val="16"/>
              </w:rPr>
              <w:fldChar w:fldCharType="separate"/>
            </w:r>
            <w:r w:rsidRPr="006B6D8B">
              <w:rPr>
                <w:rFonts w:cstheme="majorHAnsi"/>
                <w:sz w:val="16"/>
                <w:szCs w:val="16"/>
              </w:rPr>
              <w:fldChar w:fldCharType="end"/>
            </w:r>
            <w:bookmarkEnd w:id="15"/>
          </w:p>
        </w:tc>
        <w:tc>
          <w:tcPr>
            <w:tcW w:w="425" w:type="dxa"/>
            <w:shd w:val="clear" w:color="auto" w:fill="AEAAAA" w:themeFill="background2" w:themeFillShade="BF"/>
          </w:tcPr>
          <w:p w:rsidR="00310D93" w:rsidRPr="006B6D8B" w:rsidRDefault="00310D93" w:rsidP="00EE3FC3">
            <w:pPr>
              <w:jc w:val="center"/>
              <w:rPr>
                <w:rFonts w:cstheme="majorHAnsi"/>
                <w:sz w:val="16"/>
                <w:szCs w:val="16"/>
              </w:rPr>
            </w:pPr>
          </w:p>
        </w:tc>
        <w:tc>
          <w:tcPr>
            <w:tcW w:w="284" w:type="dxa"/>
            <w:shd w:val="clear" w:color="auto" w:fill="AEAAAA" w:themeFill="background2" w:themeFillShade="BF"/>
          </w:tcPr>
          <w:p w:rsidR="00310D93" w:rsidRPr="006B6D8B" w:rsidRDefault="00310D93" w:rsidP="00EE3FC3">
            <w:pPr>
              <w:jc w:val="center"/>
              <w:rPr>
                <w:rFonts w:cstheme="majorHAnsi"/>
                <w:sz w:val="16"/>
                <w:szCs w:val="16"/>
              </w:rPr>
            </w:pPr>
          </w:p>
        </w:tc>
        <w:tc>
          <w:tcPr>
            <w:tcW w:w="284" w:type="dxa"/>
            <w:shd w:val="clear" w:color="auto" w:fill="auto"/>
            <w:vAlign w:val="center"/>
          </w:tcPr>
          <w:p w:rsidR="00310D93" w:rsidRPr="006B6D8B" w:rsidRDefault="00310D93" w:rsidP="00EE3FC3">
            <w:pPr>
              <w:jc w:val="center"/>
              <w:rPr>
                <w:rFonts w:cstheme="majorHAnsi"/>
                <w:sz w:val="16"/>
                <w:szCs w:val="16"/>
              </w:rPr>
            </w:pPr>
            <w:r w:rsidRPr="006B6D8B">
              <w:rPr>
                <w:rFonts w:cstheme="majorHAnsi"/>
                <w:sz w:val="16"/>
                <w:szCs w:val="16"/>
              </w:rPr>
              <w:fldChar w:fldCharType="begin">
                <w:ffData>
                  <w:name w:val="Casilla14"/>
                  <w:enabled/>
                  <w:calcOnExit w:val="0"/>
                  <w:checkBox>
                    <w:sizeAuto/>
                    <w:default w:val="0"/>
                  </w:checkBox>
                </w:ffData>
              </w:fldChar>
            </w:r>
            <w:bookmarkStart w:id="16" w:name="Casilla14"/>
            <w:r w:rsidRPr="006B6D8B">
              <w:rPr>
                <w:rFonts w:cstheme="majorHAnsi"/>
                <w:sz w:val="16"/>
                <w:szCs w:val="16"/>
              </w:rPr>
              <w:instrText xml:space="preserve"> FORMCHECKBOX </w:instrText>
            </w:r>
            <w:r w:rsidR="00A97098">
              <w:rPr>
                <w:rFonts w:cstheme="majorHAnsi"/>
                <w:sz w:val="16"/>
                <w:szCs w:val="16"/>
              </w:rPr>
            </w:r>
            <w:r w:rsidR="00A97098">
              <w:rPr>
                <w:rFonts w:cstheme="majorHAnsi"/>
                <w:sz w:val="16"/>
                <w:szCs w:val="16"/>
              </w:rPr>
              <w:fldChar w:fldCharType="separate"/>
            </w:r>
            <w:r w:rsidRPr="006B6D8B">
              <w:rPr>
                <w:rFonts w:cstheme="majorHAnsi"/>
                <w:sz w:val="16"/>
                <w:szCs w:val="16"/>
              </w:rPr>
              <w:fldChar w:fldCharType="end"/>
            </w:r>
            <w:bookmarkEnd w:id="16"/>
          </w:p>
        </w:tc>
        <w:tc>
          <w:tcPr>
            <w:tcW w:w="283" w:type="dxa"/>
            <w:shd w:val="clear" w:color="auto" w:fill="AEAAAA" w:themeFill="background2" w:themeFillShade="BF"/>
            <w:vAlign w:val="center"/>
          </w:tcPr>
          <w:p w:rsidR="00310D93" w:rsidRPr="006B6D8B" w:rsidRDefault="00310D93" w:rsidP="00EE3FC3">
            <w:pPr>
              <w:jc w:val="center"/>
              <w:rPr>
                <w:rFonts w:cstheme="majorHAnsi"/>
                <w:bCs/>
                <w:sz w:val="16"/>
                <w:szCs w:val="16"/>
              </w:rPr>
            </w:pPr>
          </w:p>
        </w:tc>
        <w:tc>
          <w:tcPr>
            <w:tcW w:w="426" w:type="dxa"/>
            <w:shd w:val="clear" w:color="auto" w:fill="AEAAAA" w:themeFill="background2" w:themeFillShade="BF"/>
          </w:tcPr>
          <w:p w:rsidR="00310D93" w:rsidRPr="006B6D8B" w:rsidRDefault="00310D93" w:rsidP="00EE3FC3">
            <w:pPr>
              <w:jc w:val="center"/>
              <w:rPr>
                <w:rFonts w:cstheme="majorHAnsi"/>
                <w:color w:val="000000"/>
                <w:sz w:val="16"/>
                <w:szCs w:val="16"/>
              </w:rPr>
            </w:pPr>
          </w:p>
        </w:tc>
        <w:tc>
          <w:tcPr>
            <w:tcW w:w="708" w:type="dxa"/>
          </w:tcPr>
          <w:p w:rsidR="00310D93" w:rsidRPr="006B6D8B" w:rsidRDefault="00310D93" w:rsidP="00EE3FC3">
            <w:pPr>
              <w:jc w:val="center"/>
              <w:rPr>
                <w:sz w:val="16"/>
                <w:szCs w:val="16"/>
              </w:rPr>
            </w:pPr>
            <w:r w:rsidRPr="006B6D8B">
              <w:rPr>
                <w:sz w:val="16"/>
                <w:szCs w:val="16"/>
              </w:rPr>
              <w:fldChar w:fldCharType="begin">
                <w:ffData>
                  <w:name w:val="Casilla17"/>
                  <w:enabled/>
                  <w:calcOnExit w:val="0"/>
                  <w:checkBox>
                    <w:sizeAuto/>
                    <w:default w:val="0"/>
                  </w:checkBox>
                </w:ffData>
              </w:fldChar>
            </w:r>
            <w:bookmarkStart w:id="17" w:name="Casilla17"/>
            <w:r w:rsidRPr="006B6D8B">
              <w:rPr>
                <w:sz w:val="16"/>
                <w:szCs w:val="16"/>
              </w:rPr>
              <w:instrText xml:space="preserve"> FORMCHECKBOX </w:instrText>
            </w:r>
            <w:r w:rsidR="00A97098">
              <w:rPr>
                <w:sz w:val="16"/>
                <w:szCs w:val="16"/>
              </w:rPr>
            </w:r>
            <w:r w:rsidR="00A97098">
              <w:rPr>
                <w:sz w:val="16"/>
                <w:szCs w:val="16"/>
              </w:rPr>
              <w:fldChar w:fldCharType="separate"/>
            </w:r>
            <w:r w:rsidRPr="006B6D8B">
              <w:rPr>
                <w:sz w:val="16"/>
                <w:szCs w:val="16"/>
              </w:rPr>
              <w:fldChar w:fldCharType="end"/>
            </w:r>
            <w:bookmarkEnd w:id="17"/>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1B</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Olivo</w:t>
            </w:r>
          </w:p>
        </w:tc>
        <w:tc>
          <w:tcPr>
            <w:tcW w:w="3544" w:type="dxa"/>
            <w:shd w:val="clear" w:color="auto" w:fill="FFFFFF"/>
          </w:tcPr>
          <w:p w:rsidR="00310D93" w:rsidRPr="00950A09" w:rsidRDefault="00310D93" w:rsidP="00EE3FC3">
            <w:pPr>
              <w:rPr>
                <w:rFonts w:asciiTheme="majorHAnsi" w:hAnsiTheme="majorHAnsi" w:cstheme="majorHAnsi"/>
                <w:sz w:val="16"/>
                <w:szCs w:val="16"/>
                <w:highlight w:val="yellow"/>
              </w:rPr>
            </w:pPr>
            <w:r w:rsidRPr="00950A09">
              <w:rPr>
                <w:rFonts w:asciiTheme="majorHAnsi" w:hAnsiTheme="majorHAnsi" w:cstheme="majorHAnsi"/>
                <w:i/>
                <w:color w:val="000000"/>
                <w:sz w:val="16"/>
                <w:szCs w:val="16"/>
              </w:rPr>
              <w:t xml:space="preserve">Olea </w:t>
            </w:r>
            <w:r>
              <w:rPr>
                <w:rFonts w:asciiTheme="majorHAnsi" w:hAnsiTheme="majorHAnsi" w:cstheme="majorHAnsi"/>
                <w:i/>
                <w:color w:val="000000"/>
                <w:sz w:val="16"/>
                <w:szCs w:val="16"/>
              </w:rPr>
              <w:t>europea</w:t>
            </w:r>
            <w:r>
              <w:rPr>
                <w:rFonts w:asciiTheme="majorHAnsi" w:hAnsiTheme="majorHAnsi" w:cstheme="majorHAnsi"/>
                <w:color w:val="000000"/>
                <w:sz w:val="16"/>
                <w:szCs w:val="16"/>
              </w:rPr>
              <w:t xml:space="preserve"> L.</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19"/>
                  <w:enabled/>
                  <w:calcOnExit w:val="0"/>
                  <w:checkBox>
                    <w:sizeAuto/>
                    <w:default w:val="0"/>
                  </w:checkBox>
                </w:ffData>
              </w:fldChar>
            </w:r>
            <w:bookmarkStart w:id="18" w:name="Casilla19"/>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18"/>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20"/>
                  <w:enabled/>
                  <w:calcOnExit w:val="0"/>
                  <w:checkBox>
                    <w:sizeAuto/>
                    <w:default w:val="0"/>
                  </w:checkBox>
                </w:ffData>
              </w:fldChar>
            </w:r>
            <w:bookmarkStart w:id="19" w:name="Casilla20"/>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19"/>
          </w:p>
        </w:tc>
        <w:tc>
          <w:tcPr>
            <w:tcW w:w="425"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23"/>
                  <w:enabled/>
                  <w:calcOnExit w:val="0"/>
                  <w:checkBox>
                    <w:sizeAuto/>
                    <w:default w:val="0"/>
                  </w:checkBox>
                </w:ffData>
              </w:fldChar>
            </w:r>
            <w:bookmarkStart w:id="20" w:name="Casilla23"/>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0"/>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26"/>
                  <w:enabled/>
                  <w:calcOnExit w:val="0"/>
                  <w:checkBox>
                    <w:sizeAuto/>
                    <w:default w:val="0"/>
                  </w:checkBox>
                </w:ffData>
              </w:fldChar>
            </w:r>
            <w:bookmarkStart w:id="21" w:name="Casilla26"/>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21"/>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1.C</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Cítricos</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rPr>
            </w:pPr>
            <w:r w:rsidRPr="00950A09">
              <w:rPr>
                <w:rFonts w:asciiTheme="majorHAnsi" w:hAnsiTheme="majorHAnsi" w:cstheme="majorHAnsi"/>
                <w:i/>
                <w:iCs/>
                <w:sz w:val="16"/>
                <w:szCs w:val="16"/>
              </w:rPr>
              <w:t xml:space="preserve">Citrus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Fortunella Swingle </w:t>
            </w:r>
            <w:r w:rsidRPr="00950A09">
              <w:rPr>
                <w:rFonts w:asciiTheme="majorHAnsi" w:hAnsiTheme="majorHAnsi" w:cstheme="majorHAnsi"/>
                <w:sz w:val="16"/>
                <w:szCs w:val="16"/>
              </w:rPr>
              <w:t xml:space="preserve">y </w:t>
            </w:r>
            <w:r w:rsidRPr="00950A09">
              <w:rPr>
                <w:rFonts w:asciiTheme="majorHAnsi" w:hAnsiTheme="majorHAnsi" w:cstheme="majorHAnsi"/>
                <w:i/>
                <w:iCs/>
                <w:sz w:val="16"/>
                <w:szCs w:val="16"/>
              </w:rPr>
              <w:t xml:space="preserve">Poncirus </w:t>
            </w:r>
            <w:r w:rsidRPr="00950A09">
              <w:rPr>
                <w:rFonts w:asciiTheme="majorHAnsi" w:hAnsiTheme="majorHAnsi" w:cstheme="majorHAnsi"/>
                <w:sz w:val="16"/>
                <w:szCs w:val="16"/>
              </w:rPr>
              <w:t>Raf. y sus patrones.</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28"/>
                  <w:enabled/>
                  <w:calcOnExit w:val="0"/>
                  <w:checkBox>
                    <w:sizeAuto/>
                    <w:default w:val="0"/>
                  </w:checkBox>
                </w:ffData>
              </w:fldChar>
            </w:r>
            <w:bookmarkStart w:id="22" w:name="Casilla28"/>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2"/>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29"/>
                  <w:enabled/>
                  <w:calcOnExit w:val="0"/>
                  <w:checkBox>
                    <w:sizeAuto/>
                    <w:default w:val="0"/>
                  </w:checkBox>
                </w:ffData>
              </w:fldChar>
            </w:r>
            <w:bookmarkStart w:id="23" w:name="Casilla29"/>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3"/>
          </w:p>
        </w:tc>
        <w:tc>
          <w:tcPr>
            <w:tcW w:w="425"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32"/>
                  <w:enabled/>
                  <w:calcOnExit w:val="0"/>
                  <w:checkBox>
                    <w:sizeAuto/>
                    <w:default w:val="0"/>
                  </w:checkBox>
                </w:ffData>
              </w:fldChar>
            </w:r>
            <w:bookmarkStart w:id="24" w:name="Casilla32"/>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4"/>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tcPr>
          <w:p w:rsidR="00310D93" w:rsidRPr="00950A09" w:rsidRDefault="00310D93" w:rsidP="00EE3FC3">
            <w:pPr>
              <w:jc w:val="center"/>
              <w:rPr>
                <w:rFonts w:asciiTheme="majorHAnsi" w:hAnsiTheme="majorHAnsi" w:cstheme="majorHAnsi"/>
                <w:color w:val="000000"/>
                <w:sz w:val="16"/>
                <w:szCs w:val="16"/>
              </w:rPr>
            </w:pPr>
          </w:p>
        </w:tc>
        <w:tc>
          <w:tcPr>
            <w:tcW w:w="708" w:type="dxa"/>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35"/>
                  <w:enabled/>
                  <w:calcOnExit w:val="0"/>
                  <w:checkBox>
                    <w:sizeAuto/>
                    <w:default w:val="0"/>
                  </w:checkBox>
                </w:ffData>
              </w:fldChar>
            </w:r>
            <w:bookmarkStart w:id="25" w:name="Casilla35"/>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25"/>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1.D</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Subtropicales</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i/>
                <w:color w:val="000000"/>
                <w:sz w:val="16"/>
                <w:szCs w:val="16"/>
              </w:rPr>
              <w:t>Musa</w:t>
            </w:r>
            <w:r w:rsidRPr="00950A09">
              <w:rPr>
                <w:rFonts w:asciiTheme="majorHAnsi" w:hAnsiTheme="majorHAnsi" w:cstheme="majorHAnsi"/>
                <w:color w:val="000000"/>
                <w:sz w:val="16"/>
                <w:szCs w:val="16"/>
              </w:rPr>
              <w:t xml:space="preserve"> y </w:t>
            </w:r>
            <w:r w:rsidRPr="00950A09">
              <w:rPr>
                <w:rFonts w:asciiTheme="majorHAnsi" w:hAnsiTheme="majorHAnsi" w:cstheme="majorHAnsi"/>
                <w:i/>
                <w:color w:val="000000"/>
                <w:sz w:val="16"/>
                <w:szCs w:val="16"/>
              </w:rPr>
              <w:t>Persea</w:t>
            </w:r>
            <w:r w:rsidRPr="00950A09">
              <w:rPr>
                <w:rFonts w:asciiTheme="majorHAnsi" w:hAnsiTheme="majorHAnsi" w:cstheme="majorHAnsi"/>
                <w:color w:val="000000"/>
                <w:sz w:val="16"/>
                <w:szCs w:val="16"/>
              </w:rPr>
              <w:t>.</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37"/>
                  <w:enabled/>
                  <w:calcOnExit w:val="0"/>
                  <w:checkBox>
                    <w:sizeAuto/>
                    <w:default w:val="0"/>
                  </w:checkBox>
                </w:ffData>
              </w:fldChar>
            </w:r>
            <w:bookmarkStart w:id="26" w:name="Casilla37"/>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6"/>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38"/>
                  <w:enabled/>
                  <w:calcOnExit w:val="0"/>
                  <w:checkBox>
                    <w:sizeAuto/>
                    <w:default w:val="0"/>
                  </w:checkBox>
                </w:ffData>
              </w:fldChar>
            </w:r>
            <w:bookmarkStart w:id="27" w:name="Casilla38"/>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7"/>
          </w:p>
        </w:tc>
        <w:tc>
          <w:tcPr>
            <w:tcW w:w="425"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41"/>
                  <w:enabled/>
                  <w:calcOnExit w:val="0"/>
                  <w:checkBox>
                    <w:sizeAuto/>
                    <w:default w:val="0"/>
                  </w:checkBox>
                </w:ffData>
              </w:fldChar>
            </w:r>
            <w:bookmarkStart w:id="28" w:name="Casilla41"/>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28"/>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tcPr>
          <w:p w:rsidR="00310D93" w:rsidRPr="00950A09" w:rsidRDefault="00310D93" w:rsidP="00EE3FC3">
            <w:pPr>
              <w:jc w:val="center"/>
              <w:rPr>
                <w:rFonts w:asciiTheme="majorHAnsi" w:hAnsiTheme="majorHAnsi" w:cstheme="majorHAnsi"/>
                <w:color w:val="000000"/>
                <w:sz w:val="16"/>
                <w:szCs w:val="16"/>
              </w:rPr>
            </w:pPr>
          </w:p>
        </w:tc>
        <w:tc>
          <w:tcPr>
            <w:tcW w:w="708" w:type="dxa"/>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44"/>
                  <w:enabled/>
                  <w:calcOnExit w:val="0"/>
                  <w:checkBox>
                    <w:sizeAuto/>
                    <w:default w:val="0"/>
                  </w:checkBox>
                </w:ffData>
              </w:fldChar>
            </w:r>
            <w:bookmarkStart w:id="29" w:name="Casilla44"/>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29"/>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1.E</w:t>
            </w:r>
          </w:p>
        </w:tc>
        <w:tc>
          <w:tcPr>
            <w:tcW w:w="1983" w:type="dxa"/>
            <w:shd w:val="clear" w:color="auto" w:fill="FFFFFF"/>
            <w:vAlign w:val="center"/>
          </w:tcPr>
          <w:p w:rsidR="00310D93" w:rsidRPr="00950A09" w:rsidRDefault="00310D93" w:rsidP="00EE3FC3">
            <w:pPr>
              <w:rPr>
                <w:rFonts w:asciiTheme="majorHAnsi" w:hAnsiTheme="majorHAnsi" w:cstheme="majorHAnsi"/>
                <w:b/>
                <w:sz w:val="16"/>
                <w:szCs w:val="16"/>
                <w:highlight w:val="yellow"/>
              </w:rPr>
            </w:pPr>
            <w:r w:rsidRPr="00950A09">
              <w:rPr>
                <w:rFonts w:asciiTheme="majorHAnsi" w:hAnsiTheme="majorHAnsi" w:cstheme="majorHAnsi"/>
                <w:color w:val="000000"/>
                <w:sz w:val="16"/>
                <w:szCs w:val="16"/>
              </w:rPr>
              <w:t>Frutos rojos</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rPr>
            </w:pPr>
            <w:r w:rsidRPr="00950A09">
              <w:rPr>
                <w:rFonts w:asciiTheme="majorHAnsi" w:hAnsiTheme="majorHAnsi" w:cstheme="majorHAnsi"/>
                <w:i/>
                <w:iCs/>
                <w:sz w:val="16"/>
                <w:szCs w:val="16"/>
              </w:rPr>
              <w:t xml:space="preserve">Fragaria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Ribes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Rubus </w:t>
            </w:r>
            <w:r w:rsidRPr="00950A09">
              <w:rPr>
                <w:rFonts w:asciiTheme="majorHAnsi" w:hAnsiTheme="majorHAnsi" w:cstheme="majorHAnsi"/>
                <w:sz w:val="16"/>
                <w:szCs w:val="16"/>
              </w:rPr>
              <w:t xml:space="preserve">L. y </w:t>
            </w:r>
            <w:r w:rsidRPr="00950A09">
              <w:rPr>
                <w:rFonts w:asciiTheme="majorHAnsi" w:hAnsiTheme="majorHAnsi" w:cstheme="majorHAnsi"/>
                <w:i/>
                <w:iCs/>
                <w:sz w:val="16"/>
                <w:szCs w:val="16"/>
              </w:rPr>
              <w:t xml:space="preserve">Vaccinium </w:t>
            </w:r>
            <w:r w:rsidRPr="00950A09">
              <w:rPr>
                <w:rFonts w:asciiTheme="majorHAnsi" w:hAnsiTheme="majorHAnsi" w:cstheme="majorHAnsi"/>
                <w:sz w:val="16"/>
                <w:szCs w:val="16"/>
              </w:rPr>
              <w:t>L.</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46"/>
                  <w:enabled/>
                  <w:calcOnExit w:val="0"/>
                  <w:checkBox>
                    <w:sizeAuto/>
                    <w:default w:val="0"/>
                  </w:checkBox>
                </w:ffData>
              </w:fldChar>
            </w:r>
            <w:bookmarkStart w:id="30" w:name="Casilla46"/>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30"/>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47"/>
                  <w:enabled/>
                  <w:calcOnExit w:val="0"/>
                  <w:checkBox>
                    <w:sizeAuto/>
                    <w:default w:val="0"/>
                  </w:checkBox>
                </w:ffData>
              </w:fldChar>
            </w:r>
            <w:bookmarkStart w:id="31" w:name="Casilla47"/>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31"/>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0"/>
                  <w:enabled/>
                  <w:calcOnExit w:val="0"/>
                  <w:checkBox>
                    <w:sizeAuto/>
                    <w:default w:val="0"/>
                  </w:checkBox>
                </w:ffData>
              </w:fldChar>
            </w:r>
            <w:bookmarkStart w:id="32" w:name="Casilla50"/>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32"/>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53"/>
                  <w:enabled/>
                  <w:calcOnExit w:val="0"/>
                  <w:checkBox>
                    <w:sizeAuto/>
                    <w:default w:val="0"/>
                    <w:checked w:val="0"/>
                  </w:checkBox>
                </w:ffData>
              </w:fldChar>
            </w:r>
            <w:bookmarkStart w:id="33" w:name="Casilla53"/>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33"/>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1.F</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Otros frutales con reglamento técnico</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rPr>
            </w:pPr>
            <w:r w:rsidRPr="00950A09">
              <w:rPr>
                <w:rFonts w:asciiTheme="majorHAnsi" w:hAnsiTheme="majorHAnsi" w:cstheme="majorHAnsi"/>
                <w:i/>
                <w:iCs/>
                <w:sz w:val="16"/>
                <w:szCs w:val="16"/>
              </w:rPr>
              <w:t xml:space="preserve">Actinidia </w:t>
            </w:r>
            <w:r w:rsidRPr="00950A09">
              <w:rPr>
                <w:rFonts w:asciiTheme="majorHAnsi" w:hAnsiTheme="majorHAnsi" w:cstheme="majorHAnsi"/>
                <w:sz w:val="16"/>
                <w:szCs w:val="16"/>
              </w:rPr>
              <w:t xml:space="preserve">Lindl, </w:t>
            </w:r>
            <w:r w:rsidRPr="00950A09">
              <w:rPr>
                <w:rFonts w:asciiTheme="majorHAnsi" w:hAnsiTheme="majorHAnsi" w:cstheme="majorHAnsi"/>
                <w:i/>
                <w:iCs/>
                <w:sz w:val="16"/>
                <w:szCs w:val="16"/>
              </w:rPr>
              <w:t xml:space="preserve">Castanea sativa </w:t>
            </w:r>
            <w:r w:rsidRPr="00950A09">
              <w:rPr>
                <w:rFonts w:asciiTheme="majorHAnsi" w:hAnsiTheme="majorHAnsi" w:cstheme="majorHAnsi"/>
                <w:sz w:val="16"/>
                <w:szCs w:val="16"/>
              </w:rPr>
              <w:t xml:space="preserve">Mill, </w:t>
            </w:r>
            <w:r w:rsidRPr="00950A09">
              <w:rPr>
                <w:rFonts w:asciiTheme="majorHAnsi" w:hAnsiTheme="majorHAnsi" w:cstheme="majorHAnsi"/>
                <w:i/>
                <w:iCs/>
                <w:sz w:val="16"/>
                <w:szCs w:val="16"/>
              </w:rPr>
              <w:t xml:space="preserve">Ceratonia siliqua </w:t>
            </w:r>
            <w:r w:rsidRPr="00950A09">
              <w:rPr>
                <w:rFonts w:asciiTheme="majorHAnsi" w:hAnsiTheme="majorHAnsi" w:cstheme="majorHAnsi"/>
                <w:sz w:val="16"/>
                <w:szCs w:val="16"/>
              </w:rPr>
              <w:t xml:space="preserve">L., </w:t>
            </w:r>
            <w:r w:rsidRPr="00950A09">
              <w:rPr>
                <w:rFonts w:asciiTheme="majorHAnsi" w:hAnsiTheme="majorHAnsi" w:cstheme="majorHAnsi"/>
                <w:i/>
                <w:iCs/>
                <w:sz w:val="16"/>
                <w:szCs w:val="16"/>
              </w:rPr>
              <w:t xml:space="preserve">Corylus avellana </w:t>
            </w:r>
            <w:r w:rsidRPr="00950A09">
              <w:rPr>
                <w:rFonts w:asciiTheme="majorHAnsi" w:hAnsiTheme="majorHAnsi" w:cstheme="majorHAnsi"/>
                <w:sz w:val="16"/>
                <w:szCs w:val="16"/>
              </w:rPr>
              <w:t>L</w:t>
            </w:r>
            <w:r w:rsidRPr="00950A09">
              <w:rPr>
                <w:rFonts w:asciiTheme="majorHAnsi" w:hAnsiTheme="majorHAnsi" w:cstheme="majorHAnsi"/>
                <w:i/>
                <w:iCs/>
                <w:sz w:val="16"/>
                <w:szCs w:val="16"/>
              </w:rPr>
              <w:t xml:space="preserve">., Diospyrus L. , Ficus carica L., Juglans regia L., Pistacia vera L., Punica granatum </w:t>
            </w:r>
            <w:r w:rsidRPr="00950A09">
              <w:rPr>
                <w:rFonts w:asciiTheme="majorHAnsi" w:hAnsiTheme="majorHAnsi" w:cstheme="majorHAnsi"/>
                <w:sz w:val="16"/>
                <w:szCs w:val="16"/>
              </w:rPr>
              <w:t>L. y sus patrones.</w:t>
            </w:r>
          </w:p>
        </w:tc>
      </w:tr>
      <w:tr w:rsidR="00310D93" w:rsidRPr="00950A09" w:rsidTr="00EE3FC3">
        <w:trPr>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bookmarkStart w:id="34" w:name="Casilla59"/>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bookmarkEnd w:id="34"/>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bookmarkStart w:id="35" w:name="Casilla61"/>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35"/>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bookmarkStart w:id="36" w:name="Casilla62"/>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bookmarkEnd w:id="36"/>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2</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Otros frutales sin reglamento técnico</w:t>
            </w:r>
          </w:p>
        </w:tc>
        <w:tc>
          <w:tcPr>
            <w:tcW w:w="3544"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Especies frutales no reglamentadas. Ejemplo, níspero.</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3</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Vid</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i/>
                <w:color w:val="000000"/>
                <w:sz w:val="16"/>
                <w:szCs w:val="16"/>
              </w:rPr>
              <w:t>Vitis</w:t>
            </w:r>
            <w:r w:rsidRPr="00950A09">
              <w:rPr>
                <w:rFonts w:asciiTheme="majorHAnsi" w:hAnsiTheme="majorHAnsi" w:cstheme="majorHAnsi"/>
                <w:color w:val="000000"/>
                <w:sz w:val="16"/>
                <w:szCs w:val="16"/>
              </w:rPr>
              <w:t xml:space="preserve"> L.</w:t>
            </w:r>
          </w:p>
        </w:tc>
      </w:tr>
      <w:tr w:rsidR="00310D93" w:rsidRPr="00950A09" w:rsidTr="00EE3FC3">
        <w:trPr>
          <w:trHeight w:hRule="exact" w:val="255"/>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4</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Aromáticas</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Todas las especies aromáticas.</w:t>
            </w:r>
          </w:p>
        </w:tc>
      </w:tr>
      <w:tr w:rsidR="00310D93" w:rsidRPr="00950A09" w:rsidTr="00EE3FC3">
        <w:trPr>
          <w:trHeight w:hRule="exact" w:val="255"/>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5.</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Ornamentales</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 xml:space="preserve">Todas las especies </w:t>
            </w:r>
            <w:r>
              <w:rPr>
                <w:rFonts w:asciiTheme="majorHAnsi" w:hAnsiTheme="majorHAnsi" w:cstheme="majorHAnsi"/>
                <w:color w:val="000000"/>
                <w:sz w:val="16"/>
                <w:szCs w:val="16"/>
              </w:rPr>
              <w:t>ornamentales.</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lastRenderedPageBreak/>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uto"/>
            <w:vAlign w:val="center"/>
          </w:tcPr>
          <w:p w:rsidR="00310D93" w:rsidRPr="00BF73AE"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fldChar w:fldCharType="begin">
                <w:ffData>
                  <w:name w:val="Casilla60"/>
                  <w:enabled/>
                  <w:calcOnExit w:val="0"/>
                  <w:checkBox>
                    <w:sizeAuto/>
                    <w:default w:val="0"/>
                  </w:checkBox>
                </w:ffData>
              </w:fldChar>
            </w:r>
            <w:r>
              <w:rPr>
                <w:rFonts w:asciiTheme="majorHAnsi" w:hAnsiTheme="majorHAnsi" w:cstheme="majorHAnsi"/>
                <w:bCs/>
                <w:sz w:val="16"/>
                <w:szCs w:val="16"/>
              </w:rPr>
              <w:instrText xml:space="preserve"> FORMCHECKBOX </w:instrText>
            </w:r>
            <w:r w:rsidR="00A97098">
              <w:rPr>
                <w:rFonts w:asciiTheme="majorHAnsi" w:hAnsiTheme="majorHAnsi" w:cstheme="majorHAnsi"/>
                <w:bCs/>
                <w:sz w:val="16"/>
                <w:szCs w:val="16"/>
              </w:rPr>
            </w:r>
            <w:r w:rsidR="00A97098">
              <w:rPr>
                <w:rFonts w:asciiTheme="majorHAnsi" w:hAnsiTheme="majorHAnsi" w:cstheme="majorHAnsi"/>
                <w:bCs/>
                <w:sz w:val="16"/>
                <w:szCs w:val="16"/>
              </w:rPr>
              <w:fldChar w:fldCharType="separate"/>
            </w:r>
            <w:r>
              <w:rPr>
                <w:rFonts w:asciiTheme="majorHAnsi" w:hAnsiTheme="majorHAnsi" w:cstheme="majorHAnsi"/>
                <w:bCs/>
                <w:sz w:val="16"/>
                <w:szCs w:val="16"/>
              </w:rPr>
              <w:fldChar w:fldCharType="end"/>
            </w: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6.A</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Forestales</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Todas las especies d</w:t>
            </w:r>
            <w:r>
              <w:rPr>
                <w:rFonts w:asciiTheme="majorHAnsi" w:hAnsiTheme="majorHAnsi" w:cstheme="majorHAnsi"/>
                <w:color w:val="000000"/>
                <w:sz w:val="16"/>
                <w:szCs w:val="16"/>
              </w:rPr>
              <w:t>e uso forestal reguladas en el R</w:t>
            </w:r>
            <w:r w:rsidRPr="00950A09">
              <w:rPr>
                <w:rFonts w:asciiTheme="majorHAnsi" w:hAnsiTheme="majorHAnsi" w:cstheme="majorHAnsi"/>
                <w:color w:val="000000"/>
                <w:sz w:val="16"/>
                <w:szCs w:val="16"/>
              </w:rPr>
              <w:t>eglamento técnico correspondiente.</w:t>
            </w:r>
          </w:p>
        </w:tc>
      </w:tr>
      <w:tr w:rsidR="00310D93" w:rsidRPr="00950A09" w:rsidTr="00EE3FC3">
        <w:trPr>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Pr>
                <w:rFonts w:asciiTheme="majorHAnsi" w:hAnsiTheme="majorHAnsi" w:cstheme="majorHAnsi"/>
                <w:color w:val="000000"/>
                <w:sz w:val="16"/>
                <w:szCs w:val="16"/>
              </w:rPr>
              <w:t>6.B</w:t>
            </w:r>
          </w:p>
        </w:tc>
        <w:tc>
          <w:tcPr>
            <w:tcW w:w="1983"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Otras forestales sin reglamento técnico</w:t>
            </w:r>
          </w:p>
        </w:tc>
        <w:tc>
          <w:tcPr>
            <w:tcW w:w="3544" w:type="dxa"/>
            <w:shd w:val="clear" w:color="auto" w:fill="FFFFFF"/>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sz w:val="16"/>
                <w:szCs w:val="16"/>
              </w:rPr>
              <w:t xml:space="preserve">Todas las especies de uso forestal no incluidas en el reglamento técnico. </w:t>
            </w:r>
          </w:p>
        </w:tc>
      </w:tr>
      <w:tr w:rsidR="00310D93" w:rsidRPr="00950A09" w:rsidTr="00EE3FC3">
        <w:trPr>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7</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Hongos cultivados</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Todas las especies de hongos utilizados en la producción mediante cultivo.</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8</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Hortícolas (excepto semillas)</w:t>
            </w:r>
          </w:p>
        </w:tc>
        <w:tc>
          <w:tcPr>
            <w:tcW w:w="3544" w:type="dxa"/>
            <w:shd w:val="clear" w:color="auto" w:fill="FFFFFF"/>
          </w:tcPr>
          <w:p w:rsidR="00310D93" w:rsidRPr="00EF7C91"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 xml:space="preserve">Todas las especies </w:t>
            </w:r>
            <w:r>
              <w:rPr>
                <w:rFonts w:asciiTheme="majorHAnsi" w:hAnsiTheme="majorHAnsi" w:cstheme="majorHAnsi"/>
                <w:color w:val="000000"/>
                <w:sz w:val="16"/>
                <w:szCs w:val="16"/>
              </w:rPr>
              <w:t>reguladas en el R</w:t>
            </w:r>
            <w:r w:rsidRPr="00950A09">
              <w:rPr>
                <w:rFonts w:asciiTheme="majorHAnsi" w:hAnsiTheme="majorHAnsi" w:cstheme="majorHAnsi"/>
                <w:color w:val="000000"/>
                <w:sz w:val="16"/>
                <w:szCs w:val="16"/>
              </w:rPr>
              <w:t xml:space="preserve">eglamento técnico de plantones de hortícolas y </w:t>
            </w:r>
            <w:r>
              <w:rPr>
                <w:rFonts w:asciiTheme="majorHAnsi" w:hAnsiTheme="majorHAnsi" w:cstheme="majorHAnsi"/>
                <w:color w:val="000000"/>
                <w:sz w:val="16"/>
                <w:szCs w:val="16"/>
              </w:rPr>
              <w:t xml:space="preserve">especies hortícolas </w:t>
            </w:r>
            <w:r w:rsidRPr="00950A09">
              <w:rPr>
                <w:rFonts w:asciiTheme="majorHAnsi" w:hAnsiTheme="majorHAnsi" w:cstheme="majorHAnsi"/>
                <w:color w:val="000000"/>
                <w:sz w:val="16"/>
                <w:szCs w:val="16"/>
              </w:rPr>
              <w:t>no reguladas.</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EB7ED2"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9.</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Cereales</w:t>
            </w:r>
            <w:r>
              <w:rPr>
                <w:rFonts w:asciiTheme="majorHAnsi" w:hAnsiTheme="majorHAnsi" w:cstheme="majorHAnsi"/>
                <w:color w:val="000000"/>
                <w:sz w:val="16"/>
                <w:szCs w:val="16"/>
              </w:rPr>
              <w:t>, maíz y sorgo</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rPr>
            </w:pPr>
            <w:r w:rsidRPr="00EF7C91">
              <w:rPr>
                <w:rFonts w:asciiTheme="majorHAnsi" w:hAnsiTheme="majorHAnsi" w:cstheme="majorHAnsi"/>
                <w:sz w:val="16"/>
                <w:szCs w:val="16"/>
              </w:rPr>
              <w:t xml:space="preserve">Arroz, avena, cebada, centeno, trigo, triticale, maíz, sorgo, pasto del Sudán, y todas las </w:t>
            </w:r>
            <w:r>
              <w:rPr>
                <w:rFonts w:asciiTheme="majorHAnsi" w:hAnsiTheme="majorHAnsi" w:cstheme="majorHAnsi"/>
                <w:sz w:val="16"/>
                <w:szCs w:val="16"/>
              </w:rPr>
              <w:t>demás especies reguladas en el R</w:t>
            </w:r>
            <w:r w:rsidRPr="00EF7C91">
              <w:rPr>
                <w:rFonts w:asciiTheme="majorHAnsi" w:hAnsiTheme="majorHAnsi" w:cstheme="majorHAnsi"/>
                <w:sz w:val="16"/>
                <w:szCs w:val="16"/>
              </w:rPr>
              <w:t>eglamento</w:t>
            </w:r>
            <w:r>
              <w:rPr>
                <w:rFonts w:asciiTheme="majorHAnsi" w:hAnsiTheme="majorHAnsi" w:cstheme="majorHAnsi"/>
                <w:sz w:val="16"/>
                <w:szCs w:val="16"/>
              </w:rPr>
              <w:t xml:space="preserve"> </w:t>
            </w:r>
            <w:r w:rsidRPr="00EF7C91">
              <w:rPr>
                <w:rFonts w:asciiTheme="majorHAnsi" w:hAnsiTheme="majorHAnsi" w:cstheme="majorHAnsi"/>
                <w:sz w:val="16"/>
                <w:szCs w:val="16"/>
              </w:rPr>
              <w:t>técnico correspondiente.</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rPr>
                <w:rFonts w:asciiTheme="majorHAnsi" w:hAnsiTheme="majorHAnsi" w:cstheme="majorHAnsi"/>
                <w:sz w:val="16"/>
                <w:szCs w:val="16"/>
              </w:rPr>
            </w:pPr>
            <w:r>
              <w:rPr>
                <w:rFonts w:asciiTheme="majorHAnsi" w:hAnsiTheme="majorHAnsi" w:cstheme="majorHAnsi"/>
                <w:sz w:val="16"/>
                <w:szCs w:val="16"/>
              </w:rPr>
              <w:fldChar w:fldCharType="begin">
                <w:ffData>
                  <w:name w:val=""/>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EB7ED2" w:rsidRDefault="00310D93" w:rsidP="00EE3FC3">
            <w:pPr>
              <w:rPr>
                <w:rFonts w:asciiTheme="majorHAnsi" w:hAnsiTheme="majorHAnsi" w:cstheme="majorHAnsi"/>
                <w:sz w:val="16"/>
                <w:szCs w:val="16"/>
              </w:rPr>
            </w:pPr>
            <w:r>
              <w:rPr>
                <w:rFonts w:asciiTheme="majorHAnsi" w:hAnsiTheme="majorHAnsi" w:cstheme="majorHAnsi"/>
                <w:color w:val="000000"/>
                <w:sz w:val="16"/>
                <w:szCs w:val="16"/>
              </w:rPr>
              <w:t>10.</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Oleaginosas</w:t>
            </w:r>
            <w:r>
              <w:rPr>
                <w:rFonts w:asciiTheme="majorHAnsi" w:hAnsiTheme="majorHAnsi" w:cstheme="majorHAnsi"/>
                <w:color w:val="000000"/>
                <w:sz w:val="16"/>
                <w:szCs w:val="16"/>
              </w:rPr>
              <w:t xml:space="preserve"> y textiles</w:t>
            </w:r>
          </w:p>
        </w:tc>
        <w:tc>
          <w:tcPr>
            <w:tcW w:w="3544" w:type="dxa"/>
            <w:shd w:val="clear" w:color="auto" w:fill="FFFFFF"/>
          </w:tcPr>
          <w:p w:rsidR="00310D93" w:rsidRPr="00950A09" w:rsidRDefault="00310D93" w:rsidP="00EE3FC3">
            <w:pPr>
              <w:pStyle w:val="Default"/>
              <w:rPr>
                <w:rFonts w:asciiTheme="majorHAnsi" w:hAnsiTheme="majorHAnsi" w:cstheme="majorHAnsi"/>
              </w:rPr>
            </w:pPr>
            <w:r w:rsidRPr="00EF7C91">
              <w:rPr>
                <w:rFonts w:asciiTheme="majorHAnsi" w:hAnsiTheme="majorHAnsi" w:cstheme="majorHAnsi"/>
                <w:sz w:val="16"/>
                <w:szCs w:val="16"/>
              </w:rPr>
              <w:t>Cártamo, colza, girasol, lino oleaginoso, soja, algodón, cáñamo y lino textil y todas las demás especies reguladas en el reglamento técnico correspondiente.</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uto"/>
            <w:vAlign w:val="center"/>
          </w:tcPr>
          <w:p w:rsidR="00310D93" w:rsidRPr="00BF73AE" w:rsidRDefault="00310D93" w:rsidP="00EE3FC3">
            <w:pPr>
              <w:jc w:val="center"/>
              <w:rPr>
                <w:rFonts w:asciiTheme="majorHAnsi" w:hAnsiTheme="majorHAnsi" w:cstheme="majorHAnsi"/>
                <w:bCs/>
                <w:sz w:val="16"/>
                <w:szCs w:val="16"/>
              </w:rPr>
            </w:pPr>
            <w:r>
              <w:rPr>
                <w:rFonts w:asciiTheme="majorHAnsi" w:hAnsiTheme="majorHAnsi" w:cstheme="majorHAnsi"/>
                <w:bCs/>
                <w:sz w:val="16"/>
                <w:szCs w:val="16"/>
              </w:rPr>
              <w:fldChar w:fldCharType="begin">
                <w:ffData>
                  <w:name w:val="Casilla60"/>
                  <w:enabled/>
                  <w:calcOnExit w:val="0"/>
                  <w:checkBox>
                    <w:sizeAuto/>
                    <w:default w:val="0"/>
                  </w:checkBox>
                </w:ffData>
              </w:fldChar>
            </w:r>
            <w:r>
              <w:rPr>
                <w:rFonts w:asciiTheme="majorHAnsi" w:hAnsiTheme="majorHAnsi" w:cstheme="majorHAnsi"/>
                <w:bCs/>
                <w:sz w:val="16"/>
                <w:szCs w:val="16"/>
              </w:rPr>
              <w:instrText xml:space="preserve"> FORMCHECKBOX </w:instrText>
            </w:r>
            <w:r w:rsidR="00A97098">
              <w:rPr>
                <w:rFonts w:asciiTheme="majorHAnsi" w:hAnsiTheme="majorHAnsi" w:cstheme="majorHAnsi"/>
                <w:bCs/>
                <w:sz w:val="16"/>
                <w:szCs w:val="16"/>
              </w:rPr>
            </w:r>
            <w:r w:rsidR="00A97098">
              <w:rPr>
                <w:rFonts w:asciiTheme="majorHAnsi" w:hAnsiTheme="majorHAnsi" w:cstheme="majorHAnsi"/>
                <w:bCs/>
                <w:sz w:val="16"/>
                <w:szCs w:val="16"/>
              </w:rPr>
              <w:fldChar w:fldCharType="separate"/>
            </w:r>
            <w:r>
              <w:rPr>
                <w:rFonts w:asciiTheme="majorHAnsi" w:hAnsiTheme="majorHAnsi" w:cstheme="majorHAnsi"/>
                <w:bCs/>
                <w:sz w:val="16"/>
                <w:szCs w:val="16"/>
              </w:rPr>
              <w:fldChar w:fldCharType="end"/>
            </w: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11</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Forrajeras y pratenses</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highlight w:val="yellow"/>
              </w:rPr>
            </w:pPr>
            <w:r w:rsidRPr="00950A09">
              <w:rPr>
                <w:rFonts w:asciiTheme="majorHAnsi" w:hAnsiTheme="majorHAnsi" w:cstheme="majorHAnsi"/>
                <w:sz w:val="16"/>
                <w:szCs w:val="16"/>
              </w:rPr>
              <w:t xml:space="preserve">Guisante (forrajero y proteaginoso) y todas las </w:t>
            </w:r>
            <w:r>
              <w:rPr>
                <w:rFonts w:asciiTheme="majorHAnsi" w:hAnsiTheme="majorHAnsi" w:cstheme="majorHAnsi"/>
                <w:sz w:val="16"/>
                <w:szCs w:val="16"/>
              </w:rPr>
              <w:t>demás especies reguladas en el R</w:t>
            </w:r>
            <w:r w:rsidRPr="00950A09">
              <w:rPr>
                <w:rFonts w:asciiTheme="majorHAnsi" w:hAnsiTheme="majorHAnsi" w:cstheme="majorHAnsi"/>
                <w:sz w:val="16"/>
                <w:szCs w:val="16"/>
              </w:rPr>
              <w:t>eglamento técnico correspondiente.</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12</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Patata de siembra</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Patata.</w:t>
            </w:r>
          </w:p>
        </w:tc>
      </w:tr>
      <w:tr w:rsidR="00310D93" w:rsidRPr="00950A09" w:rsidTr="00EE3FC3">
        <w:trPr>
          <w:trHeight w:hRule="exact" w:val="255"/>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13</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Semillas de remolacha</w:t>
            </w:r>
          </w:p>
        </w:tc>
        <w:tc>
          <w:tcPr>
            <w:tcW w:w="3544" w:type="dxa"/>
            <w:shd w:val="clear" w:color="auto" w:fill="FFFFFF"/>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Remolacha azucarera y remolacha forrajera.</w:t>
            </w:r>
          </w:p>
        </w:tc>
      </w:tr>
      <w:tr w:rsidR="00310D93" w:rsidRPr="00950A09" w:rsidTr="00EE3FC3">
        <w:trPr>
          <w:tblCellSpacing w:w="0" w:type="dxa"/>
          <w:jc w:val="center"/>
        </w:trPr>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5"/>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6"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6"/>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425"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7"/>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8"/>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14</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Semillas hortícolas</w:t>
            </w:r>
          </w:p>
        </w:tc>
        <w:tc>
          <w:tcPr>
            <w:tcW w:w="3544" w:type="dxa"/>
            <w:shd w:val="clear" w:color="auto" w:fill="FFFFFF"/>
          </w:tcPr>
          <w:p w:rsidR="00310D93" w:rsidRPr="00950A09" w:rsidRDefault="00310D93" w:rsidP="00EE3FC3">
            <w:pPr>
              <w:pStyle w:val="Default"/>
              <w:rPr>
                <w:rFonts w:asciiTheme="majorHAnsi" w:hAnsiTheme="majorHAnsi" w:cstheme="majorHAnsi"/>
                <w:sz w:val="16"/>
                <w:szCs w:val="16"/>
                <w:highlight w:val="yellow"/>
              </w:rPr>
            </w:pPr>
            <w:r w:rsidRPr="00950A09">
              <w:rPr>
                <w:rFonts w:asciiTheme="majorHAnsi" w:hAnsiTheme="majorHAnsi" w:cstheme="majorHAnsi"/>
                <w:sz w:val="16"/>
                <w:szCs w:val="16"/>
              </w:rPr>
              <w:t>Guisante (hortícola) y todas las demás especies incluidas en el Reglamento técnico correspondiente.</w:t>
            </w:r>
          </w:p>
        </w:tc>
      </w:tr>
      <w:tr w:rsidR="00310D93" w:rsidRPr="00950A09" w:rsidTr="00EE3FC3">
        <w:trPr>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uto"/>
            <w:vAlign w:val="center"/>
          </w:tcPr>
          <w:p w:rsidR="00310D93" w:rsidRPr="00950A09" w:rsidRDefault="00310D93" w:rsidP="00EE3FC3">
            <w:pPr>
              <w:jc w:val="center"/>
              <w:rPr>
                <w:rFonts w:asciiTheme="majorHAnsi" w:hAnsiTheme="majorHAnsi" w:cstheme="majorHAnsi"/>
                <w:sz w:val="16"/>
                <w:szCs w:val="16"/>
              </w:rPr>
            </w:pPr>
            <w:r>
              <w:rPr>
                <w:rFonts w:asciiTheme="majorHAnsi" w:hAnsiTheme="majorHAnsi" w:cstheme="majorHAnsi"/>
                <w:sz w:val="16"/>
                <w:szCs w:val="16"/>
              </w:rPr>
              <w:fldChar w:fldCharType="begin">
                <w:ffData>
                  <w:name w:val="Casilla59"/>
                  <w:enabled/>
                  <w:calcOnExit w:val="0"/>
                  <w:checkBox>
                    <w:sizeAuto/>
                    <w:default w:val="0"/>
                  </w:checkBox>
                </w:ffData>
              </w:fldChar>
            </w:r>
            <w:r>
              <w:rPr>
                <w:rFonts w:asciiTheme="majorHAnsi" w:hAnsiTheme="majorHAnsi" w:cstheme="majorHAnsi"/>
                <w:sz w:val="16"/>
                <w:szCs w:val="16"/>
              </w:rPr>
              <w:instrText xml:space="preserve"> FORMCHECKBOX </w:instrText>
            </w:r>
            <w:r w:rsidR="00A97098">
              <w:rPr>
                <w:rFonts w:asciiTheme="majorHAnsi" w:hAnsiTheme="majorHAnsi" w:cstheme="majorHAnsi"/>
                <w:sz w:val="16"/>
                <w:szCs w:val="16"/>
              </w:rPr>
            </w:r>
            <w:r w:rsidR="00A97098">
              <w:rPr>
                <w:rFonts w:asciiTheme="majorHAnsi" w:hAnsiTheme="majorHAnsi" w:cstheme="majorHAnsi"/>
                <w:sz w:val="16"/>
                <w:szCs w:val="16"/>
              </w:rPr>
              <w:fldChar w:fldCharType="separate"/>
            </w:r>
            <w:r>
              <w:rPr>
                <w:rFonts w:asciiTheme="majorHAnsi" w:hAnsiTheme="majorHAnsi" w:cstheme="majorHAnsi"/>
                <w:sz w:val="16"/>
                <w:szCs w:val="16"/>
              </w:rPr>
              <w:fldChar w:fldCharType="end"/>
            </w: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uto"/>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1"/>
                  <w:enabled/>
                  <w:calcOnExit w:val="0"/>
                  <w:checkBox>
                    <w:sizeAuto/>
                    <w:default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15</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sz w:val="16"/>
                <w:szCs w:val="16"/>
              </w:rPr>
            </w:pPr>
            <w:r w:rsidRPr="00950A09">
              <w:rPr>
                <w:rFonts w:asciiTheme="majorHAnsi" w:hAnsiTheme="majorHAnsi" w:cstheme="majorHAnsi"/>
                <w:color w:val="000000"/>
                <w:sz w:val="16"/>
                <w:szCs w:val="16"/>
              </w:rPr>
              <w:t>Materiales de reproducción de otras especies</w:t>
            </w:r>
          </w:p>
        </w:tc>
        <w:tc>
          <w:tcPr>
            <w:tcW w:w="3544" w:type="dxa"/>
            <w:shd w:val="clear" w:color="auto" w:fill="FFFFFF"/>
          </w:tcPr>
          <w:p w:rsidR="00310D93" w:rsidRPr="00950A09" w:rsidRDefault="00310D93" w:rsidP="00EE3FC3">
            <w:pPr>
              <w:rPr>
                <w:rFonts w:asciiTheme="majorHAnsi" w:hAnsiTheme="majorHAnsi" w:cstheme="majorHAnsi"/>
                <w:sz w:val="24"/>
                <w:szCs w:val="24"/>
              </w:rPr>
            </w:pPr>
            <w:r w:rsidRPr="00950A09">
              <w:rPr>
                <w:rFonts w:asciiTheme="majorHAnsi" w:hAnsiTheme="majorHAnsi" w:cstheme="majorHAnsi"/>
                <w:color w:val="000000"/>
                <w:sz w:val="16"/>
                <w:szCs w:val="16"/>
              </w:rPr>
              <w:t>Todos los materiales de reproducción de especies que no pertenezcan a otr</w:t>
            </w:r>
            <w:r>
              <w:rPr>
                <w:rFonts w:asciiTheme="majorHAnsi" w:hAnsiTheme="majorHAnsi" w:cstheme="majorHAnsi"/>
                <w:color w:val="000000"/>
                <w:sz w:val="16"/>
                <w:szCs w:val="16"/>
              </w:rPr>
              <w:t>o grupo. Ej.: café, cacao</w:t>
            </w:r>
            <w:r w:rsidRPr="00950A09">
              <w:rPr>
                <w:rFonts w:asciiTheme="majorHAnsi" w:hAnsiTheme="majorHAnsi" w:cstheme="majorHAnsi"/>
                <w:color w:val="000000"/>
                <w:sz w:val="16"/>
                <w:szCs w:val="16"/>
              </w:rPr>
              <w:t>, lúpulo, sésamo.</w:t>
            </w:r>
          </w:p>
        </w:tc>
      </w:tr>
      <w:tr w:rsidR="00310D93" w:rsidRPr="00950A09" w:rsidTr="00EE3FC3">
        <w:trPr>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16</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Maderas y productos derivados de la transformación primaria de la madera</w:t>
            </w:r>
          </w:p>
        </w:tc>
        <w:tc>
          <w:tcPr>
            <w:tcW w:w="3544" w:type="dxa"/>
            <w:shd w:val="clear" w:color="auto" w:fill="FFFFFF"/>
          </w:tcPr>
          <w:p w:rsidR="00310D93" w:rsidRPr="00950A09" w:rsidRDefault="00310D93" w:rsidP="00EE3FC3">
            <w:pPr>
              <w:rPr>
                <w:rFonts w:asciiTheme="majorHAnsi" w:hAnsiTheme="majorHAnsi" w:cstheme="majorHAnsi"/>
                <w:sz w:val="16"/>
                <w:szCs w:val="16"/>
                <w:highlight w:val="yellow"/>
              </w:rPr>
            </w:pPr>
            <w:r w:rsidRPr="00950A09">
              <w:rPr>
                <w:rFonts w:asciiTheme="majorHAnsi" w:hAnsiTheme="majorHAnsi" w:cstheme="majorHAnsi"/>
                <w:color w:val="000000"/>
                <w:sz w:val="16"/>
                <w:szCs w:val="16"/>
              </w:rPr>
              <w:t>Regulados por el Reglamento de ejecución (UE) 2019/2072 o mediante legislación relativa a medidas de emergencia.</w:t>
            </w:r>
          </w:p>
        </w:tc>
      </w:tr>
      <w:tr w:rsidR="00310D93" w:rsidRPr="00950A09" w:rsidTr="00EE3FC3">
        <w:trPr>
          <w:trHeight w:val="737"/>
          <w:tblCellSpacing w:w="0" w:type="dxa"/>
          <w:jc w:val="center"/>
        </w:trPr>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425"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4"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sz w:val="16"/>
                <w:szCs w:val="16"/>
              </w:rPr>
            </w:pPr>
          </w:p>
        </w:tc>
        <w:tc>
          <w:tcPr>
            <w:tcW w:w="283" w:type="dxa"/>
            <w:shd w:val="clear" w:color="auto" w:fill="AEAAAA" w:themeFill="background2" w:themeFillShade="BF"/>
            <w:vAlign w:val="center"/>
          </w:tcPr>
          <w:p w:rsidR="00310D93" w:rsidRPr="00BF73AE" w:rsidRDefault="00310D93" w:rsidP="00EE3FC3">
            <w:pPr>
              <w:jc w:val="center"/>
              <w:rPr>
                <w:rFonts w:asciiTheme="majorHAnsi" w:hAnsiTheme="majorHAnsi" w:cstheme="majorHAnsi"/>
                <w:bCs/>
                <w:sz w:val="16"/>
                <w:szCs w:val="16"/>
              </w:rPr>
            </w:pPr>
          </w:p>
        </w:tc>
        <w:tc>
          <w:tcPr>
            <w:tcW w:w="426" w:type="dxa"/>
            <w:shd w:val="clear" w:color="auto" w:fill="AEAAAA" w:themeFill="background2" w:themeFillShade="BF"/>
            <w:vAlign w:val="center"/>
          </w:tcPr>
          <w:p w:rsidR="00310D93" w:rsidRPr="00950A09" w:rsidRDefault="00310D93" w:rsidP="00EE3FC3">
            <w:pPr>
              <w:jc w:val="center"/>
              <w:rPr>
                <w:rFonts w:asciiTheme="majorHAnsi" w:hAnsiTheme="majorHAnsi" w:cstheme="majorHAnsi"/>
                <w:color w:val="000000"/>
                <w:sz w:val="16"/>
                <w:szCs w:val="16"/>
              </w:rPr>
            </w:pPr>
          </w:p>
        </w:tc>
        <w:tc>
          <w:tcPr>
            <w:tcW w:w="708" w:type="dxa"/>
            <w:shd w:val="clear" w:color="auto" w:fill="FFFFFF"/>
            <w:vAlign w:val="center"/>
          </w:tcPr>
          <w:p w:rsidR="00310D93" w:rsidRPr="00950A09" w:rsidRDefault="00310D93" w:rsidP="00EE3FC3">
            <w:pPr>
              <w:jc w:val="center"/>
              <w:rPr>
                <w:rFonts w:asciiTheme="majorHAnsi" w:hAnsiTheme="majorHAnsi" w:cstheme="majorHAnsi"/>
                <w:color w:val="000000"/>
                <w:sz w:val="16"/>
                <w:szCs w:val="16"/>
              </w:rPr>
            </w:pPr>
            <w:r>
              <w:rPr>
                <w:rFonts w:asciiTheme="majorHAnsi" w:hAnsiTheme="majorHAnsi" w:cstheme="majorHAnsi"/>
                <w:color w:val="000000"/>
                <w:sz w:val="16"/>
                <w:szCs w:val="16"/>
              </w:rPr>
              <w:fldChar w:fldCharType="begin">
                <w:ffData>
                  <w:name w:val="Casilla62"/>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p>
        </w:tc>
        <w:tc>
          <w:tcPr>
            <w:tcW w:w="851" w:type="dxa"/>
            <w:shd w:val="clear" w:color="auto" w:fill="FFFFFF"/>
            <w:vAlign w:val="center"/>
          </w:tcPr>
          <w:p w:rsidR="00310D93" w:rsidRDefault="00310D93" w:rsidP="00EE3FC3">
            <w:r w:rsidRPr="00A7015F">
              <w:rPr>
                <w:rFonts w:asciiTheme="majorHAnsi" w:hAnsiTheme="majorHAnsi" w:cstheme="majorHAnsi"/>
                <w:color w:val="000000"/>
                <w:sz w:val="16"/>
                <w:szCs w:val="16"/>
              </w:rPr>
              <w:fldChar w:fldCharType="begin">
                <w:ffData>
                  <w:name w:val="Texto49"/>
                  <w:enabled/>
                  <w:calcOnExit w:val="0"/>
                  <w:textInput>
                    <w:maxLength w:val="9"/>
                  </w:textInput>
                </w:ffData>
              </w:fldChar>
            </w:r>
            <w:r w:rsidRPr="00A7015F">
              <w:rPr>
                <w:rFonts w:asciiTheme="majorHAnsi" w:hAnsiTheme="majorHAnsi" w:cstheme="majorHAnsi"/>
                <w:color w:val="000000"/>
                <w:sz w:val="16"/>
                <w:szCs w:val="16"/>
              </w:rPr>
              <w:instrText xml:space="preserve"> FORMTEXT </w:instrText>
            </w:r>
            <w:r w:rsidRPr="00A7015F">
              <w:rPr>
                <w:rFonts w:asciiTheme="majorHAnsi" w:hAnsiTheme="majorHAnsi" w:cstheme="majorHAnsi"/>
                <w:color w:val="000000"/>
                <w:sz w:val="16"/>
                <w:szCs w:val="16"/>
              </w:rPr>
            </w:r>
            <w:r w:rsidRPr="00A7015F">
              <w:rPr>
                <w:rFonts w:asciiTheme="majorHAnsi" w:hAnsiTheme="majorHAnsi" w:cstheme="majorHAnsi"/>
                <w:color w:val="000000"/>
                <w:sz w:val="16"/>
                <w:szCs w:val="16"/>
              </w:rPr>
              <w:fldChar w:fldCharType="separate"/>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noProof/>
                <w:color w:val="000000"/>
                <w:sz w:val="16"/>
                <w:szCs w:val="16"/>
              </w:rPr>
              <w:t> </w:t>
            </w:r>
            <w:r w:rsidRPr="00A7015F">
              <w:rPr>
                <w:rFonts w:asciiTheme="majorHAnsi" w:hAnsiTheme="majorHAnsi" w:cstheme="majorHAnsi"/>
                <w:color w:val="000000"/>
                <w:sz w:val="16"/>
                <w:szCs w:val="16"/>
              </w:rPr>
              <w:fldChar w:fldCharType="end"/>
            </w:r>
          </w:p>
        </w:tc>
        <w:tc>
          <w:tcPr>
            <w:tcW w:w="425"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17</w:t>
            </w:r>
            <w:r>
              <w:rPr>
                <w:rFonts w:asciiTheme="majorHAnsi" w:hAnsiTheme="majorHAnsi" w:cstheme="majorHAnsi"/>
                <w:color w:val="000000"/>
                <w:sz w:val="16"/>
                <w:szCs w:val="16"/>
              </w:rPr>
              <w:t>.</w:t>
            </w:r>
          </w:p>
        </w:tc>
        <w:tc>
          <w:tcPr>
            <w:tcW w:w="1983" w:type="dxa"/>
            <w:shd w:val="clear" w:color="auto" w:fill="FFFFFF"/>
            <w:vAlign w:val="center"/>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Otros</w:t>
            </w:r>
          </w:p>
        </w:tc>
        <w:tc>
          <w:tcPr>
            <w:tcW w:w="3544" w:type="dxa"/>
            <w:shd w:val="clear" w:color="auto" w:fill="FFFFFF"/>
          </w:tcPr>
          <w:p w:rsidR="00310D93" w:rsidRPr="00950A09" w:rsidRDefault="00310D93" w:rsidP="00EE3FC3">
            <w:pPr>
              <w:rPr>
                <w:rFonts w:asciiTheme="majorHAnsi" w:hAnsiTheme="majorHAnsi" w:cstheme="majorHAnsi"/>
                <w:color w:val="000000"/>
                <w:sz w:val="16"/>
                <w:szCs w:val="16"/>
              </w:rPr>
            </w:pPr>
            <w:r w:rsidRPr="00950A09">
              <w:rPr>
                <w:rFonts w:asciiTheme="majorHAnsi" w:hAnsiTheme="majorHAnsi" w:cstheme="majorHAnsi"/>
                <w:color w:val="000000"/>
                <w:sz w:val="16"/>
                <w:szCs w:val="16"/>
              </w:rPr>
              <w:t>Otros vegetales distintos de los materiales de reproducción y las maderas, como por ejemplo patatas de consumo o frutos cítricos con hojas.</w:t>
            </w:r>
          </w:p>
        </w:tc>
      </w:tr>
    </w:tbl>
    <w:tbl>
      <w:tblPr>
        <w:tblStyle w:val="Tablaconcuadrcula"/>
        <w:tblW w:w="0" w:type="auto"/>
        <w:tblLook w:val="00A0" w:firstRow="1" w:lastRow="0" w:firstColumn="1" w:lastColumn="0" w:noHBand="0" w:noVBand="0"/>
      </w:tblPr>
      <w:tblGrid>
        <w:gridCol w:w="2689"/>
        <w:gridCol w:w="4536"/>
        <w:gridCol w:w="1269"/>
      </w:tblGrid>
      <w:tr w:rsidR="00310D93" w:rsidRPr="0076716C" w:rsidTr="00EE3FC3">
        <w:trPr>
          <w:trHeight w:hRule="exact" w:val="397"/>
        </w:trPr>
        <w:tc>
          <w:tcPr>
            <w:tcW w:w="8494" w:type="dxa"/>
            <w:gridSpan w:val="3"/>
            <w:shd w:val="clear" w:color="auto" w:fill="D9D9D9" w:themeFill="background1" w:themeFillShade="D9"/>
          </w:tcPr>
          <w:p w:rsidR="00310D93" w:rsidRPr="00295CC3" w:rsidRDefault="00310D93" w:rsidP="00EE3FC3">
            <w:pPr>
              <w:jc w:val="center"/>
              <w:rPr>
                <w:b/>
                <w:sz w:val="28"/>
                <w:lang w:val="es-ES_tradnl"/>
              </w:rPr>
            </w:pPr>
            <w:r>
              <w:rPr>
                <w:b/>
                <w:sz w:val="28"/>
                <w:lang w:val="es-ES_tradnl"/>
              </w:rPr>
              <w:t>INSTALACIONES PERMANENTES EN NAVARRA</w:t>
            </w:r>
          </w:p>
        </w:tc>
      </w:tr>
      <w:tr w:rsidR="00310D93" w:rsidRPr="0076716C" w:rsidTr="00EE3FC3">
        <w:trPr>
          <w:trHeight w:val="335"/>
        </w:trPr>
        <w:tc>
          <w:tcPr>
            <w:tcW w:w="2689" w:type="dxa"/>
          </w:tcPr>
          <w:p w:rsidR="00310D93" w:rsidRPr="0076716C" w:rsidRDefault="00310D93" w:rsidP="00EE3FC3">
            <w:pPr>
              <w:rPr>
                <w:b/>
                <w:sz w:val="24"/>
                <w:szCs w:val="24"/>
                <w:lang w:val="es-ES_tradnl"/>
              </w:rPr>
            </w:pPr>
            <w:r>
              <w:rPr>
                <w:b/>
                <w:sz w:val="24"/>
                <w:szCs w:val="24"/>
                <w:lang w:val="es-ES_tradnl"/>
              </w:rPr>
              <w:t>Tipo de instalación*</w:t>
            </w:r>
          </w:p>
        </w:tc>
        <w:tc>
          <w:tcPr>
            <w:tcW w:w="4536" w:type="dxa"/>
          </w:tcPr>
          <w:p w:rsidR="00310D93" w:rsidRPr="0076716C" w:rsidRDefault="00310D93" w:rsidP="00EE3FC3">
            <w:pPr>
              <w:rPr>
                <w:b/>
                <w:sz w:val="24"/>
                <w:szCs w:val="24"/>
                <w:lang w:val="es-ES_tradnl"/>
              </w:rPr>
            </w:pPr>
            <w:r>
              <w:rPr>
                <w:b/>
                <w:sz w:val="24"/>
                <w:szCs w:val="24"/>
                <w:lang w:val="es-ES_tradnl"/>
              </w:rPr>
              <w:t>Dirección o localización catastral (SIGPAC)</w:t>
            </w:r>
          </w:p>
        </w:tc>
        <w:tc>
          <w:tcPr>
            <w:tcW w:w="1269" w:type="dxa"/>
          </w:tcPr>
          <w:p w:rsidR="00310D93" w:rsidRPr="0076716C" w:rsidRDefault="00310D93" w:rsidP="00EE3FC3">
            <w:pPr>
              <w:rPr>
                <w:b/>
                <w:sz w:val="24"/>
                <w:szCs w:val="24"/>
                <w:lang w:val="es-ES_tradnl"/>
              </w:rPr>
            </w:pPr>
            <w:r>
              <w:rPr>
                <w:b/>
                <w:sz w:val="24"/>
                <w:szCs w:val="24"/>
                <w:lang w:val="es-ES_tradnl"/>
              </w:rPr>
              <w:t>Superficie (m</w:t>
            </w:r>
            <w:r w:rsidRPr="001804CC">
              <w:rPr>
                <w:b/>
                <w:sz w:val="24"/>
                <w:szCs w:val="24"/>
                <w:vertAlign w:val="superscript"/>
                <w:lang w:val="es-ES_tradnl"/>
              </w:rPr>
              <w:t>2</w:t>
            </w:r>
            <w:r>
              <w:rPr>
                <w:b/>
                <w:sz w:val="24"/>
                <w:szCs w:val="24"/>
                <w:lang w:val="es-ES_tradnl"/>
              </w:rPr>
              <w:t>)</w:t>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bookmarkStart w:id="37" w:name="Texto25"/>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bookmarkEnd w:id="37"/>
          </w:p>
        </w:tc>
        <w:bookmarkStart w:id="38" w:name="Texto26"/>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bookmarkEnd w:id="38"/>
          </w:p>
        </w:tc>
        <w:bookmarkStart w:id="39" w:name="Texto27"/>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bookmarkEnd w:id="39"/>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noProof/>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lastRenderedPageBreak/>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bl>
    <w:p w:rsidR="00310D93" w:rsidRDefault="00310D93" w:rsidP="00310D93">
      <w:pPr>
        <w:rPr>
          <w:rFonts w:cstheme="minorHAnsi"/>
          <w:sz w:val="20"/>
          <w:szCs w:val="20"/>
        </w:rPr>
      </w:pPr>
    </w:p>
    <w:p w:rsidR="00310D93" w:rsidRDefault="00310D93" w:rsidP="00310D93">
      <w:pPr>
        <w:rPr>
          <w:rFonts w:cstheme="minorHAnsi"/>
          <w:sz w:val="20"/>
          <w:szCs w:val="20"/>
        </w:rPr>
      </w:pPr>
    </w:p>
    <w:tbl>
      <w:tblPr>
        <w:tblStyle w:val="Tablaconcuadrcula"/>
        <w:tblW w:w="0" w:type="auto"/>
        <w:tblLook w:val="00A0" w:firstRow="1" w:lastRow="0" w:firstColumn="1" w:lastColumn="0" w:noHBand="0" w:noVBand="0"/>
      </w:tblPr>
      <w:tblGrid>
        <w:gridCol w:w="2689"/>
        <w:gridCol w:w="4536"/>
        <w:gridCol w:w="1269"/>
      </w:tblGrid>
      <w:tr w:rsidR="00310D93" w:rsidRPr="0076716C" w:rsidTr="00EE3FC3">
        <w:trPr>
          <w:trHeight w:hRule="exact" w:val="397"/>
        </w:trPr>
        <w:tc>
          <w:tcPr>
            <w:tcW w:w="8494" w:type="dxa"/>
            <w:gridSpan w:val="3"/>
            <w:shd w:val="clear" w:color="auto" w:fill="D9D9D9" w:themeFill="background1" w:themeFillShade="D9"/>
          </w:tcPr>
          <w:p w:rsidR="00310D93" w:rsidRPr="00295CC3" w:rsidRDefault="00310D93" w:rsidP="00EE3FC3">
            <w:pPr>
              <w:jc w:val="center"/>
              <w:rPr>
                <w:b/>
                <w:sz w:val="28"/>
                <w:lang w:val="es-ES_tradnl"/>
              </w:rPr>
            </w:pPr>
            <w:r>
              <w:rPr>
                <w:b/>
                <w:sz w:val="28"/>
                <w:lang w:val="es-ES_tradnl"/>
              </w:rPr>
              <w:t>INSTALACIONES PERMANENTES EN OTRAS COMUNIDADES</w:t>
            </w:r>
          </w:p>
        </w:tc>
      </w:tr>
      <w:tr w:rsidR="00310D93" w:rsidRPr="0076716C" w:rsidTr="00EE3FC3">
        <w:trPr>
          <w:trHeight w:val="335"/>
        </w:trPr>
        <w:tc>
          <w:tcPr>
            <w:tcW w:w="2689" w:type="dxa"/>
          </w:tcPr>
          <w:p w:rsidR="00310D93" w:rsidRPr="0076716C" w:rsidRDefault="00310D93" w:rsidP="00EE3FC3">
            <w:pPr>
              <w:rPr>
                <w:b/>
                <w:sz w:val="24"/>
                <w:szCs w:val="24"/>
                <w:lang w:val="es-ES_tradnl"/>
              </w:rPr>
            </w:pPr>
            <w:r>
              <w:rPr>
                <w:b/>
                <w:sz w:val="24"/>
                <w:szCs w:val="24"/>
                <w:lang w:val="es-ES_tradnl"/>
              </w:rPr>
              <w:t>Tipo de instalación*</w:t>
            </w:r>
          </w:p>
        </w:tc>
        <w:tc>
          <w:tcPr>
            <w:tcW w:w="4536" w:type="dxa"/>
          </w:tcPr>
          <w:p w:rsidR="00310D93" w:rsidRPr="0076716C" w:rsidRDefault="00310D93" w:rsidP="00EE3FC3">
            <w:pPr>
              <w:rPr>
                <w:b/>
                <w:sz w:val="24"/>
                <w:szCs w:val="24"/>
                <w:lang w:val="es-ES_tradnl"/>
              </w:rPr>
            </w:pPr>
            <w:r>
              <w:rPr>
                <w:b/>
                <w:sz w:val="24"/>
                <w:szCs w:val="24"/>
                <w:lang w:val="es-ES_tradnl"/>
              </w:rPr>
              <w:t>Dirección o localización catastral (SIGPAC)</w:t>
            </w:r>
          </w:p>
        </w:tc>
        <w:tc>
          <w:tcPr>
            <w:tcW w:w="1269" w:type="dxa"/>
          </w:tcPr>
          <w:p w:rsidR="00310D93" w:rsidRPr="0076716C" w:rsidRDefault="00310D93" w:rsidP="00EE3FC3">
            <w:pPr>
              <w:rPr>
                <w:b/>
                <w:sz w:val="24"/>
                <w:szCs w:val="24"/>
                <w:lang w:val="es-ES_tradnl"/>
              </w:rPr>
            </w:pPr>
            <w:r>
              <w:rPr>
                <w:b/>
                <w:sz w:val="24"/>
                <w:szCs w:val="24"/>
                <w:lang w:val="es-ES_tradnl"/>
              </w:rPr>
              <w:t>Superficie (m</w:t>
            </w:r>
            <w:r w:rsidRPr="001804CC">
              <w:rPr>
                <w:b/>
                <w:sz w:val="24"/>
                <w:szCs w:val="24"/>
                <w:vertAlign w:val="superscript"/>
                <w:lang w:val="es-ES_tradnl"/>
              </w:rPr>
              <w:t>2</w:t>
            </w:r>
            <w:r>
              <w:rPr>
                <w:b/>
                <w:sz w:val="24"/>
                <w:szCs w:val="24"/>
                <w:lang w:val="es-ES_tradnl"/>
              </w:rPr>
              <w:t>)</w:t>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b/>
                <w:sz w:val="24"/>
                <w:szCs w:val="24"/>
                <w:lang w:val="es-ES_tradnl"/>
              </w:rPr>
            </w:pPr>
            <w:r w:rsidRPr="00562AA6">
              <w:rPr>
                <w:sz w:val="24"/>
                <w:szCs w:val="24"/>
                <w:lang w:val="es-ES_tradnl"/>
              </w:rPr>
              <w:fldChar w:fldCharType="begin">
                <w:ffData>
                  <w:name w:val=""/>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6"/>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7"/>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2689"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5"/>
                  <w:enabled/>
                  <w:calcOnExit w:val="0"/>
                  <w:textInput>
                    <w:maxLength w:val="22"/>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4536"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3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1269" w:type="dxa"/>
          </w:tcPr>
          <w:p w:rsidR="00310D93" w:rsidRPr="00562AA6" w:rsidRDefault="00310D93" w:rsidP="00EE3FC3">
            <w:pPr>
              <w:rPr>
                <w:sz w:val="24"/>
                <w:szCs w:val="24"/>
                <w:lang w:val="es-ES_tradnl"/>
              </w:rPr>
            </w:pPr>
            <w:r w:rsidRPr="00562AA6">
              <w:rPr>
                <w:sz w:val="24"/>
                <w:szCs w:val="24"/>
                <w:lang w:val="es-ES_tradnl"/>
              </w:rPr>
              <w:fldChar w:fldCharType="begin">
                <w:ffData>
                  <w:name w:val=""/>
                  <w:enabled/>
                  <w:calcOnExit w:val="0"/>
                  <w:textInput>
                    <w:maxLength w:val="9"/>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bl>
    <w:p w:rsidR="00310D93" w:rsidRDefault="00310D93" w:rsidP="00310D93">
      <w:pPr>
        <w:rPr>
          <w:rFonts w:cstheme="minorHAnsi"/>
          <w:sz w:val="20"/>
          <w:szCs w:val="20"/>
        </w:rPr>
      </w:pPr>
      <w:r w:rsidRPr="001804CC">
        <w:rPr>
          <w:rFonts w:cstheme="minorHAnsi"/>
          <w:sz w:val="20"/>
          <w:szCs w:val="20"/>
        </w:rPr>
        <w:t>*</w:t>
      </w:r>
      <w:r>
        <w:rPr>
          <w:rFonts w:cstheme="minorHAnsi"/>
          <w:sz w:val="20"/>
          <w:szCs w:val="20"/>
        </w:rPr>
        <w:t>Campo de planta madre, campo de cultivo/plantación comercial</w:t>
      </w:r>
      <w:r w:rsidRPr="001804CC">
        <w:rPr>
          <w:rFonts w:cstheme="minorHAnsi"/>
          <w:sz w:val="20"/>
          <w:szCs w:val="20"/>
        </w:rPr>
        <w:t>,</w:t>
      </w:r>
      <w:r>
        <w:rPr>
          <w:rFonts w:cstheme="minorHAnsi"/>
          <w:sz w:val="20"/>
          <w:szCs w:val="20"/>
        </w:rPr>
        <w:t xml:space="preserve"> instalación para producción de hongos, instalación de acondicionamiento de grano, instalación de procesamiento de MVR o MFR, nave, invernadero, almacén, oficinas, laboratorio, centro de expedición, etc. </w:t>
      </w:r>
    </w:p>
    <w:p w:rsidR="00310D93" w:rsidRPr="00EE6442" w:rsidRDefault="00310D93" w:rsidP="00310D93">
      <w:pPr>
        <w:jc w:val="center"/>
        <w:rPr>
          <w:rFonts w:cstheme="minorHAnsi"/>
          <w:color w:val="FF0000"/>
          <w:sz w:val="20"/>
          <w:szCs w:val="20"/>
        </w:rPr>
      </w:pPr>
      <w:r w:rsidRPr="00EE6442">
        <w:rPr>
          <w:rFonts w:cstheme="minorHAnsi"/>
          <w:b/>
          <w:color w:val="FF0000"/>
          <w:sz w:val="20"/>
          <w:szCs w:val="20"/>
        </w:rPr>
        <w:t>(Nota</w:t>
      </w:r>
      <w:r w:rsidRPr="00EE6442">
        <w:rPr>
          <w:rFonts w:cstheme="minorHAnsi"/>
          <w:color w:val="FF0000"/>
          <w:sz w:val="20"/>
          <w:szCs w:val="20"/>
        </w:rPr>
        <w:t>: es obligatorio indicar la referencia catastral de las instalaciones y/o campos de cultivo permanentes del operador profe</w:t>
      </w:r>
      <w:r w:rsidRPr="00EE6442">
        <w:rPr>
          <w:rFonts w:cstheme="minorHAnsi"/>
          <w:color w:val="FF0000"/>
          <w:sz w:val="20"/>
          <w:szCs w:val="20"/>
        </w:rPr>
        <w:lastRenderedPageBreak/>
        <w:t>sional. Se entenderá como campo permanente aquel que es utilizado por el operador profesional durante más de una campaña seguida. Los campos no permanentes se incluirán en la Declaración de Cultivo (DC) anual.)</w:t>
      </w:r>
    </w:p>
    <w:p w:rsidR="00310D93" w:rsidRDefault="00310D93" w:rsidP="00310D93">
      <w:pPr>
        <w:jc w:val="both"/>
        <w:rPr>
          <w:rFonts w:cstheme="minorHAnsi"/>
          <w:sz w:val="20"/>
          <w:szCs w:val="20"/>
        </w:rPr>
      </w:pPr>
    </w:p>
    <w:tbl>
      <w:tblPr>
        <w:tblStyle w:val="Tablaconcuadrcula"/>
        <w:tblW w:w="0" w:type="auto"/>
        <w:tblLook w:val="00A0" w:firstRow="1" w:lastRow="0" w:firstColumn="1" w:lastColumn="0" w:noHBand="0" w:noVBand="0"/>
      </w:tblPr>
      <w:tblGrid>
        <w:gridCol w:w="8494"/>
      </w:tblGrid>
      <w:tr w:rsidR="00310D93" w:rsidRPr="0076716C" w:rsidTr="00EE3FC3">
        <w:trPr>
          <w:trHeight w:hRule="exact" w:val="397"/>
        </w:trPr>
        <w:tc>
          <w:tcPr>
            <w:tcW w:w="8494" w:type="dxa"/>
            <w:shd w:val="clear" w:color="auto" w:fill="D9D9D9" w:themeFill="background1" w:themeFillShade="D9"/>
          </w:tcPr>
          <w:p w:rsidR="00310D93" w:rsidRPr="00295CC3" w:rsidRDefault="00310D93" w:rsidP="00EE3FC3">
            <w:pPr>
              <w:jc w:val="center"/>
              <w:rPr>
                <w:b/>
                <w:sz w:val="28"/>
                <w:lang w:val="es-ES_tradnl"/>
              </w:rPr>
            </w:pPr>
            <w:r>
              <w:rPr>
                <w:b/>
                <w:sz w:val="28"/>
                <w:lang w:val="es-ES_tradnl"/>
              </w:rPr>
              <w:t>EQUIPOS Y MAQUINARIA (enumerar y principales características)</w:t>
            </w:r>
          </w:p>
        </w:tc>
      </w:tr>
      <w:bookmarkStart w:id="40" w:name="Texto28"/>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Texto28"/>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bookmarkEnd w:id="40"/>
          </w:p>
        </w:tc>
      </w:tr>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p>
        </w:tc>
      </w:tr>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p>
        </w:tc>
      </w:tr>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p>
        </w:tc>
      </w:tr>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p>
        </w:tc>
      </w:tr>
    </w:tbl>
    <w:p w:rsidR="00310D93" w:rsidRDefault="00310D93" w:rsidP="00310D93">
      <w:pPr>
        <w:rPr>
          <w:lang w:val="es-ES_tradnl"/>
        </w:rPr>
      </w:pPr>
    </w:p>
    <w:p w:rsidR="00310D93" w:rsidRDefault="00310D93" w:rsidP="00310D93">
      <w:pPr>
        <w:rPr>
          <w:lang w:val="es-ES_tradnl"/>
        </w:rPr>
      </w:pPr>
    </w:p>
    <w:tbl>
      <w:tblPr>
        <w:tblStyle w:val="Tablaconcuadrcula"/>
        <w:tblW w:w="0" w:type="auto"/>
        <w:tblLook w:val="00A0" w:firstRow="1" w:lastRow="0" w:firstColumn="1" w:lastColumn="0" w:noHBand="0" w:noVBand="0"/>
      </w:tblPr>
      <w:tblGrid>
        <w:gridCol w:w="8494"/>
      </w:tblGrid>
      <w:tr w:rsidR="00310D93" w:rsidRPr="0076716C" w:rsidTr="00EE3FC3">
        <w:trPr>
          <w:trHeight w:hRule="exact" w:val="397"/>
        </w:trPr>
        <w:tc>
          <w:tcPr>
            <w:tcW w:w="8494" w:type="dxa"/>
            <w:shd w:val="clear" w:color="auto" w:fill="D9D9D9" w:themeFill="background1" w:themeFillShade="D9"/>
          </w:tcPr>
          <w:p w:rsidR="00310D93" w:rsidRPr="00244459" w:rsidRDefault="00310D93" w:rsidP="00EE3FC3">
            <w:pPr>
              <w:rPr>
                <w:b/>
                <w:lang w:val="es-ES_tradnl"/>
              </w:rPr>
            </w:pPr>
            <w:r w:rsidRPr="00244459">
              <w:rPr>
                <w:b/>
                <w:lang w:val="es-ES_tradnl"/>
              </w:rPr>
              <w:t>En caso de que comercialice semilla o planta a través de una tienda on-line, indicar la web:</w:t>
            </w:r>
          </w:p>
          <w:p w:rsidR="00310D93" w:rsidRPr="00295CC3" w:rsidRDefault="00310D93" w:rsidP="00EE3FC3">
            <w:pPr>
              <w:jc w:val="center"/>
              <w:rPr>
                <w:b/>
                <w:sz w:val="28"/>
                <w:lang w:val="es-ES_tradnl"/>
              </w:rPr>
            </w:pPr>
          </w:p>
        </w:tc>
      </w:tr>
      <w:bookmarkStart w:id="41" w:name="Texto15"/>
      <w:tr w:rsidR="00310D93" w:rsidRPr="0076716C" w:rsidTr="00EE3FC3">
        <w:trPr>
          <w:trHeight w:val="335"/>
        </w:trPr>
        <w:tc>
          <w:tcPr>
            <w:tcW w:w="8494" w:type="dxa"/>
          </w:tcPr>
          <w:p w:rsidR="00310D93" w:rsidRPr="00562AA6" w:rsidRDefault="00310D93" w:rsidP="00EE3FC3">
            <w:pPr>
              <w:rPr>
                <w:sz w:val="24"/>
                <w:szCs w:val="24"/>
                <w:lang w:val="es-ES_tradnl"/>
              </w:rPr>
            </w:pPr>
            <w:r>
              <w:rPr>
                <w:sz w:val="24"/>
                <w:szCs w:val="24"/>
                <w:lang w:val="es-ES_tradnl"/>
              </w:rPr>
              <w:fldChar w:fldCharType="begin">
                <w:ffData>
                  <w:name w:val="Texto15"/>
                  <w:enabled/>
                  <w:calcOnExit w:val="0"/>
                  <w:textInput>
                    <w:maxLength w:val="7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bookmarkEnd w:id="41"/>
          </w:p>
        </w:tc>
      </w:tr>
    </w:tbl>
    <w:p w:rsidR="00310D93" w:rsidRDefault="00310D93" w:rsidP="00310D93">
      <w:pPr>
        <w:rPr>
          <w:rFonts w:cstheme="minorHAnsi"/>
          <w:sz w:val="20"/>
          <w:szCs w:val="20"/>
        </w:rPr>
      </w:pPr>
    </w:p>
    <w:p w:rsidR="00310D93" w:rsidRDefault="00310D93" w:rsidP="00310D93">
      <w:pPr>
        <w:rPr>
          <w:rFonts w:cstheme="minorHAnsi"/>
          <w:sz w:val="20"/>
          <w:szCs w:val="20"/>
        </w:rPr>
      </w:pPr>
      <w:r>
        <w:rPr>
          <w:rFonts w:cstheme="minorHAnsi"/>
          <w:sz w:val="20"/>
          <w:szCs w:val="20"/>
        </w:rPr>
        <w:br w:type="page"/>
      </w:r>
    </w:p>
    <w:tbl>
      <w:tblPr>
        <w:tblStyle w:val="Tablaconcuadrcula"/>
        <w:tblW w:w="0" w:type="auto"/>
        <w:tblLook w:val="00A0" w:firstRow="1" w:lastRow="0" w:firstColumn="1" w:lastColumn="0" w:noHBand="0" w:noVBand="0"/>
      </w:tblPr>
      <w:tblGrid>
        <w:gridCol w:w="3114"/>
        <w:gridCol w:w="1133"/>
        <w:gridCol w:w="3261"/>
        <w:gridCol w:w="986"/>
      </w:tblGrid>
      <w:tr w:rsidR="00310D93" w:rsidRPr="0076716C" w:rsidTr="00EE3FC3">
        <w:trPr>
          <w:trHeight w:hRule="exact" w:val="397"/>
        </w:trPr>
        <w:tc>
          <w:tcPr>
            <w:tcW w:w="8494" w:type="dxa"/>
            <w:gridSpan w:val="4"/>
            <w:shd w:val="clear" w:color="auto" w:fill="D9D9D9" w:themeFill="background1" w:themeFillShade="D9"/>
          </w:tcPr>
          <w:p w:rsidR="00310D93" w:rsidRPr="00295CC3" w:rsidRDefault="00310D93" w:rsidP="00EE3FC3">
            <w:pPr>
              <w:jc w:val="center"/>
              <w:rPr>
                <w:b/>
                <w:sz w:val="28"/>
                <w:lang w:val="es-ES_tradnl"/>
              </w:rPr>
            </w:pPr>
            <w:r>
              <w:rPr>
                <w:b/>
                <w:sz w:val="28"/>
                <w:lang w:val="es-ES_tradnl"/>
              </w:rPr>
              <w:lastRenderedPageBreak/>
              <w:t>PERSONAL (nº)</w:t>
            </w:r>
          </w:p>
        </w:tc>
      </w:tr>
      <w:tr w:rsidR="00310D93" w:rsidRPr="0076716C" w:rsidTr="00EE3FC3">
        <w:trPr>
          <w:trHeight w:val="335"/>
        </w:trPr>
        <w:tc>
          <w:tcPr>
            <w:tcW w:w="3114" w:type="dxa"/>
          </w:tcPr>
          <w:p w:rsidR="00310D93" w:rsidRPr="0076716C" w:rsidRDefault="00310D93" w:rsidP="00EE3FC3">
            <w:pPr>
              <w:rPr>
                <w:b/>
                <w:sz w:val="24"/>
                <w:szCs w:val="24"/>
                <w:lang w:val="es-ES_tradnl"/>
              </w:rPr>
            </w:pPr>
            <w:r>
              <w:rPr>
                <w:b/>
                <w:sz w:val="24"/>
                <w:szCs w:val="24"/>
                <w:lang w:val="es-ES_tradnl"/>
              </w:rPr>
              <w:t>Técnicos superiores</w:t>
            </w:r>
          </w:p>
        </w:tc>
        <w:bookmarkStart w:id="42" w:name="Texto29"/>
        <w:tc>
          <w:tcPr>
            <w:tcW w:w="1133"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9"/>
                  <w:enabled/>
                  <w:calcOnExit w:val="0"/>
                  <w:textInput>
                    <w:maxLength w:val="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bookmarkEnd w:id="42"/>
          </w:p>
        </w:tc>
        <w:tc>
          <w:tcPr>
            <w:tcW w:w="3261" w:type="dxa"/>
          </w:tcPr>
          <w:p w:rsidR="00310D93" w:rsidRPr="0076716C" w:rsidRDefault="00310D93" w:rsidP="00EE3FC3">
            <w:pPr>
              <w:rPr>
                <w:b/>
                <w:sz w:val="24"/>
                <w:szCs w:val="24"/>
                <w:lang w:val="es-ES_tradnl"/>
              </w:rPr>
            </w:pPr>
            <w:r>
              <w:rPr>
                <w:b/>
                <w:sz w:val="24"/>
                <w:szCs w:val="24"/>
                <w:lang w:val="es-ES_tradnl"/>
              </w:rPr>
              <w:t>Capataces</w:t>
            </w:r>
          </w:p>
        </w:tc>
        <w:bookmarkStart w:id="43" w:name="Texto30"/>
        <w:tc>
          <w:tcPr>
            <w:tcW w:w="98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30"/>
                  <w:enabled/>
                  <w:calcOnExit w:val="0"/>
                  <w:textInput>
                    <w:maxLength w:val="7"/>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bookmarkEnd w:id="43"/>
          </w:p>
        </w:tc>
      </w:tr>
      <w:tr w:rsidR="00310D93" w:rsidRPr="0076716C" w:rsidTr="00EE3FC3">
        <w:trPr>
          <w:trHeight w:val="335"/>
        </w:trPr>
        <w:tc>
          <w:tcPr>
            <w:tcW w:w="3114" w:type="dxa"/>
          </w:tcPr>
          <w:p w:rsidR="00310D93" w:rsidRDefault="00310D93" w:rsidP="00EE3FC3">
            <w:pPr>
              <w:rPr>
                <w:b/>
                <w:sz w:val="24"/>
                <w:szCs w:val="24"/>
                <w:lang w:val="es-ES_tradnl"/>
              </w:rPr>
            </w:pPr>
            <w:r>
              <w:rPr>
                <w:b/>
                <w:sz w:val="24"/>
                <w:szCs w:val="24"/>
                <w:lang w:val="es-ES_tradnl"/>
              </w:rPr>
              <w:t>Técnicos grado medio</w:t>
            </w:r>
          </w:p>
        </w:tc>
        <w:tc>
          <w:tcPr>
            <w:tcW w:w="1133"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29"/>
                  <w:enabled/>
                  <w:calcOnExit w:val="0"/>
                  <w:textInput>
                    <w:maxLength w:val="8"/>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c>
          <w:tcPr>
            <w:tcW w:w="3261" w:type="dxa"/>
          </w:tcPr>
          <w:p w:rsidR="00310D93" w:rsidRDefault="00310D93" w:rsidP="00EE3FC3">
            <w:pPr>
              <w:rPr>
                <w:b/>
                <w:sz w:val="24"/>
                <w:szCs w:val="24"/>
                <w:lang w:val="es-ES_tradnl"/>
              </w:rPr>
            </w:pPr>
            <w:r>
              <w:rPr>
                <w:b/>
                <w:sz w:val="24"/>
                <w:szCs w:val="24"/>
                <w:lang w:val="es-ES_tradnl"/>
              </w:rPr>
              <w:t>Administración</w:t>
            </w:r>
          </w:p>
        </w:tc>
        <w:tc>
          <w:tcPr>
            <w:tcW w:w="986" w:type="dxa"/>
          </w:tcPr>
          <w:p w:rsidR="00310D93" w:rsidRPr="00562AA6" w:rsidRDefault="00310D93" w:rsidP="00EE3FC3">
            <w:pPr>
              <w:rPr>
                <w:sz w:val="24"/>
                <w:szCs w:val="24"/>
                <w:lang w:val="es-ES_tradnl"/>
              </w:rPr>
            </w:pPr>
            <w:r w:rsidRPr="00562AA6">
              <w:rPr>
                <w:sz w:val="24"/>
                <w:szCs w:val="24"/>
                <w:lang w:val="es-ES_tradnl"/>
              </w:rPr>
              <w:fldChar w:fldCharType="begin">
                <w:ffData>
                  <w:name w:val="Texto30"/>
                  <w:enabled/>
                  <w:calcOnExit w:val="0"/>
                  <w:textInput>
                    <w:maxLength w:val="7"/>
                  </w:textInput>
                </w:ffData>
              </w:fldChar>
            </w:r>
            <w:r w:rsidRPr="00562AA6">
              <w:rPr>
                <w:sz w:val="24"/>
                <w:szCs w:val="24"/>
                <w:lang w:val="es-ES_tradnl"/>
              </w:rPr>
              <w:instrText xml:space="preserve"> FORMTEXT </w:instrText>
            </w:r>
            <w:r w:rsidRPr="00562AA6">
              <w:rPr>
                <w:sz w:val="24"/>
                <w:szCs w:val="24"/>
                <w:lang w:val="es-ES_tradnl"/>
              </w:rPr>
            </w:r>
            <w:r w:rsidRPr="00562AA6">
              <w:rPr>
                <w:sz w:val="24"/>
                <w:szCs w:val="24"/>
                <w:lang w:val="es-ES_tradnl"/>
              </w:rPr>
              <w:fldChar w:fldCharType="separate"/>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t> </w:t>
            </w:r>
            <w:r w:rsidRPr="00562AA6">
              <w:rPr>
                <w:sz w:val="24"/>
                <w:szCs w:val="24"/>
                <w:lang w:val="es-ES_tradnl"/>
              </w:rPr>
              <w:fldChar w:fldCharType="end"/>
            </w:r>
          </w:p>
        </w:tc>
      </w:tr>
      <w:tr w:rsidR="00310D93" w:rsidRPr="0076716C" w:rsidTr="00EE3FC3">
        <w:trPr>
          <w:trHeight w:val="335"/>
        </w:trPr>
        <w:tc>
          <w:tcPr>
            <w:tcW w:w="3114" w:type="dxa"/>
          </w:tcPr>
          <w:p w:rsidR="00310D93" w:rsidRDefault="00310D93" w:rsidP="00EE3FC3">
            <w:pPr>
              <w:rPr>
                <w:b/>
                <w:sz w:val="24"/>
                <w:szCs w:val="24"/>
                <w:lang w:val="es-ES_tradnl"/>
              </w:rPr>
            </w:pPr>
            <w:r>
              <w:rPr>
                <w:b/>
                <w:sz w:val="24"/>
                <w:szCs w:val="24"/>
                <w:lang w:val="es-ES_tradnl"/>
              </w:rPr>
              <w:t>Otros (especificar)</w:t>
            </w:r>
          </w:p>
        </w:tc>
        <w:bookmarkStart w:id="44" w:name="Texto32"/>
        <w:tc>
          <w:tcPr>
            <w:tcW w:w="5380" w:type="dxa"/>
            <w:gridSpan w:val="3"/>
          </w:tcPr>
          <w:p w:rsidR="00310D93" w:rsidRPr="00562AA6" w:rsidRDefault="00310D93" w:rsidP="00EE3FC3">
            <w:pPr>
              <w:rPr>
                <w:sz w:val="24"/>
                <w:szCs w:val="24"/>
                <w:lang w:val="es-ES_tradnl"/>
              </w:rPr>
            </w:pPr>
            <w:r>
              <w:rPr>
                <w:sz w:val="24"/>
                <w:szCs w:val="24"/>
                <w:lang w:val="es-ES_tradnl"/>
              </w:rPr>
              <w:fldChar w:fldCharType="begin">
                <w:ffData>
                  <w:name w:val="Texto32"/>
                  <w:enabled/>
                  <w:calcOnExit w:val="0"/>
                  <w:textInput>
                    <w:maxLength w:val="49"/>
                  </w:textInput>
                </w:ffData>
              </w:fldChar>
            </w:r>
            <w:r>
              <w:rPr>
                <w:sz w:val="24"/>
                <w:szCs w:val="24"/>
                <w:lang w:val="es-ES_tradnl"/>
              </w:rPr>
              <w:instrText xml:space="preserve"> FORMTEXT </w:instrText>
            </w:r>
            <w:r>
              <w:rPr>
                <w:sz w:val="24"/>
                <w:szCs w:val="24"/>
                <w:lang w:val="es-ES_tradnl"/>
              </w:rPr>
            </w:r>
            <w:r>
              <w:rPr>
                <w:sz w:val="24"/>
                <w:szCs w:val="24"/>
                <w:lang w:val="es-ES_tradnl"/>
              </w:rPr>
              <w:fldChar w:fldCharType="separate"/>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noProof/>
                <w:sz w:val="24"/>
                <w:szCs w:val="24"/>
                <w:lang w:val="es-ES_tradnl"/>
              </w:rPr>
              <w:t> </w:t>
            </w:r>
            <w:r>
              <w:rPr>
                <w:sz w:val="24"/>
                <w:szCs w:val="24"/>
                <w:lang w:val="es-ES_tradnl"/>
              </w:rPr>
              <w:fldChar w:fldCharType="end"/>
            </w:r>
            <w:bookmarkEnd w:id="44"/>
          </w:p>
        </w:tc>
      </w:tr>
    </w:tbl>
    <w:p w:rsidR="00310D93" w:rsidRDefault="00310D93" w:rsidP="00310D93">
      <w:pPr>
        <w:rPr>
          <w:rFonts w:cstheme="minorHAnsi"/>
          <w:sz w:val="20"/>
          <w:szCs w:val="20"/>
        </w:rPr>
      </w:pPr>
    </w:p>
    <w:p w:rsidR="00310D93" w:rsidRDefault="00310D93" w:rsidP="00310D93">
      <w:pPr>
        <w:rPr>
          <w:rFonts w:cstheme="minorHAnsi"/>
          <w:sz w:val="20"/>
          <w:szCs w:val="20"/>
        </w:rPr>
      </w:pPr>
    </w:p>
    <w:tbl>
      <w:tblPr>
        <w:tblStyle w:val="Tablaconcuadrcula"/>
        <w:tblW w:w="0" w:type="auto"/>
        <w:tblLook w:val="00A0" w:firstRow="1" w:lastRow="0" w:firstColumn="1" w:lastColumn="0" w:noHBand="0" w:noVBand="0"/>
      </w:tblPr>
      <w:tblGrid>
        <w:gridCol w:w="8494"/>
      </w:tblGrid>
      <w:tr w:rsidR="00310D93" w:rsidRPr="001804CC" w:rsidTr="00EE3FC3">
        <w:trPr>
          <w:trHeight w:hRule="exact" w:val="397"/>
        </w:trPr>
        <w:tc>
          <w:tcPr>
            <w:tcW w:w="8494" w:type="dxa"/>
            <w:shd w:val="clear" w:color="auto" w:fill="D9D9D9" w:themeFill="background1" w:themeFillShade="D9"/>
          </w:tcPr>
          <w:p w:rsidR="00310D93" w:rsidRPr="00295CC3" w:rsidRDefault="00310D93" w:rsidP="00EE3FC3">
            <w:pPr>
              <w:jc w:val="center"/>
              <w:rPr>
                <w:b/>
                <w:sz w:val="28"/>
                <w:lang w:val="es-ES_tradnl"/>
              </w:rPr>
            </w:pPr>
            <w:r>
              <w:rPr>
                <w:rFonts w:cstheme="minorHAnsi"/>
                <w:sz w:val="20"/>
                <w:szCs w:val="20"/>
              </w:rPr>
              <w:br w:type="page"/>
            </w:r>
            <w:r w:rsidRPr="00295CC3">
              <w:rPr>
                <w:b/>
                <w:sz w:val="28"/>
                <w:lang w:val="es-ES_tradnl"/>
              </w:rPr>
              <w:t>DECLARACIÓN DE LA ACTIVIDAD DEL OPERADOR PROFESIONAL</w:t>
            </w:r>
          </w:p>
        </w:tc>
      </w:tr>
      <w:tr w:rsidR="00310D93" w:rsidRPr="0076716C" w:rsidTr="00EE3FC3">
        <w:trPr>
          <w:trHeight w:val="335"/>
        </w:trPr>
        <w:tc>
          <w:tcPr>
            <w:tcW w:w="8494" w:type="dxa"/>
          </w:tcPr>
          <w:p w:rsidR="00310D93" w:rsidRDefault="00310D93" w:rsidP="00EE3FC3">
            <w:pPr>
              <w:rPr>
                <w:b/>
                <w:sz w:val="24"/>
                <w:szCs w:val="24"/>
                <w:lang w:val="es-ES_tradnl"/>
              </w:rPr>
            </w:pPr>
            <w:r w:rsidRPr="00B82B91">
              <w:rPr>
                <w:b/>
                <w:sz w:val="24"/>
                <w:szCs w:val="24"/>
                <w:lang w:val="es-ES_tradnl"/>
              </w:rPr>
              <w:t xml:space="preserve">Indicar con una X </w:t>
            </w:r>
            <w:r>
              <w:rPr>
                <w:b/>
                <w:sz w:val="24"/>
                <w:szCs w:val="24"/>
                <w:lang w:val="es-ES_tradnl"/>
              </w:rPr>
              <w:t>en caso de que el operador tenga intención de realizar una o más de estas actividades:</w:t>
            </w:r>
          </w:p>
          <w:p w:rsidR="00310D93" w:rsidRPr="00B82B91" w:rsidRDefault="00310D93" w:rsidP="00EE3FC3">
            <w:pPr>
              <w:rPr>
                <w:b/>
                <w:sz w:val="24"/>
                <w:szCs w:val="24"/>
                <w:lang w:val="es-ES_tradnl"/>
              </w:rPr>
            </w:pPr>
          </w:p>
          <w:p w:rsidR="00310D93" w:rsidRDefault="00310D93" w:rsidP="00EE3FC3">
            <w:pPr>
              <w:ind w:left="142"/>
              <w:rPr>
                <w:b/>
                <w:sz w:val="24"/>
                <w:szCs w:val="24"/>
                <w:lang w:val="es-ES_tradnl"/>
              </w:rPr>
            </w:pPr>
            <w:r>
              <w:rPr>
                <w:rFonts w:asciiTheme="majorHAnsi" w:hAnsiTheme="majorHAnsi" w:cstheme="majorHAnsi"/>
                <w:color w:val="000000"/>
                <w:sz w:val="16"/>
                <w:szCs w:val="16"/>
              </w:rPr>
              <w:fldChar w:fldCharType="begin">
                <w:ffData>
                  <w:name w:val=""/>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sidRPr="00AC5ECC">
              <w:rPr>
                <w:sz w:val="24"/>
                <w:szCs w:val="24"/>
                <w:lang w:val="es-ES_tradnl"/>
              </w:rPr>
              <w:t>Expedición de pasaporte fitosanitario</w:t>
            </w:r>
            <w:r>
              <w:rPr>
                <w:sz w:val="24"/>
                <w:szCs w:val="24"/>
                <w:lang w:val="es-ES_tradnl"/>
              </w:rPr>
              <w:t xml:space="preserve">. </w:t>
            </w:r>
            <w:r w:rsidRPr="007A0BEF">
              <w:rPr>
                <w:szCs w:val="24"/>
                <w:lang w:val="es-ES_tradnl"/>
              </w:rPr>
              <w:t>(Nota: En caso afirmativo, deberá presentar</w:t>
            </w:r>
            <w:r>
              <w:rPr>
                <w:szCs w:val="24"/>
                <w:lang w:val="es-ES_tradnl"/>
              </w:rPr>
              <w:t xml:space="preserve"> además</w:t>
            </w:r>
            <w:r w:rsidRPr="007A0BEF">
              <w:rPr>
                <w:szCs w:val="24"/>
                <w:lang w:val="es-ES_tradnl"/>
              </w:rPr>
              <w:t xml:space="preserve"> el documento “Solicitud de Autorización para expedir Pasaporte Fitosanitario”.)</w:t>
            </w:r>
          </w:p>
          <w:p w:rsidR="00310D93" w:rsidRDefault="00310D93" w:rsidP="00EE3FC3">
            <w:pPr>
              <w:rPr>
                <w:b/>
                <w:sz w:val="24"/>
                <w:szCs w:val="24"/>
                <w:lang w:val="es-ES_tradnl"/>
              </w:rPr>
            </w:pPr>
          </w:p>
          <w:p w:rsidR="00310D93" w:rsidRDefault="00310D93" w:rsidP="00EE3FC3">
            <w:pPr>
              <w:ind w:left="142"/>
              <w:rPr>
                <w:b/>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sidRPr="00AC5ECC">
              <w:rPr>
                <w:sz w:val="24"/>
                <w:szCs w:val="24"/>
                <w:lang w:val="es-ES_tradnl"/>
              </w:rPr>
              <w:t>Colocación de la marca NIMF nº 15 en el material de embalaje de madera</w:t>
            </w:r>
            <w:r>
              <w:rPr>
                <w:sz w:val="24"/>
                <w:szCs w:val="24"/>
                <w:lang w:val="es-ES_tradnl"/>
              </w:rPr>
              <w:t>.</w:t>
            </w:r>
          </w:p>
          <w:p w:rsidR="00310D93" w:rsidRDefault="00310D93" w:rsidP="00EE3FC3">
            <w:pPr>
              <w:rPr>
                <w:b/>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rFonts w:asciiTheme="majorHAnsi" w:hAnsiTheme="majorHAnsi" w:cstheme="majorHAnsi"/>
                <w:color w:val="000000"/>
                <w:sz w:val="16"/>
                <w:szCs w:val="16"/>
              </w:rPr>
              <w:t xml:space="preserve"> </w:t>
            </w:r>
            <w:r w:rsidRPr="00AC5ECC">
              <w:rPr>
                <w:sz w:val="24"/>
                <w:szCs w:val="24"/>
                <w:lang w:val="es-ES_tradnl"/>
              </w:rPr>
              <w:t>Expedición de una acreditación oficial, distinta de la marca colocada en el material de embalaje de madera, y exigida por una norma internacional</w:t>
            </w:r>
            <w:r>
              <w:rPr>
                <w:sz w:val="24"/>
                <w:szCs w:val="24"/>
                <w:lang w:val="es-ES_tradnl"/>
              </w:rPr>
              <w:t>.</w:t>
            </w:r>
          </w:p>
          <w:p w:rsidR="00310D93" w:rsidRPr="0076716C" w:rsidRDefault="00310D93" w:rsidP="00EE3FC3">
            <w:pPr>
              <w:ind w:left="589" w:hanging="589"/>
              <w:jc w:val="both"/>
              <w:rPr>
                <w:b/>
                <w:sz w:val="24"/>
                <w:szCs w:val="24"/>
                <w:lang w:val="es-ES_tradnl"/>
              </w:rPr>
            </w:pPr>
          </w:p>
        </w:tc>
      </w:tr>
    </w:tbl>
    <w:p w:rsidR="00310D93" w:rsidRDefault="00310D93" w:rsidP="00310D93">
      <w:pPr>
        <w:jc w:val="both"/>
        <w:rPr>
          <w:sz w:val="20"/>
          <w:lang w:val="es-ES_tradnl"/>
        </w:rPr>
      </w:pPr>
    </w:p>
    <w:p w:rsidR="00310D93" w:rsidRDefault="00310D93" w:rsidP="00310D93">
      <w:pPr>
        <w:jc w:val="both"/>
        <w:rPr>
          <w:sz w:val="20"/>
          <w:lang w:val="es-ES_tradnl"/>
        </w:rPr>
      </w:pPr>
    </w:p>
    <w:tbl>
      <w:tblPr>
        <w:tblStyle w:val="Tablaconcuadrcula"/>
        <w:tblW w:w="0" w:type="auto"/>
        <w:tblLook w:val="04A0" w:firstRow="1" w:lastRow="0" w:firstColumn="1" w:lastColumn="0" w:noHBand="0" w:noVBand="1"/>
      </w:tblPr>
      <w:tblGrid>
        <w:gridCol w:w="8494"/>
      </w:tblGrid>
      <w:tr w:rsidR="00310D93" w:rsidTr="00EE3FC3">
        <w:tc>
          <w:tcPr>
            <w:tcW w:w="8494" w:type="dxa"/>
            <w:shd w:val="clear" w:color="auto" w:fill="D9D9D9" w:themeFill="background1" w:themeFillShade="D9"/>
          </w:tcPr>
          <w:p w:rsidR="00310D93" w:rsidRPr="00295CC3" w:rsidRDefault="00310D93" w:rsidP="00EE3FC3">
            <w:pPr>
              <w:jc w:val="center"/>
              <w:rPr>
                <w:b/>
                <w:sz w:val="28"/>
                <w:szCs w:val="28"/>
                <w:lang w:val="es-ES_tradnl"/>
              </w:rPr>
            </w:pPr>
            <w:r w:rsidRPr="00295CC3">
              <w:rPr>
                <w:b/>
                <w:sz w:val="28"/>
                <w:szCs w:val="28"/>
                <w:lang w:val="es-ES_tradnl"/>
              </w:rPr>
              <w:t>OBLIGACIONES DEL OPERADOR REGISTRADO</w:t>
            </w:r>
          </w:p>
        </w:tc>
      </w:tr>
      <w:tr w:rsidR="00310D93" w:rsidRPr="00353527" w:rsidTr="00EE3FC3">
        <w:tc>
          <w:tcPr>
            <w:tcW w:w="8494" w:type="dxa"/>
          </w:tcPr>
          <w:p w:rsidR="00310D93" w:rsidRDefault="00310D93" w:rsidP="00EE3FC3">
            <w:pPr>
              <w:rPr>
                <w:sz w:val="24"/>
                <w:szCs w:val="24"/>
                <w:lang w:val="es-ES_tradnl"/>
              </w:rPr>
            </w:pPr>
            <w:r w:rsidRPr="00B82B91">
              <w:rPr>
                <w:sz w:val="24"/>
                <w:szCs w:val="24"/>
                <w:lang w:val="es-ES_tradnl"/>
              </w:rPr>
              <w:t>El operador profesional se compromete a cumplir con las siguientes obligaciones:</w:t>
            </w:r>
          </w:p>
          <w:p w:rsidR="00310D93" w:rsidRPr="00B82B91" w:rsidRDefault="00310D93" w:rsidP="00EE3FC3">
            <w:pPr>
              <w:rPr>
                <w:sz w:val="24"/>
                <w:szCs w:val="24"/>
                <w:lang w:val="es-ES_tradnl"/>
              </w:rPr>
            </w:pPr>
          </w:p>
          <w:p w:rsidR="00310D93" w:rsidRPr="00B82B91" w:rsidRDefault="00310D93" w:rsidP="00EE3FC3">
            <w:pPr>
              <w:ind w:left="142"/>
              <w:jc w:val="both"/>
              <w:rPr>
                <w:sz w:val="24"/>
                <w:szCs w:val="24"/>
                <w:lang w:val="es-ES_tradnl"/>
              </w:rPr>
            </w:pPr>
            <w:r>
              <w:rPr>
                <w:rFonts w:asciiTheme="majorHAnsi" w:hAnsiTheme="majorHAnsi" w:cstheme="majorHAnsi"/>
                <w:color w:val="000000"/>
                <w:sz w:val="16"/>
                <w:szCs w:val="16"/>
              </w:rPr>
              <w:lastRenderedPageBreak/>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sz w:val="24"/>
                <w:szCs w:val="24"/>
                <w:lang w:val="es-ES_tradnl"/>
              </w:rPr>
              <w:t xml:space="preserve"> </w:t>
            </w:r>
            <w:r w:rsidRPr="00B82B91">
              <w:rPr>
                <w:sz w:val="24"/>
                <w:szCs w:val="24"/>
                <w:lang w:val="es-ES_tradnl"/>
              </w:rPr>
              <w:t>Identificar y controlar los puntos de sus procesos de producción y de traslado de vegetales, productos vegetales y otros objetos, que sean críticos para el cumplimiento del Reglamento (UE) 2016/2031.</w:t>
            </w:r>
          </w:p>
          <w:p w:rsidR="00310D93" w:rsidRPr="00B82B91" w:rsidRDefault="00310D93" w:rsidP="00EE3FC3">
            <w:pPr>
              <w:rPr>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sz w:val="24"/>
                <w:szCs w:val="24"/>
                <w:lang w:val="es-ES_tradnl"/>
              </w:rPr>
              <w:t xml:space="preserve"> </w:t>
            </w:r>
            <w:r w:rsidRPr="00B82B91">
              <w:rPr>
                <w:sz w:val="24"/>
                <w:szCs w:val="24"/>
                <w:lang w:val="es-ES_tradnl"/>
              </w:rPr>
              <w:t xml:space="preserve">Velar para que los miembros de su personal </w:t>
            </w:r>
            <w:r>
              <w:rPr>
                <w:sz w:val="24"/>
                <w:szCs w:val="24"/>
                <w:lang w:val="es-ES_tradnl"/>
              </w:rPr>
              <w:t>reciban la formación suficiente.</w:t>
            </w:r>
          </w:p>
          <w:p w:rsidR="00310D93" w:rsidRPr="00B82B91" w:rsidRDefault="00310D93" w:rsidP="00EE3FC3">
            <w:pPr>
              <w:ind w:left="447" w:hanging="447"/>
              <w:jc w:val="both"/>
              <w:rPr>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sz w:val="24"/>
                <w:szCs w:val="24"/>
                <w:lang w:val="es-ES_tradnl"/>
              </w:rPr>
              <w:t xml:space="preserve"> </w:t>
            </w:r>
            <w:r w:rsidRPr="00B82B91">
              <w:rPr>
                <w:sz w:val="24"/>
                <w:szCs w:val="24"/>
                <w:lang w:val="es-ES_tradnl"/>
              </w:rPr>
              <w:t>Conservar</w:t>
            </w:r>
            <w:r>
              <w:rPr>
                <w:sz w:val="24"/>
                <w:szCs w:val="24"/>
                <w:lang w:val="es-ES_tradnl"/>
              </w:rPr>
              <w:t>,</w:t>
            </w:r>
            <w:r w:rsidRPr="00B82B91">
              <w:rPr>
                <w:sz w:val="24"/>
                <w:szCs w:val="24"/>
                <w:lang w:val="es-ES_tradnl"/>
              </w:rPr>
              <w:t xml:space="preserve"> durante al menos tres </w:t>
            </w:r>
            <w:r>
              <w:rPr>
                <w:sz w:val="24"/>
                <w:szCs w:val="24"/>
                <w:lang w:val="es-ES_tradnl"/>
              </w:rPr>
              <w:t>años, documentos, facturas de compra o venta y registros escritos o por otro medio de: (1) el MVR adquirido o importado para producción, almacenaje o comercialización o registro de entradas; (2) el MVR en proceso de producción; (3) el MVR expedido a terceros o registro de salidas; (4) los controles y tomas de muestras realizados en el material producido.</w:t>
            </w:r>
          </w:p>
          <w:p w:rsidR="00310D93" w:rsidRDefault="00310D93" w:rsidP="00EE3FC3">
            <w:pPr>
              <w:ind w:left="447" w:hanging="447"/>
              <w:jc w:val="both"/>
              <w:rPr>
                <w:sz w:val="24"/>
                <w:szCs w:val="24"/>
                <w:lang w:val="es-ES_tradnl"/>
              </w:rPr>
            </w:pPr>
          </w:p>
          <w:p w:rsidR="00310D93" w:rsidRDefault="00310D93" w:rsidP="00EE3FC3">
            <w:pPr>
              <w:jc w:val="both"/>
              <w:rPr>
                <w:sz w:val="24"/>
                <w:szCs w:val="24"/>
                <w:lang w:val="es-ES_tradnl"/>
              </w:rPr>
            </w:pPr>
            <w:r>
              <w:rPr>
                <w:sz w:val="24"/>
                <w:szCs w:val="24"/>
                <w:lang w:val="es-ES_tradnl"/>
              </w:rPr>
              <w:t>Además del resto de obligaciones establecidas en la legislación vigente en materia de semillas, plantas de vivero y sanidad vegetal.</w:t>
            </w:r>
          </w:p>
          <w:p w:rsidR="00310D93" w:rsidRPr="006C3F00" w:rsidRDefault="00310D93" w:rsidP="00EE3FC3">
            <w:pPr>
              <w:jc w:val="both"/>
              <w:rPr>
                <w:sz w:val="24"/>
                <w:szCs w:val="24"/>
                <w:lang w:val="es-ES_tradnl"/>
              </w:rPr>
            </w:pPr>
          </w:p>
        </w:tc>
      </w:tr>
    </w:tbl>
    <w:p w:rsidR="00310D93" w:rsidRDefault="00310D93" w:rsidP="00310D93">
      <w:pPr>
        <w:rPr>
          <w:b/>
          <w:sz w:val="36"/>
          <w:lang w:val="es-ES_tradnl"/>
        </w:rPr>
      </w:pPr>
    </w:p>
    <w:p w:rsidR="00310D93" w:rsidRDefault="00310D93" w:rsidP="00310D93">
      <w:pPr>
        <w:rPr>
          <w:b/>
          <w:sz w:val="36"/>
          <w:lang w:val="es-ES_tradnl"/>
        </w:rPr>
      </w:pPr>
      <w:r>
        <w:rPr>
          <w:b/>
          <w:sz w:val="36"/>
          <w:lang w:val="es-ES_tradnl"/>
        </w:rPr>
        <w:br w:type="page"/>
      </w:r>
    </w:p>
    <w:tbl>
      <w:tblPr>
        <w:tblStyle w:val="Tablaconcuadrcula"/>
        <w:tblW w:w="0" w:type="auto"/>
        <w:tblLook w:val="04A0" w:firstRow="1" w:lastRow="0" w:firstColumn="1" w:lastColumn="0" w:noHBand="0" w:noVBand="1"/>
      </w:tblPr>
      <w:tblGrid>
        <w:gridCol w:w="8494"/>
      </w:tblGrid>
      <w:tr w:rsidR="00310D93" w:rsidTr="00EE3FC3">
        <w:tc>
          <w:tcPr>
            <w:tcW w:w="8494" w:type="dxa"/>
            <w:shd w:val="clear" w:color="auto" w:fill="D9D9D9" w:themeFill="background1" w:themeFillShade="D9"/>
          </w:tcPr>
          <w:p w:rsidR="00310D93" w:rsidRPr="00295CC3" w:rsidRDefault="00310D93" w:rsidP="00EE3FC3">
            <w:pPr>
              <w:jc w:val="center"/>
              <w:rPr>
                <w:b/>
                <w:sz w:val="28"/>
                <w:szCs w:val="28"/>
                <w:lang w:val="es-ES_tradnl"/>
              </w:rPr>
            </w:pPr>
            <w:r>
              <w:rPr>
                <w:b/>
                <w:sz w:val="28"/>
                <w:szCs w:val="28"/>
                <w:lang w:val="es-ES_tradnl"/>
              </w:rPr>
              <w:lastRenderedPageBreak/>
              <w:t>DOCUMENTACIÓN QUE SE APORTA</w:t>
            </w:r>
          </w:p>
        </w:tc>
      </w:tr>
      <w:tr w:rsidR="00310D93" w:rsidRPr="006C3F00" w:rsidTr="00EE3FC3">
        <w:tc>
          <w:tcPr>
            <w:tcW w:w="8494" w:type="dxa"/>
          </w:tcPr>
          <w:p w:rsidR="00310D93" w:rsidRDefault="00310D93" w:rsidP="00EE3FC3">
            <w:pPr>
              <w:rPr>
                <w:sz w:val="24"/>
                <w:szCs w:val="24"/>
                <w:lang w:val="es-ES_tradnl"/>
              </w:rPr>
            </w:pPr>
            <w:r>
              <w:rPr>
                <w:sz w:val="24"/>
                <w:szCs w:val="24"/>
                <w:lang w:val="es-ES_tradnl"/>
              </w:rPr>
              <w:t>Marcar con una X las casillas que correspondan:</w:t>
            </w:r>
          </w:p>
          <w:p w:rsidR="00310D93" w:rsidRDefault="00310D93" w:rsidP="00EE3FC3">
            <w:pPr>
              <w:rPr>
                <w:sz w:val="24"/>
                <w:szCs w:val="24"/>
                <w:lang w:val="es-ES_tradnl"/>
              </w:rPr>
            </w:pPr>
          </w:p>
          <w:p w:rsidR="00310D93" w:rsidRDefault="00310D93" w:rsidP="00EE3FC3">
            <w:pPr>
              <w:ind w:left="142"/>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sz w:val="24"/>
                <w:szCs w:val="24"/>
                <w:lang w:val="es-ES_tradnl"/>
              </w:rPr>
              <w:t xml:space="preserve"> Copia del CIF o NIF (sólo personas jurídicas)</w:t>
            </w:r>
          </w:p>
          <w:p w:rsidR="00310D93" w:rsidRPr="00B82B91" w:rsidRDefault="00310D93" w:rsidP="00EE3FC3">
            <w:pPr>
              <w:rPr>
                <w:sz w:val="24"/>
                <w:szCs w:val="24"/>
                <w:lang w:val="es-ES_tradnl"/>
              </w:rPr>
            </w:pPr>
          </w:p>
          <w:p w:rsidR="00310D93" w:rsidRPr="00B82B91"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Pr>
                <w:sz w:val="24"/>
                <w:szCs w:val="24"/>
                <w:lang w:val="es-ES_tradnl"/>
              </w:rPr>
              <w:t>Copia de la Escritura de Constitución y Estatutos de la Sociedad (en su caso)</w:t>
            </w:r>
          </w:p>
          <w:p w:rsidR="00310D93" w:rsidRPr="00B82B91" w:rsidRDefault="00310D93" w:rsidP="00EE3FC3">
            <w:pPr>
              <w:rPr>
                <w:sz w:val="24"/>
                <w:szCs w:val="24"/>
                <w:lang w:val="es-ES_tradnl"/>
              </w:rPr>
            </w:pPr>
          </w:p>
          <w:p w:rsidR="00310D93" w:rsidRPr="00B82B91"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Pr>
                <w:sz w:val="24"/>
                <w:szCs w:val="24"/>
                <w:lang w:val="es-ES_tradnl"/>
              </w:rPr>
              <w:t>Copia del I.A.E. o Declaración Censal relativa al ejercicio de la actividad, según proceda.</w:t>
            </w:r>
          </w:p>
          <w:p w:rsidR="00310D93" w:rsidRPr="00B82B91" w:rsidRDefault="00310D93" w:rsidP="00EE3FC3">
            <w:pPr>
              <w:rPr>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Pr>
                <w:sz w:val="24"/>
                <w:szCs w:val="24"/>
                <w:lang w:val="es-ES_tradnl"/>
              </w:rPr>
              <w:t>Plano o croquis de las instalaciones de los diferentes establecimientos indicando los datos catastrales correspondientes a municipio, polígono y parcela.</w:t>
            </w:r>
          </w:p>
          <w:p w:rsidR="00310D93" w:rsidRDefault="00310D93" w:rsidP="00EE3FC3">
            <w:pPr>
              <w:ind w:left="447" w:hanging="447"/>
              <w:jc w:val="both"/>
              <w:rPr>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Pr>
                <w:sz w:val="24"/>
                <w:szCs w:val="24"/>
                <w:lang w:val="es-ES_tradnl"/>
              </w:rPr>
              <w:t xml:space="preserve">Copia del justificante de abono de las tasas asociadas (según carta de pago) </w:t>
            </w:r>
          </w:p>
          <w:p w:rsidR="00310D93" w:rsidRDefault="00310D93" w:rsidP="00EE3FC3">
            <w:pPr>
              <w:ind w:left="447" w:hanging="447"/>
              <w:jc w:val="both"/>
              <w:rPr>
                <w:sz w:val="24"/>
                <w:szCs w:val="24"/>
                <w:lang w:val="es-ES_tradnl"/>
              </w:rPr>
            </w:pPr>
          </w:p>
          <w:p w:rsidR="00310D93" w:rsidRDefault="00310D93" w:rsidP="00EE3FC3">
            <w:pPr>
              <w:ind w:left="142"/>
              <w:jc w:val="both"/>
              <w:rPr>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b/>
                <w:sz w:val="24"/>
                <w:szCs w:val="24"/>
                <w:lang w:val="es-ES_tradnl"/>
              </w:rPr>
              <w:t xml:space="preserve"> </w:t>
            </w:r>
            <w:r>
              <w:rPr>
                <w:sz w:val="24"/>
                <w:szCs w:val="24"/>
                <w:lang w:val="es-ES_tradnl"/>
              </w:rPr>
              <w:t>Certificado del responsable fitosanitario de superación del curso de Operadores Profesionales (si dispone)</w:t>
            </w:r>
          </w:p>
          <w:p w:rsidR="00310D93" w:rsidRDefault="00310D93" w:rsidP="00EE3FC3">
            <w:pPr>
              <w:ind w:left="447" w:hanging="447"/>
              <w:jc w:val="both"/>
              <w:rPr>
                <w:sz w:val="24"/>
                <w:szCs w:val="24"/>
                <w:lang w:val="es-ES_tradnl"/>
              </w:rPr>
            </w:pPr>
          </w:p>
          <w:p w:rsidR="00310D93" w:rsidRPr="00774F6E" w:rsidRDefault="00310D93" w:rsidP="00EE3FC3">
            <w:pPr>
              <w:jc w:val="both"/>
              <w:rPr>
                <w:sz w:val="24"/>
                <w:szCs w:val="24"/>
                <w:u w:val="single"/>
                <w:lang w:val="es-ES_tradnl"/>
              </w:rPr>
            </w:pPr>
            <w:r w:rsidRPr="00774F6E">
              <w:rPr>
                <w:sz w:val="24"/>
                <w:szCs w:val="24"/>
                <w:u w:val="single"/>
                <w:lang w:val="es-ES_tradnl"/>
              </w:rPr>
              <w:t xml:space="preserve">DOCUMENTACIÓN ADICIONAL PARA </w:t>
            </w:r>
            <w:r w:rsidRPr="003664FA">
              <w:rPr>
                <w:b/>
                <w:sz w:val="24"/>
                <w:szCs w:val="24"/>
                <w:u w:val="single"/>
                <w:lang w:val="es-ES_tradnl"/>
              </w:rPr>
              <w:t>PRODUCTORES</w:t>
            </w:r>
            <w:r>
              <w:rPr>
                <w:sz w:val="24"/>
                <w:szCs w:val="24"/>
                <w:u w:val="single"/>
                <w:lang w:val="es-ES_tradnl"/>
              </w:rPr>
              <w:t>:</w:t>
            </w:r>
          </w:p>
          <w:p w:rsidR="00310D93" w:rsidRDefault="00310D93" w:rsidP="00EE3FC3">
            <w:pPr>
              <w:jc w:val="both"/>
              <w:rPr>
                <w:sz w:val="24"/>
                <w:szCs w:val="24"/>
                <w:lang w:val="es-ES_tradnl"/>
              </w:rPr>
            </w:pPr>
          </w:p>
          <w:p w:rsidR="00310D93" w:rsidRPr="003664FA" w:rsidRDefault="00310D93" w:rsidP="00EE3FC3">
            <w:pPr>
              <w:ind w:left="142"/>
              <w:jc w:val="both"/>
              <w:rPr>
                <w:rFonts w:ascii="MS Gothic" w:eastAsia="MS Gothic" w:hAnsi="MS Gothic"/>
                <w:sz w:val="24"/>
                <w:szCs w:val="24"/>
                <w:lang w:val="es-ES_tradnl"/>
              </w:rPr>
            </w:pPr>
            <w:r>
              <w:rPr>
                <w:rFonts w:asciiTheme="majorHAnsi" w:hAnsiTheme="majorHAnsi" w:cstheme="majorHAnsi"/>
                <w:color w:val="000000"/>
                <w:sz w:val="16"/>
                <w:szCs w:val="16"/>
              </w:rPr>
              <w:fldChar w:fldCharType="begin">
                <w:ffData>
                  <w:name w:val="Casilla63"/>
                  <w:enabled/>
                  <w:calcOnExit w:val="0"/>
                  <w:checkBox>
                    <w:sizeAuto/>
                    <w:default w:val="0"/>
                    <w:checked w:val="0"/>
                  </w:checkBox>
                </w:ffData>
              </w:fldChar>
            </w:r>
            <w:r>
              <w:rPr>
                <w:rFonts w:asciiTheme="majorHAnsi" w:hAnsiTheme="majorHAnsi" w:cstheme="majorHAnsi"/>
                <w:color w:val="000000"/>
                <w:sz w:val="16"/>
                <w:szCs w:val="16"/>
              </w:rPr>
              <w:instrText xml:space="preserve"> FORMCHECKBOX </w:instrText>
            </w:r>
            <w:r w:rsidR="00A97098">
              <w:rPr>
                <w:rFonts w:asciiTheme="majorHAnsi" w:hAnsiTheme="majorHAnsi" w:cstheme="majorHAnsi"/>
                <w:color w:val="000000"/>
                <w:sz w:val="16"/>
                <w:szCs w:val="16"/>
              </w:rPr>
            </w:r>
            <w:r w:rsidR="00A97098">
              <w:rPr>
                <w:rFonts w:asciiTheme="majorHAnsi" w:hAnsiTheme="majorHAnsi" w:cstheme="majorHAnsi"/>
                <w:color w:val="000000"/>
                <w:sz w:val="16"/>
                <w:szCs w:val="16"/>
              </w:rPr>
              <w:fldChar w:fldCharType="separate"/>
            </w:r>
            <w:r>
              <w:rPr>
                <w:rFonts w:asciiTheme="majorHAnsi" w:hAnsiTheme="majorHAnsi" w:cstheme="majorHAnsi"/>
                <w:color w:val="000000"/>
                <w:sz w:val="16"/>
                <w:szCs w:val="16"/>
              </w:rPr>
              <w:fldChar w:fldCharType="end"/>
            </w:r>
            <w:r>
              <w:rPr>
                <w:sz w:val="24"/>
                <w:szCs w:val="24"/>
                <w:lang w:val="es-ES_tradnl"/>
              </w:rPr>
              <w:t xml:space="preserve"> Memoria descriptiva, adaptada a las actividades y especies que se pretendan producir, conteniendo como mínimo los siguientes puntos:</w:t>
            </w:r>
          </w:p>
          <w:p w:rsidR="00310D93"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t>Proceso y métodos de producción o conservación.</w:t>
            </w:r>
          </w:p>
          <w:p w:rsidR="00310D93"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t>Origen del material.</w:t>
            </w:r>
          </w:p>
          <w:p w:rsidR="00310D93"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t>Sistemas de control de la calidad de las semillas o plantas: identificación de los puntos críticos de su proceso de producción; elaboración y puesta en marcha de métodos de vigilancia y control de plagas.</w:t>
            </w:r>
          </w:p>
          <w:p w:rsidR="00310D93"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t>Personal, medios e instalaciones que se dispone o se prevé disponer, y título de disposición en cuanto a dichos medios e instalaciones.</w:t>
            </w:r>
          </w:p>
          <w:p w:rsidR="00310D93"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lastRenderedPageBreak/>
              <w:t>Programa de producción, importación o comercialización y calendario de actividades.</w:t>
            </w:r>
          </w:p>
          <w:p w:rsidR="00310D93" w:rsidRPr="003664FA" w:rsidRDefault="00310D93" w:rsidP="00310D93">
            <w:pPr>
              <w:pStyle w:val="Prrafodelista"/>
              <w:numPr>
                <w:ilvl w:val="0"/>
                <w:numId w:val="19"/>
              </w:numPr>
              <w:spacing w:after="0" w:line="240" w:lineRule="auto"/>
              <w:jc w:val="both"/>
              <w:rPr>
                <w:sz w:val="24"/>
                <w:szCs w:val="24"/>
                <w:lang w:val="es-ES_tradnl"/>
              </w:rPr>
            </w:pPr>
            <w:r>
              <w:rPr>
                <w:sz w:val="24"/>
                <w:szCs w:val="24"/>
                <w:lang w:val="es-ES_tradnl"/>
              </w:rPr>
              <w:t>Ubicación de sus parcelas e instalaciones y su delimitación gráfica (croquis).</w:t>
            </w:r>
          </w:p>
          <w:p w:rsidR="00310D93" w:rsidRDefault="00310D93" w:rsidP="00EE3FC3">
            <w:pPr>
              <w:rPr>
                <w:sz w:val="24"/>
                <w:szCs w:val="24"/>
                <w:lang w:val="es-ES_tradnl"/>
              </w:rPr>
            </w:pPr>
          </w:p>
          <w:p w:rsidR="00310D93" w:rsidRDefault="00310D93" w:rsidP="00EE3FC3">
            <w:pPr>
              <w:rPr>
                <w:sz w:val="24"/>
                <w:szCs w:val="24"/>
                <w:u w:val="single"/>
                <w:lang w:val="es-ES_tradnl"/>
              </w:rPr>
            </w:pPr>
            <w:r>
              <w:rPr>
                <w:sz w:val="24"/>
                <w:szCs w:val="24"/>
                <w:lang w:val="es-ES_tradnl"/>
              </w:rPr>
              <w:t xml:space="preserve">   </w:t>
            </w:r>
          </w:p>
          <w:p w:rsidR="00310D93" w:rsidRPr="00DA6414" w:rsidRDefault="00310D93" w:rsidP="00EE3FC3">
            <w:pPr>
              <w:jc w:val="both"/>
              <w:rPr>
                <w:sz w:val="24"/>
                <w:szCs w:val="24"/>
                <w:u w:val="single"/>
                <w:lang w:val="es-ES_tradnl"/>
              </w:rPr>
            </w:pPr>
          </w:p>
        </w:tc>
      </w:tr>
    </w:tbl>
    <w:p w:rsidR="00310D93" w:rsidRDefault="00310D93" w:rsidP="00310D93">
      <w:pPr>
        <w:rPr>
          <w:b/>
          <w:sz w:val="36"/>
          <w:lang w:val="es-ES_tradnl"/>
        </w:rPr>
      </w:pPr>
    </w:p>
    <w:p w:rsidR="00310D93" w:rsidRDefault="00310D93" w:rsidP="00310D93">
      <w:pPr>
        <w:rPr>
          <w:b/>
          <w:sz w:val="36"/>
          <w:lang w:val="es-ES_tradnl"/>
        </w:rPr>
      </w:pPr>
      <w:r>
        <w:rPr>
          <w:b/>
          <w:sz w:val="36"/>
          <w:lang w:val="es-ES_tradnl"/>
        </w:rPr>
        <w:br w:type="page"/>
      </w:r>
    </w:p>
    <w:tbl>
      <w:tblPr>
        <w:tblStyle w:val="Tablaconcuadrcula"/>
        <w:tblW w:w="0" w:type="auto"/>
        <w:tblLook w:val="04A0" w:firstRow="1" w:lastRow="0" w:firstColumn="1" w:lastColumn="0" w:noHBand="0" w:noVBand="1"/>
      </w:tblPr>
      <w:tblGrid>
        <w:gridCol w:w="8494"/>
      </w:tblGrid>
      <w:tr w:rsidR="00310D93" w:rsidTr="00EE3FC3">
        <w:tc>
          <w:tcPr>
            <w:tcW w:w="8494" w:type="dxa"/>
            <w:tcBorders>
              <w:bottom w:val="single" w:sz="4" w:space="0" w:color="auto"/>
            </w:tcBorders>
            <w:shd w:val="clear" w:color="auto" w:fill="D9D9D9" w:themeFill="background1" w:themeFillShade="D9"/>
          </w:tcPr>
          <w:p w:rsidR="00310D93" w:rsidRPr="00CB11AB" w:rsidRDefault="00310D93" w:rsidP="00EE3FC3">
            <w:pPr>
              <w:jc w:val="center"/>
              <w:rPr>
                <w:b/>
                <w:sz w:val="28"/>
                <w:szCs w:val="28"/>
                <w:lang w:val="es-ES_tradnl"/>
              </w:rPr>
            </w:pPr>
            <w:r>
              <w:rPr>
                <w:b/>
                <w:sz w:val="28"/>
                <w:szCs w:val="28"/>
                <w:lang w:val="es-ES_tradnl"/>
              </w:rPr>
              <w:lastRenderedPageBreak/>
              <w:t>DECLARACIÓN RESPONSABLE Y FIRMA</w:t>
            </w:r>
          </w:p>
        </w:tc>
      </w:tr>
      <w:tr w:rsidR="00310D93" w:rsidTr="00EE3FC3">
        <w:tc>
          <w:tcPr>
            <w:tcW w:w="8494" w:type="dxa"/>
            <w:tcBorders>
              <w:bottom w:val="single" w:sz="4" w:space="0" w:color="auto"/>
            </w:tcBorders>
          </w:tcPr>
          <w:p w:rsidR="00310D93" w:rsidRPr="00E22606" w:rsidRDefault="00310D93" w:rsidP="00EE3FC3">
            <w:pPr>
              <w:jc w:val="both"/>
              <w:rPr>
                <w:sz w:val="24"/>
                <w:lang w:val="es-ES_tradnl"/>
              </w:rPr>
            </w:pPr>
            <w:r w:rsidRPr="00E22606">
              <w:rPr>
                <w:sz w:val="24"/>
                <w:lang w:val="es-ES_tradnl"/>
              </w:rPr>
              <w:t>El/La abajo firmante declara que son ciertos los datos que figuran en la presente solicitud, y que cumple con las obligaciones del Reglamento (UE) 2016/2031.</w:t>
            </w:r>
          </w:p>
          <w:p w:rsidR="00310D93" w:rsidRDefault="00310D93" w:rsidP="00EE3FC3">
            <w:pPr>
              <w:jc w:val="both"/>
              <w:rPr>
                <w:sz w:val="24"/>
                <w:lang w:val="es-ES_tradnl"/>
              </w:rPr>
            </w:pPr>
          </w:p>
          <w:p w:rsidR="00310D93" w:rsidRDefault="00310D93" w:rsidP="00EE3FC3">
            <w:pPr>
              <w:jc w:val="both"/>
              <w:rPr>
                <w:sz w:val="24"/>
                <w:lang w:val="es-ES_tradnl"/>
              </w:rPr>
            </w:pPr>
            <w:r w:rsidRPr="00E22606">
              <w:rPr>
                <w:sz w:val="24"/>
                <w:lang w:val="es-ES_tradnl"/>
              </w:rPr>
              <w:t xml:space="preserve">Y SOLICITA </w:t>
            </w:r>
            <w:r>
              <w:rPr>
                <w:sz w:val="24"/>
                <w:lang w:val="es-ES_tradnl"/>
              </w:rPr>
              <w:t xml:space="preserve">la </w:t>
            </w:r>
            <w:r w:rsidRPr="00F67265">
              <w:rPr>
                <w:b/>
                <w:sz w:val="24"/>
                <w:lang w:val="es-ES_tradnl"/>
              </w:rPr>
              <w:t>Inscripción</w:t>
            </w:r>
            <w:r>
              <w:rPr>
                <w:sz w:val="24"/>
                <w:lang w:val="es-ES_tradnl"/>
              </w:rPr>
              <w:t xml:space="preserve"> en el Registro de Operadores Profesionales de Vegetales (ROPVEG) de los datos anteriormente reseñados</w:t>
            </w:r>
          </w:p>
          <w:p w:rsidR="00310D93" w:rsidRPr="00E22606" w:rsidRDefault="00310D93" w:rsidP="00EE3FC3">
            <w:pPr>
              <w:rPr>
                <w:sz w:val="24"/>
                <w:lang w:val="es-ES_tradnl"/>
              </w:rPr>
            </w:pPr>
          </w:p>
          <w:p w:rsidR="00310D93" w:rsidRPr="00E22606" w:rsidRDefault="00310D93" w:rsidP="00EE3FC3">
            <w:pPr>
              <w:rPr>
                <w:sz w:val="24"/>
                <w:lang w:val="es-ES_tradnl"/>
              </w:rPr>
            </w:pPr>
          </w:p>
          <w:p w:rsidR="00310D93" w:rsidRPr="00E22606" w:rsidRDefault="00310D93" w:rsidP="00EE3FC3">
            <w:pPr>
              <w:rPr>
                <w:sz w:val="24"/>
                <w:u w:val="single"/>
                <w:lang w:val="es-ES_tradnl"/>
              </w:rPr>
            </w:pPr>
            <w:r w:rsidRPr="00E22606">
              <w:rPr>
                <w:sz w:val="24"/>
                <w:lang w:val="es-ES_tradnl"/>
              </w:rPr>
              <w:t>En</w:t>
            </w:r>
            <w:r>
              <w:rPr>
                <w:sz w:val="24"/>
                <w:lang w:val="es-ES_tradnl"/>
              </w:rPr>
              <w:t xml:space="preserve"> </w:t>
            </w:r>
            <w:r>
              <w:rPr>
                <w:sz w:val="24"/>
                <w:lang w:val="es-ES_tradnl"/>
              </w:rPr>
              <w:fldChar w:fldCharType="begin">
                <w:ffData>
                  <w:name w:val=""/>
                  <w:enabled/>
                  <w:calcOnExit w:val="0"/>
                  <w:textInput>
                    <w:maxLength w:val="20"/>
                  </w:textInput>
                </w:ffData>
              </w:fldChar>
            </w:r>
            <w:r>
              <w:rPr>
                <w:sz w:val="24"/>
                <w:lang w:val="es-ES_tradnl"/>
              </w:rPr>
              <w:instrText xml:space="preserve"> FORMTEXT </w:instrText>
            </w:r>
            <w:r>
              <w:rPr>
                <w:sz w:val="24"/>
                <w:lang w:val="es-ES_tradnl"/>
              </w:rPr>
            </w:r>
            <w:r>
              <w:rPr>
                <w:sz w:val="24"/>
                <w:lang w:val="es-ES_tradnl"/>
              </w:rPr>
              <w:fldChar w:fldCharType="separate"/>
            </w:r>
            <w:r>
              <w:rPr>
                <w:sz w:val="24"/>
                <w:lang w:val="es-ES_tradnl"/>
              </w:rPr>
              <w:t> </w:t>
            </w:r>
            <w:r>
              <w:rPr>
                <w:sz w:val="24"/>
                <w:lang w:val="es-ES_tradnl"/>
              </w:rPr>
              <w:t> </w:t>
            </w:r>
            <w:r>
              <w:rPr>
                <w:sz w:val="24"/>
                <w:lang w:val="es-ES_tradnl"/>
              </w:rPr>
              <w:t> </w:t>
            </w:r>
            <w:r>
              <w:rPr>
                <w:sz w:val="24"/>
                <w:lang w:val="es-ES_tradnl"/>
              </w:rPr>
              <w:t> </w:t>
            </w:r>
            <w:r>
              <w:rPr>
                <w:sz w:val="24"/>
                <w:lang w:val="es-ES_tradnl"/>
              </w:rPr>
              <w:t> </w:t>
            </w:r>
            <w:r>
              <w:rPr>
                <w:sz w:val="24"/>
                <w:lang w:val="es-ES_tradnl"/>
              </w:rPr>
              <w:fldChar w:fldCharType="end"/>
            </w:r>
            <w:r>
              <w:rPr>
                <w:sz w:val="24"/>
                <w:lang w:val="es-ES_tradnl"/>
              </w:rPr>
              <w:t xml:space="preserve">, </w:t>
            </w:r>
            <w:r w:rsidRPr="00E22606">
              <w:rPr>
                <w:sz w:val="24"/>
                <w:lang w:val="es-ES_tradnl"/>
              </w:rPr>
              <w:t xml:space="preserve">a </w:t>
            </w:r>
            <w:bookmarkStart w:id="45" w:name="Texto22"/>
            <w:r w:rsidRPr="00DC09D0">
              <w:rPr>
                <w:sz w:val="24"/>
                <w:lang w:val="es-ES_tradnl"/>
              </w:rPr>
              <w:fldChar w:fldCharType="begin">
                <w:ffData>
                  <w:name w:val="Texto22"/>
                  <w:enabled/>
                  <w:calcOnExit w:val="0"/>
                  <w:textInput>
                    <w:maxLength w:val="2"/>
                  </w:textInput>
                </w:ffData>
              </w:fldChar>
            </w:r>
            <w:r w:rsidRPr="00DC09D0">
              <w:rPr>
                <w:sz w:val="24"/>
                <w:lang w:val="es-ES_tradnl"/>
              </w:rPr>
              <w:instrText xml:space="preserve"> FORMTEXT </w:instrText>
            </w:r>
            <w:r w:rsidRPr="00DC09D0">
              <w:rPr>
                <w:sz w:val="24"/>
                <w:lang w:val="es-ES_tradnl"/>
              </w:rPr>
            </w:r>
            <w:r w:rsidRPr="00DC09D0">
              <w:rPr>
                <w:sz w:val="24"/>
                <w:lang w:val="es-ES_tradnl"/>
              </w:rPr>
              <w:fldChar w:fldCharType="separate"/>
            </w:r>
            <w:r>
              <w:rPr>
                <w:sz w:val="24"/>
                <w:lang w:val="es-ES_tradnl"/>
              </w:rPr>
              <w:t> </w:t>
            </w:r>
            <w:r>
              <w:rPr>
                <w:sz w:val="24"/>
                <w:lang w:val="es-ES_tradnl"/>
              </w:rPr>
              <w:t> </w:t>
            </w:r>
            <w:r w:rsidRPr="00DC09D0">
              <w:rPr>
                <w:sz w:val="24"/>
                <w:lang w:val="es-ES_tradnl"/>
              </w:rPr>
              <w:fldChar w:fldCharType="end"/>
            </w:r>
            <w:bookmarkEnd w:id="45"/>
            <w:r w:rsidRPr="00E22606">
              <w:rPr>
                <w:sz w:val="24"/>
                <w:lang w:val="es-ES_tradnl"/>
              </w:rPr>
              <w:t xml:space="preserve"> de </w:t>
            </w:r>
            <w:bookmarkStart w:id="46" w:name="Texto23"/>
            <w:r w:rsidRPr="00DC09D0">
              <w:rPr>
                <w:sz w:val="24"/>
                <w:lang w:val="es-ES_tradnl"/>
              </w:rPr>
              <w:fldChar w:fldCharType="begin">
                <w:ffData>
                  <w:name w:val="Texto23"/>
                  <w:enabled/>
                  <w:calcOnExit w:val="0"/>
                  <w:textInput>
                    <w:maxLength w:val="15"/>
                  </w:textInput>
                </w:ffData>
              </w:fldChar>
            </w:r>
            <w:r w:rsidRPr="00DC09D0">
              <w:rPr>
                <w:sz w:val="24"/>
                <w:lang w:val="es-ES_tradnl"/>
              </w:rPr>
              <w:instrText xml:space="preserve"> FORMTEXT </w:instrText>
            </w:r>
            <w:r w:rsidRPr="00DC09D0">
              <w:rPr>
                <w:sz w:val="24"/>
                <w:lang w:val="es-ES_tradnl"/>
              </w:rPr>
            </w:r>
            <w:r w:rsidRPr="00DC09D0">
              <w:rPr>
                <w:sz w:val="24"/>
                <w:lang w:val="es-ES_tradnl"/>
              </w:rPr>
              <w:fldChar w:fldCharType="separate"/>
            </w:r>
            <w:r>
              <w:rPr>
                <w:sz w:val="24"/>
                <w:lang w:val="es-ES_tradnl"/>
              </w:rPr>
              <w:t> </w:t>
            </w:r>
            <w:r>
              <w:rPr>
                <w:sz w:val="24"/>
                <w:lang w:val="es-ES_tradnl"/>
              </w:rPr>
              <w:t> </w:t>
            </w:r>
            <w:r>
              <w:rPr>
                <w:sz w:val="24"/>
                <w:lang w:val="es-ES_tradnl"/>
              </w:rPr>
              <w:t> </w:t>
            </w:r>
            <w:r>
              <w:rPr>
                <w:sz w:val="24"/>
                <w:lang w:val="es-ES_tradnl"/>
              </w:rPr>
              <w:t> </w:t>
            </w:r>
            <w:r>
              <w:rPr>
                <w:sz w:val="24"/>
                <w:lang w:val="es-ES_tradnl"/>
              </w:rPr>
              <w:t> </w:t>
            </w:r>
            <w:r w:rsidRPr="00DC09D0">
              <w:rPr>
                <w:sz w:val="24"/>
                <w:lang w:val="es-ES_tradnl"/>
              </w:rPr>
              <w:fldChar w:fldCharType="end"/>
            </w:r>
            <w:bookmarkEnd w:id="46"/>
            <w:r w:rsidRPr="00E22606">
              <w:rPr>
                <w:sz w:val="24"/>
                <w:lang w:val="es-ES_tradnl"/>
              </w:rPr>
              <w:t xml:space="preserve"> de</w:t>
            </w:r>
            <w:r>
              <w:rPr>
                <w:sz w:val="24"/>
                <w:lang w:val="es-ES_tradnl"/>
              </w:rPr>
              <w:t xml:space="preserve"> </w:t>
            </w:r>
            <w:bookmarkStart w:id="47" w:name="Texto24"/>
            <w:r w:rsidRPr="00DC09D0">
              <w:rPr>
                <w:sz w:val="24"/>
                <w:lang w:val="es-ES_tradnl"/>
              </w:rPr>
              <w:fldChar w:fldCharType="begin">
                <w:ffData>
                  <w:name w:val="Texto24"/>
                  <w:enabled/>
                  <w:calcOnExit w:val="0"/>
                  <w:textInput>
                    <w:maxLength w:val="4"/>
                  </w:textInput>
                </w:ffData>
              </w:fldChar>
            </w:r>
            <w:r w:rsidRPr="00DC09D0">
              <w:rPr>
                <w:sz w:val="24"/>
                <w:lang w:val="es-ES_tradnl"/>
              </w:rPr>
              <w:instrText xml:space="preserve"> FORMTEXT </w:instrText>
            </w:r>
            <w:r w:rsidRPr="00DC09D0">
              <w:rPr>
                <w:sz w:val="24"/>
                <w:lang w:val="es-ES_tradnl"/>
              </w:rPr>
            </w:r>
            <w:r w:rsidRPr="00DC09D0">
              <w:rPr>
                <w:sz w:val="24"/>
                <w:lang w:val="es-ES_tradnl"/>
              </w:rPr>
              <w:fldChar w:fldCharType="separate"/>
            </w:r>
            <w:r>
              <w:rPr>
                <w:sz w:val="24"/>
                <w:lang w:val="es-ES_tradnl"/>
              </w:rPr>
              <w:t> </w:t>
            </w:r>
            <w:r>
              <w:rPr>
                <w:sz w:val="24"/>
                <w:lang w:val="es-ES_tradnl"/>
              </w:rPr>
              <w:t> </w:t>
            </w:r>
            <w:r>
              <w:rPr>
                <w:sz w:val="24"/>
                <w:lang w:val="es-ES_tradnl"/>
              </w:rPr>
              <w:t> </w:t>
            </w:r>
            <w:r>
              <w:rPr>
                <w:sz w:val="24"/>
                <w:lang w:val="es-ES_tradnl"/>
              </w:rPr>
              <w:t> </w:t>
            </w:r>
            <w:r w:rsidRPr="00DC09D0">
              <w:rPr>
                <w:sz w:val="24"/>
                <w:lang w:val="es-ES_tradnl"/>
              </w:rPr>
              <w:fldChar w:fldCharType="end"/>
            </w:r>
            <w:bookmarkEnd w:id="47"/>
          </w:p>
          <w:p w:rsidR="00310D93" w:rsidRDefault="00310D93" w:rsidP="00EE3FC3">
            <w:pPr>
              <w:rPr>
                <w:sz w:val="24"/>
                <w:lang w:val="es-ES_tradnl"/>
              </w:rPr>
            </w:pPr>
          </w:p>
          <w:p w:rsidR="00310D93" w:rsidRPr="00E22606" w:rsidRDefault="00310D93" w:rsidP="00EE3FC3">
            <w:pPr>
              <w:rPr>
                <w:sz w:val="24"/>
                <w:lang w:val="es-ES_tradnl"/>
              </w:rPr>
            </w:pPr>
            <w:r w:rsidRPr="00E22606">
              <w:rPr>
                <w:sz w:val="24"/>
                <w:lang w:val="es-ES_tradnl"/>
              </w:rPr>
              <w:t>La persona solicitante/representante legal</w:t>
            </w:r>
          </w:p>
          <w:p w:rsidR="00310D93" w:rsidRPr="00E22606" w:rsidRDefault="00310D93" w:rsidP="00EE3FC3">
            <w:pPr>
              <w:rPr>
                <w:sz w:val="24"/>
                <w:lang w:val="es-ES_tradnl"/>
              </w:rPr>
            </w:pPr>
          </w:p>
          <w:p w:rsidR="00310D93" w:rsidRDefault="00310D93" w:rsidP="00EE3FC3">
            <w:pPr>
              <w:rPr>
                <w:sz w:val="24"/>
                <w:lang w:val="es-ES_tradnl"/>
              </w:rPr>
            </w:pPr>
            <w:r w:rsidRPr="00E22606">
              <w:rPr>
                <w:sz w:val="24"/>
                <w:lang w:val="es-ES_tradnl"/>
              </w:rPr>
              <w:t>Fdo.:</w:t>
            </w:r>
            <w:r>
              <w:rPr>
                <w:sz w:val="24"/>
                <w:lang w:val="es-ES_tradnl"/>
              </w:rPr>
              <w:t xml:space="preserve"> </w:t>
            </w:r>
            <w:r>
              <w:rPr>
                <w:sz w:val="24"/>
                <w:lang w:val="es-ES_tradnl"/>
              </w:rPr>
              <w:fldChar w:fldCharType="begin">
                <w:ffData>
                  <w:name w:val="Texto48"/>
                  <w:enabled/>
                  <w:calcOnExit w:val="0"/>
                  <w:textInput>
                    <w:maxLength w:val="65"/>
                  </w:textInput>
                </w:ffData>
              </w:fldChar>
            </w:r>
            <w:bookmarkStart w:id="48" w:name="Texto48"/>
            <w:r>
              <w:rPr>
                <w:sz w:val="24"/>
                <w:lang w:val="es-ES_tradnl"/>
              </w:rPr>
              <w:instrText xml:space="preserve"> FORMTEXT </w:instrText>
            </w:r>
            <w:r>
              <w:rPr>
                <w:sz w:val="24"/>
                <w:lang w:val="es-ES_tradnl"/>
              </w:rPr>
            </w:r>
            <w:r>
              <w:rPr>
                <w:sz w:val="24"/>
                <w:lang w:val="es-ES_tradnl"/>
              </w:rPr>
              <w:fldChar w:fldCharType="separate"/>
            </w:r>
            <w:r>
              <w:rPr>
                <w:noProof/>
                <w:sz w:val="24"/>
                <w:lang w:val="es-ES_tradnl"/>
              </w:rPr>
              <w:t> </w:t>
            </w:r>
            <w:r>
              <w:rPr>
                <w:noProof/>
                <w:sz w:val="24"/>
                <w:lang w:val="es-ES_tradnl"/>
              </w:rPr>
              <w:t> </w:t>
            </w:r>
            <w:r>
              <w:rPr>
                <w:noProof/>
                <w:sz w:val="24"/>
                <w:lang w:val="es-ES_tradnl"/>
              </w:rPr>
              <w:t> </w:t>
            </w:r>
            <w:r>
              <w:rPr>
                <w:noProof/>
                <w:sz w:val="24"/>
                <w:lang w:val="es-ES_tradnl"/>
              </w:rPr>
              <w:t> </w:t>
            </w:r>
            <w:r>
              <w:rPr>
                <w:noProof/>
                <w:sz w:val="24"/>
                <w:lang w:val="es-ES_tradnl"/>
              </w:rPr>
              <w:t> </w:t>
            </w:r>
            <w:r>
              <w:rPr>
                <w:sz w:val="24"/>
                <w:lang w:val="es-ES_tradnl"/>
              </w:rPr>
              <w:fldChar w:fldCharType="end"/>
            </w:r>
            <w:bookmarkEnd w:id="48"/>
          </w:p>
          <w:p w:rsidR="00310D93" w:rsidRPr="00E22606" w:rsidRDefault="00310D93" w:rsidP="00EE3FC3">
            <w:pPr>
              <w:rPr>
                <w:sz w:val="24"/>
                <w:lang w:val="es-ES_tradnl"/>
              </w:rPr>
            </w:pPr>
          </w:p>
          <w:p w:rsidR="00310D93" w:rsidRPr="00CB11AB" w:rsidRDefault="00310D93" w:rsidP="00EE3FC3">
            <w:pPr>
              <w:rPr>
                <w:sz w:val="36"/>
                <w:lang w:val="es-ES_tradnl"/>
              </w:rPr>
            </w:pPr>
          </w:p>
        </w:tc>
      </w:tr>
    </w:tbl>
    <w:p w:rsidR="00310D93" w:rsidRDefault="00310D93" w:rsidP="00310D93">
      <w:pPr>
        <w:rPr>
          <w:b/>
          <w:sz w:val="36"/>
          <w:lang w:val="es-ES_tradnl"/>
        </w:rPr>
      </w:pPr>
    </w:p>
    <w:p w:rsidR="00310D93" w:rsidRDefault="00310D93" w:rsidP="00310D93">
      <w:pPr>
        <w:rPr>
          <w:b/>
          <w:sz w:val="36"/>
          <w:lang w:val="es-ES_tradnl"/>
        </w:rPr>
      </w:pPr>
      <w:r>
        <w:rPr>
          <w:b/>
          <w:sz w:val="36"/>
          <w:lang w:val="es-ES_tradnl"/>
        </w:rPr>
        <w:br w:type="page"/>
      </w:r>
    </w:p>
    <w:tbl>
      <w:tblPr>
        <w:tblStyle w:val="Tablaconcuadrcula"/>
        <w:tblW w:w="0" w:type="auto"/>
        <w:jc w:val="center"/>
        <w:tblLook w:val="04A0" w:firstRow="1" w:lastRow="0" w:firstColumn="1" w:lastColumn="0" w:noHBand="0" w:noVBand="1"/>
      </w:tblPr>
      <w:tblGrid>
        <w:gridCol w:w="8494"/>
      </w:tblGrid>
      <w:tr w:rsidR="00310D93" w:rsidTr="00EE3FC3">
        <w:trPr>
          <w:jc w:val="center"/>
        </w:trPr>
        <w:tc>
          <w:tcPr>
            <w:tcW w:w="8644" w:type="dxa"/>
          </w:tcPr>
          <w:p w:rsidR="00310D93" w:rsidRDefault="00310D93" w:rsidP="00EE3FC3">
            <w:pPr>
              <w:jc w:val="center"/>
              <w:rPr>
                <w:b/>
                <w:sz w:val="20"/>
                <w:szCs w:val="20"/>
              </w:rPr>
            </w:pPr>
          </w:p>
          <w:p w:rsidR="00310D93" w:rsidRDefault="00310D93" w:rsidP="00EE3FC3">
            <w:pPr>
              <w:jc w:val="center"/>
              <w:rPr>
                <w:b/>
                <w:sz w:val="20"/>
                <w:szCs w:val="20"/>
              </w:rPr>
            </w:pPr>
            <w:r w:rsidRPr="00C25653">
              <w:rPr>
                <w:b/>
                <w:sz w:val="20"/>
                <w:szCs w:val="20"/>
              </w:rPr>
              <w:t>INFORMACIÓN SOBRE PROTECCIÓN DE DATOS</w:t>
            </w:r>
          </w:p>
          <w:p w:rsidR="00310D93" w:rsidRPr="00C25653" w:rsidRDefault="00310D93" w:rsidP="00EE3FC3">
            <w:pPr>
              <w:jc w:val="center"/>
              <w:rPr>
                <w:b/>
                <w:sz w:val="20"/>
                <w:szCs w:val="20"/>
              </w:rPr>
            </w:pPr>
          </w:p>
        </w:tc>
      </w:tr>
      <w:tr w:rsidR="00310D93" w:rsidTr="00EE3FC3">
        <w:trPr>
          <w:jc w:val="center"/>
        </w:trPr>
        <w:tc>
          <w:tcPr>
            <w:tcW w:w="8644" w:type="dxa"/>
          </w:tcPr>
          <w:p w:rsidR="00310D93" w:rsidRPr="00C25653" w:rsidRDefault="00310D93" w:rsidP="00EE3FC3">
            <w:pPr>
              <w:jc w:val="both"/>
              <w:rPr>
                <w:b/>
                <w:sz w:val="20"/>
                <w:szCs w:val="20"/>
              </w:rPr>
            </w:pPr>
            <w:r>
              <w:rPr>
                <w:b/>
                <w:sz w:val="20"/>
                <w:szCs w:val="20"/>
              </w:rPr>
              <w:t>RESPONSABLE DEL TRATAMIENTO DE SUS DATOS</w:t>
            </w:r>
          </w:p>
          <w:p w:rsidR="00310D93" w:rsidRPr="00543529" w:rsidRDefault="00310D93" w:rsidP="00EE3FC3">
            <w:pPr>
              <w:jc w:val="both"/>
              <w:rPr>
                <w:rFonts w:ascii="Calibri" w:eastAsia="Calibri" w:hAnsi="Calibri" w:cs="Calibri"/>
                <w:sz w:val="18"/>
                <w:szCs w:val="18"/>
              </w:rPr>
            </w:pPr>
            <w:r w:rsidRPr="00543529">
              <w:rPr>
                <w:rFonts w:ascii="Calibri" w:eastAsia="Calibri" w:hAnsi="Calibri" w:cs="Calibri"/>
                <w:sz w:val="18"/>
                <w:szCs w:val="18"/>
              </w:rPr>
              <w:t xml:space="preserve">Identidad: </w:t>
            </w:r>
            <w:r>
              <w:rPr>
                <w:rFonts w:ascii="Calibri" w:eastAsia="Calibri" w:hAnsi="Calibri" w:cs="Calibri"/>
                <w:sz w:val="18"/>
                <w:szCs w:val="18"/>
              </w:rPr>
              <w:t xml:space="preserve">Departamento de Desarrollo Rural y Medio Ambiente </w:t>
            </w:r>
          </w:p>
          <w:p w:rsidR="00310D93" w:rsidRPr="00543529" w:rsidRDefault="00310D93" w:rsidP="00EE3FC3">
            <w:pPr>
              <w:jc w:val="both"/>
              <w:rPr>
                <w:rFonts w:ascii="Calibri" w:eastAsia="Calibri" w:hAnsi="Calibri" w:cs="Calibri"/>
                <w:sz w:val="18"/>
                <w:szCs w:val="18"/>
              </w:rPr>
            </w:pPr>
            <w:r w:rsidRPr="00543529">
              <w:rPr>
                <w:rFonts w:ascii="Calibri" w:eastAsia="Calibri" w:hAnsi="Calibri" w:cs="Calibri"/>
                <w:sz w:val="18"/>
                <w:szCs w:val="18"/>
              </w:rPr>
              <w:t xml:space="preserve">Dirección: </w:t>
            </w:r>
            <w:r>
              <w:rPr>
                <w:rFonts w:ascii="Calibri" w:eastAsia="Calibri" w:hAnsi="Calibri" w:cs="Calibri"/>
                <w:sz w:val="18"/>
                <w:szCs w:val="18"/>
              </w:rPr>
              <w:t xml:space="preserve">Pamplona, Calle González Tablas 9,  31005 </w:t>
            </w:r>
            <w:r w:rsidRPr="00543529">
              <w:rPr>
                <w:rFonts w:ascii="Calibri" w:eastAsia="Calibri" w:hAnsi="Calibri" w:cs="Calibri"/>
                <w:sz w:val="18"/>
                <w:szCs w:val="18"/>
              </w:rPr>
              <w:t xml:space="preserve"> </w:t>
            </w:r>
          </w:p>
          <w:p w:rsidR="00310D93" w:rsidRPr="00543529" w:rsidRDefault="00310D93" w:rsidP="00EE3FC3">
            <w:pPr>
              <w:jc w:val="both"/>
              <w:rPr>
                <w:rFonts w:ascii="Calibri" w:eastAsia="Calibri" w:hAnsi="Calibri" w:cs="Calibri"/>
                <w:sz w:val="18"/>
                <w:szCs w:val="18"/>
              </w:rPr>
            </w:pPr>
            <w:r w:rsidRPr="00543529">
              <w:rPr>
                <w:rFonts w:ascii="Calibri" w:eastAsia="Calibri" w:hAnsi="Calibri" w:cs="Calibri"/>
                <w:sz w:val="18"/>
                <w:szCs w:val="18"/>
              </w:rPr>
              <w:t xml:space="preserve">Correo electrónico: </w:t>
            </w:r>
            <w:r>
              <w:rPr>
                <w:rFonts w:ascii="Calibri" w:eastAsia="Calibri" w:hAnsi="Calibri" w:cs="Calibri"/>
                <w:sz w:val="18"/>
                <w:szCs w:val="18"/>
              </w:rPr>
              <w:t>gestinfo@navarra.es</w:t>
            </w:r>
          </w:p>
          <w:p w:rsidR="00310D93" w:rsidRPr="00543529" w:rsidRDefault="00310D93" w:rsidP="00EE3FC3">
            <w:pPr>
              <w:jc w:val="both"/>
              <w:rPr>
                <w:b/>
                <w:sz w:val="20"/>
                <w:szCs w:val="20"/>
              </w:rPr>
            </w:pPr>
            <w:r w:rsidRPr="00543529">
              <w:rPr>
                <w:b/>
                <w:sz w:val="20"/>
                <w:szCs w:val="20"/>
              </w:rPr>
              <w:t>Delegado de protección de datos:</w:t>
            </w:r>
          </w:p>
          <w:p w:rsidR="00310D93" w:rsidRPr="00FB0340" w:rsidRDefault="00310D93" w:rsidP="00EE3FC3">
            <w:pPr>
              <w:jc w:val="both"/>
            </w:pPr>
            <w:r w:rsidRPr="00543529">
              <w:rPr>
                <w:rFonts w:ascii="Calibri" w:eastAsia="Calibri" w:hAnsi="Calibri" w:cs="Calibri"/>
                <w:sz w:val="18"/>
                <w:szCs w:val="18"/>
              </w:rPr>
              <w:t xml:space="preserve">Correo electrónico: </w:t>
            </w:r>
            <w:r>
              <w:rPr>
                <w:rFonts w:ascii="Calibri" w:eastAsia="Calibri" w:hAnsi="Calibri" w:cs="Calibri"/>
                <w:sz w:val="18"/>
                <w:szCs w:val="18"/>
              </w:rPr>
              <w:t>dpd@navarra.es</w:t>
            </w:r>
          </w:p>
        </w:tc>
      </w:tr>
      <w:tr w:rsidR="00310D93" w:rsidTr="00EE3FC3">
        <w:trPr>
          <w:jc w:val="center"/>
        </w:trPr>
        <w:tc>
          <w:tcPr>
            <w:tcW w:w="8644" w:type="dxa"/>
          </w:tcPr>
          <w:p w:rsidR="00310D93" w:rsidRPr="00C25653" w:rsidRDefault="00310D93" w:rsidP="00EE3FC3">
            <w:pPr>
              <w:jc w:val="both"/>
              <w:rPr>
                <w:b/>
                <w:sz w:val="20"/>
                <w:szCs w:val="20"/>
              </w:rPr>
            </w:pPr>
            <w:r>
              <w:rPr>
                <w:b/>
                <w:sz w:val="20"/>
                <w:szCs w:val="20"/>
              </w:rPr>
              <w:t>FINALIDAD DEL TRATAMIENTO DE SUS DATOS PERSONALES</w:t>
            </w:r>
          </w:p>
          <w:p w:rsidR="00310D93" w:rsidRPr="004729DF" w:rsidRDefault="00310D93" w:rsidP="00AE67B5">
            <w:pPr>
              <w:jc w:val="both"/>
              <w:rPr>
                <w:sz w:val="18"/>
                <w:szCs w:val="18"/>
              </w:rPr>
            </w:pPr>
            <w:r>
              <w:rPr>
                <w:rFonts w:ascii="Calibri" w:eastAsia="Calibri" w:hAnsi="Calibri" w:cs="Calibri"/>
                <w:sz w:val="18"/>
                <w:szCs w:val="18"/>
              </w:rPr>
              <w:t xml:space="preserve">Se tratarán los datos personales con la finalidad de gestionar </w:t>
            </w:r>
            <w:r w:rsidR="00AE67B5">
              <w:rPr>
                <w:rFonts w:ascii="Calibri" w:eastAsia="Calibri" w:hAnsi="Calibri" w:cs="Calibri"/>
                <w:sz w:val="18"/>
                <w:szCs w:val="18"/>
              </w:rPr>
              <w:t>la inscripción de los Operadores Profesionales en el ROPVEG</w:t>
            </w:r>
            <w:r>
              <w:rPr>
                <w:rFonts w:ascii="Calibri" w:eastAsia="Calibri" w:hAnsi="Calibri" w:cs="Calibri"/>
                <w:sz w:val="18"/>
                <w:szCs w:val="18"/>
              </w:rPr>
              <w:t>. Los datos personales serán conservados durante el tiempo imprescindible para la tramitación y resolución del procedimiento.</w:t>
            </w:r>
          </w:p>
        </w:tc>
      </w:tr>
      <w:tr w:rsidR="00310D93" w:rsidTr="00EE3FC3">
        <w:trPr>
          <w:jc w:val="center"/>
        </w:trPr>
        <w:tc>
          <w:tcPr>
            <w:tcW w:w="8644" w:type="dxa"/>
          </w:tcPr>
          <w:p w:rsidR="00310D93" w:rsidRPr="00AE67B5" w:rsidRDefault="00310D93" w:rsidP="00AE67B5">
            <w:pPr>
              <w:jc w:val="both"/>
              <w:rPr>
                <w:b/>
                <w:sz w:val="20"/>
                <w:szCs w:val="20"/>
              </w:rPr>
            </w:pPr>
            <w:r>
              <w:rPr>
                <w:b/>
                <w:sz w:val="20"/>
                <w:szCs w:val="20"/>
              </w:rPr>
              <w:t>LEGITIMACIÓN DEL TRA</w:t>
            </w:r>
            <w:r w:rsidR="00AE67B5">
              <w:rPr>
                <w:b/>
                <w:sz w:val="20"/>
                <w:szCs w:val="20"/>
              </w:rPr>
              <w:t>TAMIENTO DE SUS DATOS PERSONALES</w:t>
            </w:r>
          </w:p>
          <w:p w:rsidR="00310D93" w:rsidRPr="00245AC4" w:rsidRDefault="00310D93" w:rsidP="00310D93">
            <w:pPr>
              <w:pStyle w:val="Prrafodelista"/>
              <w:numPr>
                <w:ilvl w:val="0"/>
                <w:numId w:val="20"/>
              </w:numPr>
              <w:spacing w:after="0" w:line="240" w:lineRule="auto"/>
              <w:jc w:val="both"/>
              <w:rPr>
                <w:rFonts w:ascii="Calibri" w:eastAsia="Calibri" w:hAnsi="Calibri" w:cs="Calibri"/>
                <w:sz w:val="18"/>
                <w:szCs w:val="18"/>
              </w:rPr>
            </w:pPr>
            <w:r w:rsidRPr="00543529">
              <w:rPr>
                <w:rFonts w:ascii="Calibri" w:eastAsia="Calibri" w:hAnsi="Calibri" w:cs="Calibri"/>
                <w:sz w:val="18"/>
                <w:szCs w:val="18"/>
              </w:rPr>
              <w:t>Artículo 6.1 e) del Reglamento (UE) 2016/679 del Parlamento Europeo y del Consejo, del 27 de abril de 2016, es decir, cuando el tratamiento de sus datos es necesario para el cumplimiento de una misión realizada en interés público o en el ejercicio d</w:t>
            </w:r>
            <w:r>
              <w:rPr>
                <w:rFonts w:ascii="Calibri" w:eastAsia="Calibri" w:hAnsi="Calibri" w:cs="Calibri"/>
                <w:sz w:val="18"/>
                <w:szCs w:val="18"/>
              </w:rPr>
              <w:t>e poderes públicos conferidos a</w:t>
            </w:r>
            <w:r w:rsidRPr="00543529">
              <w:rPr>
                <w:rFonts w:ascii="Calibri" w:eastAsia="Calibri" w:hAnsi="Calibri" w:cs="Calibri"/>
                <w:sz w:val="18"/>
                <w:szCs w:val="18"/>
              </w:rPr>
              <w:t>l</w:t>
            </w:r>
            <w:r>
              <w:rPr>
                <w:rFonts w:ascii="Calibri" w:eastAsia="Calibri" w:hAnsi="Calibri" w:cs="Calibri"/>
                <w:sz w:val="18"/>
                <w:szCs w:val="18"/>
              </w:rPr>
              <w:t xml:space="preserve"> Departamento de Desarrollo Rural y Medio Ambiente.</w:t>
            </w:r>
          </w:p>
        </w:tc>
      </w:tr>
      <w:tr w:rsidR="00310D93" w:rsidTr="00EE3FC3">
        <w:trPr>
          <w:jc w:val="center"/>
        </w:trPr>
        <w:tc>
          <w:tcPr>
            <w:tcW w:w="8644" w:type="dxa"/>
          </w:tcPr>
          <w:p w:rsidR="00AE67B5" w:rsidRDefault="00310D93" w:rsidP="00EE3FC3">
            <w:pPr>
              <w:jc w:val="both"/>
              <w:rPr>
                <w:rFonts w:ascii="Calibri" w:eastAsia="Calibri" w:hAnsi="Calibri" w:cs="Calibri"/>
                <w:sz w:val="18"/>
                <w:szCs w:val="18"/>
                <w:highlight w:val="yellow"/>
              </w:rPr>
            </w:pPr>
            <w:r w:rsidRPr="00A40DD4">
              <w:rPr>
                <w:b/>
                <w:sz w:val="20"/>
                <w:szCs w:val="20"/>
              </w:rPr>
              <w:t xml:space="preserve">DESTINATARIOS DE CESIONES O TRANSFERENCIAS INTERNACIONALES DE DATOS </w:t>
            </w:r>
          </w:p>
          <w:p w:rsidR="00310D93" w:rsidRDefault="00310D93" w:rsidP="00EE3FC3">
            <w:pPr>
              <w:jc w:val="both"/>
              <w:rPr>
                <w:rFonts w:ascii="Calibri" w:eastAsia="Calibri" w:hAnsi="Calibri" w:cs="Calibri"/>
                <w:sz w:val="18"/>
                <w:szCs w:val="18"/>
              </w:rPr>
            </w:pPr>
            <w:r w:rsidRPr="004729DF">
              <w:rPr>
                <w:rFonts w:ascii="Calibri" w:eastAsia="Calibri" w:hAnsi="Calibri" w:cs="Calibri"/>
                <w:sz w:val="18"/>
                <w:szCs w:val="18"/>
              </w:rPr>
              <w:t>No se cederán</w:t>
            </w:r>
            <w:r>
              <w:rPr>
                <w:rFonts w:ascii="Calibri" w:eastAsia="Calibri" w:hAnsi="Calibri" w:cs="Calibri"/>
                <w:sz w:val="18"/>
                <w:szCs w:val="18"/>
              </w:rPr>
              <w:t xml:space="preserve"> ni se transferirán</w:t>
            </w:r>
            <w:r w:rsidRPr="004729DF">
              <w:rPr>
                <w:rFonts w:ascii="Calibri" w:eastAsia="Calibri" w:hAnsi="Calibri" w:cs="Calibri"/>
                <w:sz w:val="18"/>
                <w:szCs w:val="18"/>
              </w:rPr>
              <w:t xml:space="preserve"> datos </w:t>
            </w:r>
            <w:r>
              <w:rPr>
                <w:rFonts w:ascii="Calibri" w:eastAsia="Calibri" w:hAnsi="Calibri" w:cs="Calibri"/>
                <w:sz w:val="18"/>
                <w:szCs w:val="18"/>
              </w:rPr>
              <w:t xml:space="preserve">personales </w:t>
            </w:r>
            <w:r w:rsidRPr="004729DF">
              <w:rPr>
                <w:rFonts w:ascii="Calibri" w:eastAsia="Calibri" w:hAnsi="Calibri" w:cs="Calibri"/>
                <w:sz w:val="18"/>
                <w:szCs w:val="18"/>
              </w:rPr>
              <w:t>salvo obligación legal</w:t>
            </w:r>
          </w:p>
          <w:p w:rsidR="00310D93" w:rsidRPr="004729DF" w:rsidRDefault="00310D93" w:rsidP="00AE67B5">
            <w:pPr>
              <w:jc w:val="both"/>
              <w:rPr>
                <w:sz w:val="18"/>
                <w:szCs w:val="18"/>
              </w:rPr>
            </w:pPr>
          </w:p>
        </w:tc>
      </w:tr>
      <w:tr w:rsidR="00310D93" w:rsidTr="00EE3FC3">
        <w:trPr>
          <w:trHeight w:val="1695"/>
          <w:jc w:val="center"/>
        </w:trPr>
        <w:tc>
          <w:tcPr>
            <w:tcW w:w="8644" w:type="dxa"/>
          </w:tcPr>
          <w:p w:rsidR="00310D93" w:rsidRPr="00C25653" w:rsidRDefault="00310D93" w:rsidP="00EE3FC3">
            <w:pPr>
              <w:jc w:val="both"/>
              <w:rPr>
                <w:b/>
                <w:sz w:val="20"/>
                <w:szCs w:val="20"/>
              </w:rPr>
            </w:pPr>
            <w:r>
              <w:rPr>
                <w:b/>
                <w:sz w:val="20"/>
                <w:szCs w:val="20"/>
              </w:rPr>
              <w:t>DERECHOS DE LAS PERSONAS INTERESADAS</w:t>
            </w:r>
          </w:p>
          <w:p w:rsidR="00310D93" w:rsidRPr="004729DF" w:rsidRDefault="00310D93" w:rsidP="00EE3FC3">
            <w:pPr>
              <w:jc w:val="both"/>
              <w:rPr>
                <w:sz w:val="18"/>
                <w:szCs w:val="18"/>
              </w:rPr>
            </w:pPr>
            <w:r w:rsidRPr="00663846">
              <w:rPr>
                <w:rFonts w:ascii="Calibri" w:eastAsia="Calibri" w:hAnsi="Calibri" w:cs="Calibri"/>
                <w:sz w:val="18"/>
                <w:szCs w:val="18"/>
              </w:rPr>
              <w:t>El interesado podrá ejercitar sus derechos de acceso, rectificación, supresión, oposición, limitación</w:t>
            </w:r>
            <w:r>
              <w:rPr>
                <w:rFonts w:ascii="Calibri" w:eastAsia="Calibri" w:hAnsi="Calibri" w:cs="Calibri"/>
                <w:sz w:val="18"/>
                <w:szCs w:val="18"/>
              </w:rPr>
              <w:t xml:space="preserve"> al tratamiento</w:t>
            </w:r>
            <w:r w:rsidRPr="00663846">
              <w:rPr>
                <w:rFonts w:ascii="Calibri" w:eastAsia="Calibri" w:hAnsi="Calibri" w:cs="Calibri"/>
                <w:sz w:val="18"/>
                <w:szCs w:val="18"/>
              </w:rPr>
              <w:t xml:space="preserve"> y portabilidad en relación a sus datos personales dirigiéndose por escrito a la dirección postal de</w:t>
            </w:r>
            <w:r>
              <w:rPr>
                <w:rFonts w:ascii="Calibri" w:eastAsia="Calibri" w:hAnsi="Calibri" w:cs="Calibri"/>
                <w:sz w:val="18"/>
                <w:szCs w:val="18"/>
              </w:rPr>
              <w:t xml:space="preserve"> </w:t>
            </w:r>
            <w:r w:rsidRPr="00663846">
              <w:rPr>
                <w:rFonts w:ascii="Calibri" w:eastAsia="Calibri" w:hAnsi="Calibri" w:cs="Calibri"/>
                <w:sz w:val="18"/>
                <w:szCs w:val="18"/>
              </w:rPr>
              <w:t>l</w:t>
            </w:r>
            <w:r>
              <w:rPr>
                <w:rFonts w:ascii="Calibri" w:eastAsia="Calibri" w:hAnsi="Calibri" w:cs="Calibri"/>
                <w:sz w:val="18"/>
                <w:szCs w:val="18"/>
              </w:rPr>
              <w:t>a</w:t>
            </w:r>
            <w:r w:rsidRPr="00663846">
              <w:rPr>
                <w:rFonts w:ascii="Calibri" w:eastAsia="Calibri" w:hAnsi="Calibri" w:cs="Calibri"/>
                <w:sz w:val="18"/>
                <w:szCs w:val="18"/>
              </w:rPr>
              <w:t xml:space="preserve"> </w:t>
            </w:r>
            <w:r>
              <w:rPr>
                <w:rFonts w:ascii="Calibri" w:eastAsia="Calibri" w:hAnsi="Calibri" w:cs="Calibri"/>
                <w:sz w:val="18"/>
                <w:szCs w:val="18"/>
              </w:rPr>
              <w:t>Sección de Gestión de la Información del Departamento</w:t>
            </w:r>
            <w:r w:rsidRPr="00663846">
              <w:rPr>
                <w:rFonts w:ascii="Calibri" w:eastAsia="Calibri" w:hAnsi="Calibri" w:cs="Calibri"/>
                <w:sz w:val="18"/>
                <w:szCs w:val="18"/>
              </w:rPr>
              <w:t xml:space="preserve"> </w:t>
            </w:r>
            <w:r>
              <w:rPr>
                <w:rFonts w:ascii="Calibri" w:eastAsia="Calibri" w:hAnsi="Calibri" w:cs="Calibri"/>
                <w:sz w:val="18"/>
                <w:szCs w:val="18"/>
              </w:rPr>
              <w:t xml:space="preserve">en la dirección arriba indicada </w:t>
            </w:r>
            <w:r w:rsidRPr="00663846">
              <w:rPr>
                <w:rFonts w:ascii="Calibri" w:eastAsia="Calibri" w:hAnsi="Calibri" w:cs="Calibri"/>
                <w:sz w:val="18"/>
                <w:szCs w:val="18"/>
              </w:rPr>
              <w:t>o</w:t>
            </w:r>
            <w:r>
              <w:rPr>
                <w:rFonts w:ascii="Calibri" w:eastAsia="Calibri" w:hAnsi="Calibri" w:cs="Calibri"/>
                <w:sz w:val="18"/>
                <w:szCs w:val="18"/>
              </w:rPr>
              <w:t xml:space="preserve"> bien a través</w:t>
            </w:r>
            <w:r w:rsidRPr="00663846">
              <w:rPr>
                <w:rFonts w:ascii="Calibri" w:eastAsia="Calibri" w:hAnsi="Calibri" w:cs="Calibri"/>
                <w:sz w:val="18"/>
                <w:szCs w:val="18"/>
              </w:rPr>
              <w:t xml:space="preserve"> </w:t>
            </w:r>
            <w:r>
              <w:rPr>
                <w:rFonts w:ascii="Calibri" w:eastAsia="Calibri" w:hAnsi="Calibri" w:cs="Calibri"/>
                <w:sz w:val="18"/>
                <w:szCs w:val="18"/>
              </w:rPr>
              <w:t xml:space="preserve">de la dirección de </w:t>
            </w:r>
            <w:r w:rsidRPr="00663846">
              <w:rPr>
                <w:rFonts w:ascii="Calibri" w:eastAsia="Calibri" w:hAnsi="Calibri" w:cs="Calibri"/>
                <w:sz w:val="18"/>
                <w:szCs w:val="18"/>
              </w:rPr>
              <w:t xml:space="preserve">correo electrónico </w:t>
            </w:r>
            <w:r>
              <w:rPr>
                <w:rFonts w:ascii="Calibri" w:eastAsia="Calibri" w:hAnsi="Calibri" w:cs="Calibri"/>
                <w:sz w:val="18"/>
                <w:szCs w:val="18"/>
              </w:rPr>
              <w:t>gestinfo@navarra.es</w:t>
            </w:r>
            <w:r w:rsidRPr="00663846">
              <w:rPr>
                <w:rFonts w:ascii="Calibri" w:eastAsia="Calibri" w:hAnsi="Calibri" w:cs="Calibri"/>
                <w:sz w:val="18"/>
                <w:szCs w:val="18"/>
              </w:rPr>
              <w:t>, facilitando copia de su DNI o documento identificativo equivalente. Los usuarios también podrán dirigirse a la Agencia Española de Protección de Datos (AEPD) para presentar una reclamación cuando no considere debidamente atendida su solicitud.</w:t>
            </w:r>
          </w:p>
        </w:tc>
      </w:tr>
      <w:tr w:rsidR="00310D93" w:rsidTr="00EE3FC3">
        <w:trPr>
          <w:trHeight w:val="694"/>
          <w:jc w:val="center"/>
        </w:trPr>
        <w:tc>
          <w:tcPr>
            <w:tcW w:w="8644" w:type="dxa"/>
          </w:tcPr>
          <w:p w:rsidR="00310D93" w:rsidRPr="00543529" w:rsidRDefault="00310D93" w:rsidP="00EE3FC3">
            <w:pPr>
              <w:jc w:val="both"/>
              <w:rPr>
                <w:sz w:val="18"/>
                <w:szCs w:val="18"/>
              </w:rPr>
            </w:pPr>
            <w:r w:rsidRPr="00543529">
              <w:rPr>
                <w:b/>
                <w:sz w:val="20"/>
                <w:szCs w:val="20"/>
              </w:rPr>
              <w:t>PROCEDENCIA DE LOS DATOS CUANDO NO PROCEDEN DEL INTERESADO</w:t>
            </w:r>
            <w:r w:rsidRPr="00543529">
              <w:rPr>
                <w:rFonts w:ascii="Calibri" w:eastAsia="Calibri" w:hAnsi="Calibri" w:cs="Calibri"/>
                <w:sz w:val="18"/>
                <w:szCs w:val="18"/>
              </w:rPr>
              <w:t xml:space="preserve"> </w:t>
            </w:r>
          </w:p>
          <w:p w:rsidR="00310D93" w:rsidRPr="004729DF" w:rsidRDefault="00310D93" w:rsidP="00EE3FC3">
            <w:pPr>
              <w:jc w:val="both"/>
              <w:rPr>
                <w:sz w:val="18"/>
                <w:szCs w:val="18"/>
              </w:rPr>
            </w:pPr>
            <w:r w:rsidRPr="00543529">
              <w:rPr>
                <w:rFonts w:ascii="Calibri" w:eastAsia="Calibri" w:hAnsi="Calibri" w:cs="Calibri"/>
                <w:sz w:val="18"/>
                <w:szCs w:val="18"/>
              </w:rPr>
              <w:t>Si en su solicitud fuera necesario, comprobación a través de la información obrante en pode</w:t>
            </w:r>
            <w:r>
              <w:rPr>
                <w:rFonts w:ascii="Calibri" w:eastAsia="Calibri" w:hAnsi="Calibri" w:cs="Calibri"/>
                <w:sz w:val="18"/>
                <w:szCs w:val="18"/>
              </w:rPr>
              <w:t>r de la Administración Pública.</w:t>
            </w:r>
          </w:p>
        </w:tc>
      </w:tr>
      <w:tr w:rsidR="00310D93" w:rsidTr="00EE3FC3">
        <w:trPr>
          <w:trHeight w:val="694"/>
          <w:jc w:val="center"/>
        </w:trPr>
        <w:tc>
          <w:tcPr>
            <w:tcW w:w="8644" w:type="dxa"/>
          </w:tcPr>
          <w:p w:rsidR="00310D93" w:rsidRDefault="00310D93" w:rsidP="00EE3FC3">
            <w:pPr>
              <w:jc w:val="both"/>
              <w:rPr>
                <w:b/>
                <w:sz w:val="20"/>
                <w:szCs w:val="20"/>
              </w:rPr>
            </w:pPr>
            <w:r>
              <w:rPr>
                <w:b/>
                <w:sz w:val="20"/>
                <w:szCs w:val="20"/>
              </w:rPr>
              <w:t>INFORMACIÓN ADICIONAL</w:t>
            </w:r>
          </w:p>
          <w:p w:rsidR="00310D93" w:rsidRPr="00C06B10" w:rsidRDefault="00310D93" w:rsidP="00EE3FC3">
            <w:pPr>
              <w:jc w:val="both"/>
              <w:rPr>
                <w:sz w:val="20"/>
                <w:szCs w:val="20"/>
              </w:rPr>
            </w:pPr>
            <w:r>
              <w:rPr>
                <w:sz w:val="20"/>
                <w:szCs w:val="20"/>
              </w:rPr>
              <w:t>A través de la página web www.gobiernoabierto.navarra.es</w:t>
            </w:r>
          </w:p>
        </w:tc>
      </w:tr>
    </w:tbl>
    <w:p w:rsidR="00310D93" w:rsidRPr="007848C4" w:rsidRDefault="00310D93" w:rsidP="00310D93">
      <w:pPr>
        <w:rPr>
          <w:b/>
          <w:sz w:val="36"/>
          <w:lang w:val="es-ES_tradnl"/>
        </w:rPr>
      </w:pPr>
    </w:p>
    <w:p w:rsidR="0099547D" w:rsidRDefault="0099547D"/>
    <w:sectPr w:rsidR="0099547D" w:rsidSect="00E14A68">
      <w:pgSz w:w="11906" w:h="16838"/>
      <w:pgMar w:top="2410"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68" w:rsidRDefault="00E14A68" w:rsidP="00E14A68">
      <w:pPr>
        <w:spacing w:after="0" w:line="240" w:lineRule="auto"/>
      </w:pPr>
      <w:r>
        <w:separator/>
      </w:r>
    </w:p>
  </w:endnote>
  <w:endnote w:type="continuationSeparator" w:id="0">
    <w:p w:rsidR="00E14A68" w:rsidRDefault="00E14A68" w:rsidP="00E1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8" w:rsidRDefault="00E14A68" w:rsidP="00E14A68">
    <w:pPr>
      <w:pStyle w:val="Piedepgina"/>
      <w:ind w:left="141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8" w:rsidRDefault="00E14A68" w:rsidP="00E14A68">
    <w:pPr>
      <w:pStyle w:val="Piedepgina"/>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68" w:rsidRDefault="00E14A68" w:rsidP="00E14A68">
      <w:pPr>
        <w:spacing w:after="0" w:line="240" w:lineRule="auto"/>
      </w:pPr>
      <w:r>
        <w:separator/>
      </w:r>
    </w:p>
  </w:footnote>
  <w:footnote w:type="continuationSeparator" w:id="0">
    <w:p w:rsidR="00E14A68" w:rsidRDefault="00E14A68" w:rsidP="00E1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8" w:rsidRDefault="00E14A68" w:rsidP="00E14A68">
    <w:pPr>
      <w:pStyle w:val="Encabezado"/>
      <w:ind w:left="1418"/>
    </w:pPr>
    <w:r>
      <w:rPr>
        <w:noProof/>
        <w:lang w:eastAsia="es-ES"/>
      </w:rPr>
      <w:drawing>
        <wp:inline distT="0" distB="0" distL="0" distR="0" wp14:anchorId="5A24FDAA" wp14:editId="58243B9F">
          <wp:extent cx="3419475" cy="438150"/>
          <wp:effectExtent l="0" t="0" r="9525" b="0"/>
          <wp:docPr id="3" name="Imagen 3" descr="DES RURAL-V1-1c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 RURAL-V1-1c transpar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1947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095E"/>
    <w:multiLevelType w:val="hybridMultilevel"/>
    <w:tmpl w:val="E40AFA14"/>
    <w:lvl w:ilvl="0" w:tplc="EDF2ED7A">
      <w:start w:val="1"/>
      <w:numFmt w:val="decimal"/>
      <w:lvlText w:val="(%1)"/>
      <w:lvlJc w:val="left"/>
      <w:pPr>
        <w:ind w:left="720" w:hanging="360"/>
      </w:pPr>
      <w:rPr>
        <w:rFonts w:asciiTheme="minorHAnsi" w:hAnsiTheme="minorHAnsi" w:cstheme="minorBidi"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F73C0E"/>
    <w:multiLevelType w:val="hybridMultilevel"/>
    <w:tmpl w:val="7CE4CA26"/>
    <w:lvl w:ilvl="0" w:tplc="AD8C5A24">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9D0F49"/>
    <w:multiLevelType w:val="hybridMultilevel"/>
    <w:tmpl w:val="F092C43E"/>
    <w:lvl w:ilvl="0" w:tplc="6CE043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31436"/>
    <w:multiLevelType w:val="hybridMultilevel"/>
    <w:tmpl w:val="F9365094"/>
    <w:lvl w:ilvl="0" w:tplc="E4D8DD0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EF6647"/>
    <w:multiLevelType w:val="hybridMultilevel"/>
    <w:tmpl w:val="F6C238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246E69"/>
    <w:multiLevelType w:val="hybridMultilevel"/>
    <w:tmpl w:val="36747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930E1C"/>
    <w:multiLevelType w:val="hybridMultilevel"/>
    <w:tmpl w:val="5C9E902E"/>
    <w:lvl w:ilvl="0" w:tplc="6E901874">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621B03"/>
    <w:multiLevelType w:val="multilevel"/>
    <w:tmpl w:val="CF883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84B1B"/>
    <w:multiLevelType w:val="hybridMultilevel"/>
    <w:tmpl w:val="44E45CD2"/>
    <w:lvl w:ilvl="0" w:tplc="FE12AE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124CDD"/>
    <w:multiLevelType w:val="hybridMultilevel"/>
    <w:tmpl w:val="CF883CBC"/>
    <w:lvl w:ilvl="0" w:tplc="14BCCA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34075C"/>
    <w:multiLevelType w:val="hybridMultilevel"/>
    <w:tmpl w:val="36747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944F50"/>
    <w:multiLevelType w:val="hybridMultilevel"/>
    <w:tmpl w:val="2D7C63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934B4F"/>
    <w:multiLevelType w:val="hybridMultilevel"/>
    <w:tmpl w:val="36747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785096"/>
    <w:multiLevelType w:val="hybridMultilevel"/>
    <w:tmpl w:val="EE26AF5C"/>
    <w:lvl w:ilvl="0" w:tplc="40742CE6">
      <w:start w:val="1"/>
      <w:numFmt w:val="bullet"/>
      <w:lvlText w:val="-"/>
      <w:lvlJc w:val="left"/>
      <w:pPr>
        <w:ind w:left="1514" w:hanging="360"/>
      </w:pPr>
      <w:rPr>
        <w:rFonts w:ascii="Calibri" w:eastAsiaTheme="minorHAnsi" w:hAnsi="Calibri" w:cs="Calibri" w:hint="default"/>
      </w:rPr>
    </w:lvl>
    <w:lvl w:ilvl="1" w:tplc="0C0A0003" w:tentative="1">
      <w:start w:val="1"/>
      <w:numFmt w:val="bullet"/>
      <w:lvlText w:val="o"/>
      <w:lvlJc w:val="left"/>
      <w:pPr>
        <w:ind w:left="2234" w:hanging="360"/>
      </w:pPr>
      <w:rPr>
        <w:rFonts w:ascii="Courier New" w:hAnsi="Courier New" w:cs="Courier New" w:hint="default"/>
      </w:rPr>
    </w:lvl>
    <w:lvl w:ilvl="2" w:tplc="0C0A0005" w:tentative="1">
      <w:start w:val="1"/>
      <w:numFmt w:val="bullet"/>
      <w:lvlText w:val=""/>
      <w:lvlJc w:val="left"/>
      <w:pPr>
        <w:ind w:left="2954" w:hanging="360"/>
      </w:pPr>
      <w:rPr>
        <w:rFonts w:ascii="Wingdings" w:hAnsi="Wingdings" w:hint="default"/>
      </w:rPr>
    </w:lvl>
    <w:lvl w:ilvl="3" w:tplc="0C0A0001" w:tentative="1">
      <w:start w:val="1"/>
      <w:numFmt w:val="bullet"/>
      <w:lvlText w:val=""/>
      <w:lvlJc w:val="left"/>
      <w:pPr>
        <w:ind w:left="3674" w:hanging="360"/>
      </w:pPr>
      <w:rPr>
        <w:rFonts w:ascii="Symbol" w:hAnsi="Symbol" w:hint="default"/>
      </w:rPr>
    </w:lvl>
    <w:lvl w:ilvl="4" w:tplc="0C0A0003" w:tentative="1">
      <w:start w:val="1"/>
      <w:numFmt w:val="bullet"/>
      <w:lvlText w:val="o"/>
      <w:lvlJc w:val="left"/>
      <w:pPr>
        <w:ind w:left="4394" w:hanging="360"/>
      </w:pPr>
      <w:rPr>
        <w:rFonts w:ascii="Courier New" w:hAnsi="Courier New" w:cs="Courier New" w:hint="default"/>
      </w:rPr>
    </w:lvl>
    <w:lvl w:ilvl="5" w:tplc="0C0A0005" w:tentative="1">
      <w:start w:val="1"/>
      <w:numFmt w:val="bullet"/>
      <w:lvlText w:val=""/>
      <w:lvlJc w:val="left"/>
      <w:pPr>
        <w:ind w:left="5114" w:hanging="360"/>
      </w:pPr>
      <w:rPr>
        <w:rFonts w:ascii="Wingdings" w:hAnsi="Wingdings" w:hint="default"/>
      </w:rPr>
    </w:lvl>
    <w:lvl w:ilvl="6" w:tplc="0C0A0001" w:tentative="1">
      <w:start w:val="1"/>
      <w:numFmt w:val="bullet"/>
      <w:lvlText w:val=""/>
      <w:lvlJc w:val="left"/>
      <w:pPr>
        <w:ind w:left="5834" w:hanging="360"/>
      </w:pPr>
      <w:rPr>
        <w:rFonts w:ascii="Symbol" w:hAnsi="Symbol" w:hint="default"/>
      </w:rPr>
    </w:lvl>
    <w:lvl w:ilvl="7" w:tplc="0C0A0003" w:tentative="1">
      <w:start w:val="1"/>
      <w:numFmt w:val="bullet"/>
      <w:lvlText w:val="o"/>
      <w:lvlJc w:val="left"/>
      <w:pPr>
        <w:ind w:left="6554" w:hanging="360"/>
      </w:pPr>
      <w:rPr>
        <w:rFonts w:ascii="Courier New" w:hAnsi="Courier New" w:cs="Courier New" w:hint="default"/>
      </w:rPr>
    </w:lvl>
    <w:lvl w:ilvl="8" w:tplc="0C0A0005" w:tentative="1">
      <w:start w:val="1"/>
      <w:numFmt w:val="bullet"/>
      <w:lvlText w:val=""/>
      <w:lvlJc w:val="left"/>
      <w:pPr>
        <w:ind w:left="7274" w:hanging="360"/>
      </w:pPr>
      <w:rPr>
        <w:rFonts w:ascii="Wingdings" w:hAnsi="Wingdings" w:hint="default"/>
      </w:rPr>
    </w:lvl>
  </w:abstractNum>
  <w:abstractNum w:abstractNumId="14" w15:restartNumberingAfterBreak="0">
    <w:nsid w:val="5B7F593C"/>
    <w:multiLevelType w:val="hybridMultilevel"/>
    <w:tmpl w:val="A9D4B3EA"/>
    <w:lvl w:ilvl="0" w:tplc="A3CC63F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821AE7"/>
    <w:multiLevelType w:val="hybridMultilevel"/>
    <w:tmpl w:val="9D902576"/>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6" w15:restartNumberingAfterBreak="0">
    <w:nsid w:val="6FE87589"/>
    <w:multiLevelType w:val="hybridMultilevel"/>
    <w:tmpl w:val="E8C46E2C"/>
    <w:lvl w:ilvl="0" w:tplc="FED0FF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93D7BFF"/>
    <w:multiLevelType w:val="hybridMultilevel"/>
    <w:tmpl w:val="36747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A5F5A3A"/>
    <w:multiLevelType w:val="hybridMultilevel"/>
    <w:tmpl w:val="731C8E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E932614"/>
    <w:multiLevelType w:val="hybridMultilevel"/>
    <w:tmpl w:val="05D2A672"/>
    <w:lvl w:ilvl="0" w:tplc="1F8E0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2"/>
  </w:num>
  <w:num w:numId="3">
    <w:abstractNumId w:val="17"/>
  </w:num>
  <w:num w:numId="4">
    <w:abstractNumId w:val="9"/>
  </w:num>
  <w:num w:numId="5">
    <w:abstractNumId w:val="3"/>
  </w:num>
  <w:num w:numId="6">
    <w:abstractNumId w:val="7"/>
  </w:num>
  <w:num w:numId="7">
    <w:abstractNumId w:val="2"/>
  </w:num>
  <w:num w:numId="8">
    <w:abstractNumId w:val="19"/>
  </w:num>
  <w:num w:numId="9">
    <w:abstractNumId w:val="14"/>
  </w:num>
  <w:num w:numId="10">
    <w:abstractNumId w:val="13"/>
  </w:num>
  <w:num w:numId="11">
    <w:abstractNumId w:val="8"/>
  </w:num>
  <w:num w:numId="12">
    <w:abstractNumId w:val="16"/>
  </w:num>
  <w:num w:numId="13">
    <w:abstractNumId w:val="5"/>
  </w:num>
  <w:num w:numId="14">
    <w:abstractNumId w:val="6"/>
  </w:num>
  <w:num w:numId="15">
    <w:abstractNumId w:val="10"/>
  </w:num>
  <w:num w:numId="16">
    <w:abstractNumId w:val="0"/>
  </w:num>
  <w:num w:numId="17">
    <w:abstractNumId w:val="15"/>
  </w:num>
  <w:num w:numId="18">
    <w:abstractNumId w:val="4"/>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ocumentProtection w:edit="forms" w:formatting="1" w:enforcement="1" w:cryptProviderType="rsaAES" w:cryptAlgorithmClass="hash" w:cryptAlgorithmType="typeAny" w:cryptAlgorithmSid="14" w:cryptSpinCount="100000" w:hash="uuu6y21UcwdOXQ71UUtX4yGCbEMnOfhsXoXszwHXdQlGgBjd3gExygqVcGRK2E1EXHjLmGlocznY9VMXJ9d+6w==" w:salt="0Fx8jwmzLc4N9ZBuoqtK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93"/>
    <w:rsid w:val="00000214"/>
    <w:rsid w:val="00310D93"/>
    <w:rsid w:val="00636FFA"/>
    <w:rsid w:val="006557DF"/>
    <w:rsid w:val="006C4D42"/>
    <w:rsid w:val="0099547D"/>
    <w:rsid w:val="00A97098"/>
    <w:rsid w:val="00AE67B5"/>
    <w:rsid w:val="00BA0222"/>
    <w:rsid w:val="00BA3782"/>
    <w:rsid w:val="00CA3AAF"/>
    <w:rsid w:val="00DE4DA4"/>
    <w:rsid w:val="00DF0AFA"/>
    <w:rsid w:val="00E14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AEE53-9D73-4329-8737-43D0F6E0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93"/>
    <w:pPr>
      <w:spacing w:after="12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10D93"/>
    <w:rPr>
      <w:color w:val="808080"/>
    </w:rPr>
  </w:style>
  <w:style w:type="paragraph" w:styleId="Prrafodelista">
    <w:name w:val="List Paragraph"/>
    <w:basedOn w:val="Normal"/>
    <w:uiPriority w:val="34"/>
    <w:qFormat/>
    <w:rsid w:val="00310D93"/>
    <w:pPr>
      <w:ind w:left="720"/>
      <w:contextualSpacing/>
    </w:pPr>
  </w:style>
  <w:style w:type="paragraph" w:customStyle="1" w:styleId="Default">
    <w:name w:val="Default"/>
    <w:rsid w:val="00310D93"/>
    <w:pPr>
      <w:autoSpaceDE w:val="0"/>
      <w:autoSpaceDN w:val="0"/>
      <w:adjustRightInd w:val="0"/>
      <w:spacing w:after="0" w:line="240" w:lineRule="auto"/>
    </w:pPr>
    <w:rPr>
      <w:rFonts w:ascii="Segoe UI" w:eastAsia="Times New Roman" w:hAnsi="Segoe UI" w:cs="Segoe UI"/>
      <w:color w:val="000000"/>
      <w:sz w:val="24"/>
      <w:szCs w:val="24"/>
      <w:lang w:eastAsia="es-ES"/>
    </w:rPr>
  </w:style>
  <w:style w:type="paragraph" w:styleId="Cita">
    <w:name w:val="Quote"/>
    <w:basedOn w:val="Normal"/>
    <w:next w:val="Normal"/>
    <w:link w:val="CitaCar"/>
    <w:uiPriority w:val="29"/>
    <w:qFormat/>
    <w:rsid w:val="00310D9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10D93"/>
    <w:rPr>
      <w:i/>
      <w:iCs/>
      <w:color w:val="404040" w:themeColor="text1" w:themeTint="BF"/>
    </w:rPr>
  </w:style>
  <w:style w:type="paragraph" w:styleId="Subttulo">
    <w:name w:val="Subtitle"/>
    <w:basedOn w:val="Normal"/>
    <w:next w:val="Normal"/>
    <w:link w:val="SubttuloCar"/>
    <w:uiPriority w:val="11"/>
    <w:qFormat/>
    <w:rsid w:val="00310D93"/>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10D93"/>
    <w:rPr>
      <w:rFonts w:eastAsiaTheme="minorEastAsia"/>
      <w:color w:val="5A5A5A" w:themeColor="text1" w:themeTint="A5"/>
      <w:spacing w:val="15"/>
    </w:rPr>
  </w:style>
  <w:style w:type="character" w:customStyle="1" w:styleId="Formulario">
    <w:name w:val="Formulario"/>
    <w:basedOn w:val="Fuentedeprrafopredeter"/>
    <w:uiPriority w:val="1"/>
    <w:rsid w:val="00310D93"/>
    <w:rPr>
      <w:rFonts w:asciiTheme="majorHAnsi" w:hAnsiTheme="majorHAnsi"/>
      <w:sz w:val="20"/>
    </w:rPr>
  </w:style>
  <w:style w:type="paragraph" w:styleId="Encabezado">
    <w:name w:val="header"/>
    <w:basedOn w:val="Normal"/>
    <w:link w:val="EncabezadoCar"/>
    <w:uiPriority w:val="99"/>
    <w:unhideWhenUsed/>
    <w:rsid w:val="00310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0D93"/>
  </w:style>
  <w:style w:type="paragraph" w:styleId="Piedepgina">
    <w:name w:val="footer"/>
    <w:basedOn w:val="Normal"/>
    <w:link w:val="PiedepginaCar"/>
    <w:uiPriority w:val="99"/>
    <w:unhideWhenUsed/>
    <w:rsid w:val="00310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0D93"/>
  </w:style>
  <w:style w:type="paragraph" w:styleId="Textodeglobo">
    <w:name w:val="Balloon Text"/>
    <w:basedOn w:val="Normal"/>
    <w:link w:val="TextodegloboCar"/>
    <w:uiPriority w:val="99"/>
    <w:semiHidden/>
    <w:unhideWhenUsed/>
    <w:rsid w:val="00310D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C14A-F9FB-442E-897A-1D865CF8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2542</Words>
  <Characters>13984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N439060</dc:creator>
  <cp:keywords/>
  <dc:description/>
  <cp:lastModifiedBy>N439060</cp:lastModifiedBy>
  <cp:revision>14</cp:revision>
  <dcterms:created xsi:type="dcterms:W3CDTF">2023-02-15T13:40:00Z</dcterms:created>
  <dcterms:modified xsi:type="dcterms:W3CDTF">2023-06-22T11:45:00Z</dcterms:modified>
</cp:coreProperties>
</file>