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D6C" w:rsidRDefault="00111D6C" w:rsidP="00333938">
      <w:pPr>
        <w:jc w:val="center"/>
        <w:rPr>
          <w:b/>
          <w:sz w:val="28"/>
          <w:szCs w:val="28"/>
          <w:lang w:val="es-ES_tradnl"/>
        </w:rPr>
      </w:pPr>
      <w:r w:rsidRPr="00F601AA">
        <w:rPr>
          <w:noProof/>
          <w:lang w:eastAsia="es-ES"/>
        </w:rPr>
        <w:drawing>
          <wp:inline distT="0" distB="0" distL="0" distR="0">
            <wp:extent cx="5400040" cy="765064"/>
            <wp:effectExtent l="0" t="0" r="0" b="0"/>
            <wp:docPr id="1" name="Imagen 1" descr="ANADP_GTablas_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ADP_GTablas_2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D6C" w:rsidRDefault="00111D6C" w:rsidP="00333938">
      <w:pPr>
        <w:jc w:val="center"/>
        <w:rPr>
          <w:b/>
          <w:sz w:val="28"/>
          <w:szCs w:val="28"/>
          <w:lang w:val="es-ES_tradnl"/>
        </w:rPr>
      </w:pPr>
    </w:p>
    <w:p w:rsidR="0029520A" w:rsidRDefault="00333938" w:rsidP="00333938">
      <w:pPr>
        <w:jc w:val="center"/>
        <w:rPr>
          <w:b/>
          <w:sz w:val="28"/>
          <w:szCs w:val="28"/>
          <w:lang w:val="es-ES_tradnl"/>
        </w:rPr>
      </w:pPr>
      <w:r w:rsidRPr="00333938">
        <w:rPr>
          <w:b/>
          <w:sz w:val="28"/>
          <w:szCs w:val="28"/>
          <w:lang w:val="es-ES_tradnl"/>
        </w:rPr>
        <w:t>NUEVO SERVICIO DE TELEASISTENCIA EN LA COMUNIDAD FORAL DE NAVARRA</w:t>
      </w:r>
    </w:p>
    <w:p w:rsidR="00317A5A" w:rsidRDefault="00317A5A" w:rsidP="00333938">
      <w:pPr>
        <w:jc w:val="center"/>
        <w:rPr>
          <w:b/>
          <w:sz w:val="28"/>
          <w:szCs w:val="28"/>
          <w:lang w:val="es-ES_tradnl"/>
        </w:rPr>
      </w:pPr>
    </w:p>
    <w:p w:rsidR="00317A5A" w:rsidRPr="00317A5A" w:rsidRDefault="00317A5A" w:rsidP="00317A5A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lang w:val="es-ES_tradnl"/>
        </w:rPr>
      </w:pPr>
      <w:r w:rsidRPr="00317A5A">
        <w:rPr>
          <w:b/>
          <w:sz w:val="24"/>
          <w:szCs w:val="24"/>
          <w:lang w:val="es-ES_tradnl"/>
        </w:rPr>
        <w:t xml:space="preserve">Definición: </w:t>
      </w:r>
    </w:p>
    <w:p w:rsidR="00317A5A" w:rsidRPr="00A95B58" w:rsidRDefault="00317A5A" w:rsidP="00A95B58">
      <w:pPr>
        <w:tabs>
          <w:tab w:val="left" w:pos="1665"/>
        </w:tabs>
        <w:ind w:firstLine="708"/>
        <w:jc w:val="both"/>
        <w:rPr>
          <w:lang w:val="es-ES_tradnl"/>
        </w:rPr>
      </w:pPr>
      <w:r w:rsidRPr="00A95B58">
        <w:rPr>
          <w:lang w:val="es-ES_tradnl"/>
        </w:rPr>
        <w:t>Se define como un técnico de apoyo e intervención social, enmarcado en el contexto de los servicios garantizados de la Cartera del Departamento de Derechos Sociales.</w:t>
      </w:r>
    </w:p>
    <w:p w:rsidR="00A95B58" w:rsidRDefault="00A95B58" w:rsidP="00A95B58">
      <w:pPr>
        <w:tabs>
          <w:tab w:val="left" w:pos="1665"/>
        </w:tabs>
        <w:ind w:firstLine="708"/>
        <w:jc w:val="both"/>
        <w:rPr>
          <w:rFonts w:cs="Calibri"/>
        </w:rPr>
      </w:pPr>
      <w:r>
        <w:rPr>
          <w:rFonts w:cs="Calibri"/>
        </w:rPr>
        <w:t>Tiene por finalidad atender a las personas beneficiarias mediante el uso de tecnologías de la comunicación y de la información y apoyo de los medios personales necesarios, en respuesta inmediata ante situaciones de emergencia, o de inseguridad, soledad y aislamiento, con el fin de favorecer la permanencia de las personas usuarias en su entorno habitual, previniendo su dependencia y promocionando su autonomía personal, así como detectar, prevenir y en su caso intervenir en situaciones de riesgo.</w:t>
      </w:r>
    </w:p>
    <w:p w:rsidR="00A95B58" w:rsidRDefault="00A95B58" w:rsidP="00A95B58">
      <w:pPr>
        <w:tabs>
          <w:tab w:val="left" w:pos="1665"/>
        </w:tabs>
        <w:ind w:firstLine="708"/>
        <w:jc w:val="both"/>
        <w:rPr>
          <w:rFonts w:cs="Calibri"/>
        </w:rPr>
      </w:pPr>
      <w:r w:rsidRPr="00681E85">
        <w:rPr>
          <w:rFonts w:cs="Calibri"/>
        </w:rPr>
        <w:t xml:space="preserve">Permite a las personas usuarias, fundamentalmente, a través </w:t>
      </w:r>
      <w:r>
        <w:rPr>
          <w:rFonts w:cs="Calibri"/>
        </w:rPr>
        <w:t>de</w:t>
      </w:r>
      <w:r w:rsidRPr="00681E85">
        <w:rPr>
          <w:rFonts w:cs="Calibri"/>
        </w:rPr>
        <w:t xml:space="preserve"> una llamada telefónica por medio de un equipamiento tecnológico específ</w:t>
      </w:r>
      <w:r>
        <w:rPr>
          <w:rFonts w:cs="Calibri"/>
        </w:rPr>
        <w:t>ico que facilita dicha llamada,</w:t>
      </w:r>
      <w:r w:rsidRPr="00681E85">
        <w:rPr>
          <w:rFonts w:cs="Calibri"/>
        </w:rPr>
        <w:t xml:space="preserve"> disponer de un servicio de atención perm</w:t>
      </w:r>
      <w:r>
        <w:rPr>
          <w:rFonts w:cs="Calibri"/>
        </w:rPr>
        <w:t>anente</w:t>
      </w:r>
      <w:r w:rsidRPr="00681E85">
        <w:rPr>
          <w:rFonts w:cs="Calibri"/>
        </w:rPr>
        <w:t xml:space="preserve"> las 24 horas del día y todos los días del año, siendo atendido desde una central de teleasistencia por personas específicamente preparadas, que dan respuesta a situaciones de emergencia o necesidad social, por medios propios o bien movilizando recursos comunitarios.</w:t>
      </w:r>
    </w:p>
    <w:p w:rsidR="00A95B58" w:rsidRDefault="00A95B58" w:rsidP="00A95B58">
      <w:pPr>
        <w:tabs>
          <w:tab w:val="left" w:pos="1665"/>
        </w:tabs>
        <w:ind w:firstLine="708"/>
        <w:jc w:val="both"/>
        <w:rPr>
          <w:rFonts w:cs="Calibri"/>
        </w:rPr>
      </w:pPr>
      <w:r>
        <w:rPr>
          <w:rFonts w:cs="Calibri"/>
        </w:rPr>
        <w:t xml:space="preserve">Se conforma como un servicio preventivo y de proximidad, que, con la instalación de tecnología adecuada, actúe de manera preventiva y detecte situaciones de emergencia para dar una respuesta rápida y eficaz. </w:t>
      </w:r>
    </w:p>
    <w:p w:rsidR="00A95B58" w:rsidRPr="00A95B58" w:rsidRDefault="00A95B58" w:rsidP="00A95B58">
      <w:pPr>
        <w:pStyle w:val="Prrafodelista"/>
        <w:numPr>
          <w:ilvl w:val="0"/>
          <w:numId w:val="1"/>
        </w:numPr>
        <w:tabs>
          <w:tab w:val="left" w:pos="1665"/>
        </w:tabs>
        <w:jc w:val="both"/>
        <w:rPr>
          <w:rFonts w:cs="Calibri"/>
        </w:rPr>
      </w:pPr>
      <w:r>
        <w:rPr>
          <w:rFonts w:cs="Calibri"/>
          <w:b/>
        </w:rPr>
        <w:t>Objetivo básico</w:t>
      </w:r>
    </w:p>
    <w:p w:rsidR="00A95B58" w:rsidRDefault="00A95B58" w:rsidP="00A95B58">
      <w:pPr>
        <w:tabs>
          <w:tab w:val="left" w:pos="1665"/>
        </w:tabs>
        <w:ind w:firstLine="708"/>
        <w:jc w:val="both"/>
        <w:rPr>
          <w:rFonts w:cs="Calibri"/>
        </w:rPr>
      </w:pPr>
      <w:r w:rsidRPr="00A95B58">
        <w:rPr>
          <w:rFonts w:cs="Calibri"/>
        </w:rPr>
        <w:t>El objetivo básico del Servicio es mantener y potenciar la autonomía de la persona atendida y la de su familia o unidad de convivencia para que pueda permanecer en su propio domicilio el mayor tiempo posible, manteniendo el control de su propia vida.</w:t>
      </w:r>
    </w:p>
    <w:p w:rsidR="00D25BBA" w:rsidRPr="00A95B58" w:rsidRDefault="00D25BBA" w:rsidP="00A95B58">
      <w:pPr>
        <w:tabs>
          <w:tab w:val="left" w:pos="1665"/>
        </w:tabs>
        <w:ind w:firstLine="708"/>
        <w:jc w:val="both"/>
        <w:rPr>
          <w:rFonts w:cs="Calibri"/>
        </w:rPr>
      </w:pPr>
    </w:p>
    <w:p w:rsidR="00A95B58" w:rsidRDefault="00A95B58" w:rsidP="00A95B58">
      <w:pPr>
        <w:pStyle w:val="Prrafodelista"/>
        <w:numPr>
          <w:ilvl w:val="0"/>
          <w:numId w:val="1"/>
        </w:numPr>
        <w:tabs>
          <w:tab w:val="left" w:pos="1665"/>
        </w:tabs>
        <w:jc w:val="both"/>
        <w:rPr>
          <w:rFonts w:cs="Calibri"/>
          <w:b/>
        </w:rPr>
      </w:pPr>
      <w:r w:rsidRPr="00A95B58">
        <w:rPr>
          <w:rFonts w:cs="Calibri"/>
          <w:b/>
        </w:rPr>
        <w:t xml:space="preserve">Equipamientos domiciliarios </w:t>
      </w:r>
    </w:p>
    <w:p w:rsidR="00A95B58" w:rsidRDefault="00A95B58" w:rsidP="00D25BBA">
      <w:pPr>
        <w:tabs>
          <w:tab w:val="left" w:pos="1665"/>
        </w:tabs>
        <w:ind w:firstLine="708"/>
        <w:jc w:val="both"/>
        <w:rPr>
          <w:rFonts w:cs="Calibri"/>
        </w:rPr>
      </w:pPr>
      <w:r w:rsidRPr="00642EBD">
        <w:rPr>
          <w:rFonts w:cs="Calibri"/>
        </w:rPr>
        <w:t xml:space="preserve">El equipamiento domiciliario de las personas beneficiarias, consta de terminal conectado a una línea de comunicaciones de las personas y de una unidad de control remoto. Este documento prevé también la existencia de otros dispositivos diferentes a la unidad de </w:t>
      </w:r>
      <w:r w:rsidRPr="00642EBD">
        <w:rPr>
          <w:rFonts w:cs="Calibri"/>
        </w:rPr>
        <w:lastRenderedPageBreak/>
        <w:t>control remoto conectados con el terminal: dispositivos de seguridad por riesgos relacionados con el hogar, dispositivos de seguridad por riesgos relacionados con la persona, terminales móviles de uso fuera del domicilio y terminales adaptados a personas que no se comunican oralmente.</w:t>
      </w:r>
    </w:p>
    <w:p w:rsidR="00642EBD" w:rsidRDefault="00D25BBA" w:rsidP="00642EBD">
      <w:pPr>
        <w:pStyle w:val="Prrafodelista"/>
        <w:numPr>
          <w:ilvl w:val="0"/>
          <w:numId w:val="1"/>
        </w:numPr>
        <w:tabs>
          <w:tab w:val="left" w:pos="1665"/>
        </w:tabs>
        <w:jc w:val="both"/>
        <w:rPr>
          <w:rFonts w:cs="Calibri"/>
          <w:b/>
        </w:rPr>
      </w:pPr>
      <w:r w:rsidRPr="00D25BBA">
        <w:rPr>
          <w:rFonts w:cs="Calibri"/>
          <w:b/>
        </w:rPr>
        <w:t xml:space="preserve">Personas beneficiarias </w:t>
      </w:r>
    </w:p>
    <w:p w:rsidR="00D25BBA" w:rsidRPr="00D25BBA" w:rsidRDefault="00D25BBA" w:rsidP="00D25BBA">
      <w:pPr>
        <w:pStyle w:val="Prrafodelista"/>
        <w:tabs>
          <w:tab w:val="left" w:pos="1665"/>
        </w:tabs>
        <w:ind w:left="360"/>
        <w:jc w:val="both"/>
        <w:rPr>
          <w:rFonts w:cs="Calibri"/>
        </w:rPr>
      </w:pPr>
      <w:r w:rsidRPr="00D25BBA">
        <w:rPr>
          <w:rFonts w:cs="Calibri"/>
        </w:rPr>
        <w:t xml:space="preserve">Las personas beneficiarias </w:t>
      </w:r>
      <w:r>
        <w:rPr>
          <w:rFonts w:cs="Calibri"/>
        </w:rPr>
        <w:t>de este recurs</w:t>
      </w:r>
      <w:r w:rsidR="00942FA7">
        <w:rPr>
          <w:rFonts w:cs="Calibri"/>
        </w:rPr>
        <w:t xml:space="preserve">o podrán </w:t>
      </w:r>
      <w:r>
        <w:rPr>
          <w:rFonts w:cs="Calibri"/>
        </w:rPr>
        <w:t xml:space="preserve">ser: </w:t>
      </w:r>
    </w:p>
    <w:p w:rsidR="00D25BBA" w:rsidRPr="00D25BBA" w:rsidRDefault="00D25BBA" w:rsidP="00D25BBA">
      <w:pPr>
        <w:pStyle w:val="Prrafodelista"/>
        <w:tabs>
          <w:tab w:val="left" w:pos="1665"/>
        </w:tabs>
        <w:ind w:left="360"/>
        <w:jc w:val="both"/>
        <w:rPr>
          <w:rFonts w:cs="Calibri"/>
          <w:b/>
        </w:rPr>
      </w:pPr>
    </w:p>
    <w:p w:rsidR="00D25BBA" w:rsidRDefault="00D25BBA" w:rsidP="00D25BBA">
      <w:pPr>
        <w:pStyle w:val="Prrafodelista"/>
        <w:numPr>
          <w:ilvl w:val="0"/>
          <w:numId w:val="9"/>
        </w:numPr>
        <w:spacing w:after="120" w:line="288" w:lineRule="auto"/>
        <w:jc w:val="both"/>
        <w:rPr>
          <w:rFonts w:cs="Calibri"/>
        </w:rPr>
      </w:pPr>
      <w:r w:rsidRPr="00D25BBA">
        <w:rPr>
          <w:rFonts w:cs="Calibri"/>
        </w:rPr>
        <w:t>Personas mayores de 65 años, priorizando a las mayores que vivan solas.</w:t>
      </w:r>
    </w:p>
    <w:p w:rsidR="00D25BBA" w:rsidRDefault="00D25BBA" w:rsidP="00942FA7">
      <w:pPr>
        <w:pStyle w:val="Prrafodelista"/>
        <w:numPr>
          <w:ilvl w:val="0"/>
          <w:numId w:val="9"/>
        </w:numPr>
        <w:spacing w:after="120" w:line="288" w:lineRule="auto"/>
        <w:jc w:val="both"/>
        <w:rPr>
          <w:rFonts w:cs="Calibri"/>
        </w:rPr>
      </w:pPr>
      <w:r w:rsidRPr="00942FA7">
        <w:rPr>
          <w:rFonts w:cs="Calibri"/>
        </w:rPr>
        <w:t>Personas con 18 o más años, en situación de dependencia conocida por resolución administrativa del órgano competente, que incorpore el Servicio de Teleasistencia en su programa individualizado de atención (PIA).</w:t>
      </w:r>
    </w:p>
    <w:p w:rsidR="00D25BBA" w:rsidRPr="00942FA7" w:rsidRDefault="00D25BBA" w:rsidP="00942FA7">
      <w:pPr>
        <w:pStyle w:val="Prrafodelista"/>
        <w:numPr>
          <w:ilvl w:val="0"/>
          <w:numId w:val="9"/>
        </w:numPr>
        <w:spacing w:after="120" w:line="288" w:lineRule="auto"/>
        <w:jc w:val="both"/>
        <w:rPr>
          <w:rFonts w:cs="Calibri"/>
        </w:rPr>
      </w:pPr>
      <w:r w:rsidRPr="00942FA7">
        <w:rPr>
          <w:rFonts w:cs="Calibri"/>
        </w:rPr>
        <w:t>Personas mayores de 18 años con discapacidad igual o superior al 33%.</w:t>
      </w:r>
    </w:p>
    <w:p w:rsidR="00642EBD" w:rsidRDefault="00D25BBA" w:rsidP="00942FA7">
      <w:pPr>
        <w:tabs>
          <w:tab w:val="left" w:pos="1665"/>
        </w:tabs>
        <w:ind w:firstLine="708"/>
        <w:jc w:val="both"/>
        <w:rPr>
          <w:rFonts w:cs="Calibri"/>
        </w:rPr>
      </w:pPr>
      <w:r>
        <w:rPr>
          <w:rFonts w:cs="Calibri"/>
        </w:rPr>
        <w:t>Además, podrán beneficiarse de este servicio las p</w:t>
      </w:r>
      <w:r w:rsidRPr="00F405BA">
        <w:rPr>
          <w:rFonts w:cs="Calibri"/>
        </w:rPr>
        <w:t xml:space="preserve">ersonas con enfermedades graves o crónicas que aun no cumpliendo los anteriores supuestos se encuentren en una situación de vulnerabilidad socio-sanitaria alta y riesgo de aislamiento severo (no atendidos por servicios </w:t>
      </w:r>
      <w:r w:rsidRPr="00DD620A">
        <w:rPr>
          <w:rFonts w:cs="Calibri"/>
          <w:b/>
        </w:rPr>
        <w:t>especializados</w:t>
      </w:r>
      <w:r w:rsidRPr="00F405BA">
        <w:rPr>
          <w:rFonts w:cs="Calibri"/>
        </w:rPr>
        <w:t>).</w:t>
      </w:r>
    </w:p>
    <w:p w:rsidR="00DD620A" w:rsidRDefault="00DD620A" w:rsidP="00DD620A">
      <w:pPr>
        <w:pStyle w:val="Prrafodelista"/>
        <w:numPr>
          <w:ilvl w:val="0"/>
          <w:numId w:val="1"/>
        </w:numPr>
        <w:tabs>
          <w:tab w:val="left" w:pos="1665"/>
        </w:tabs>
        <w:jc w:val="both"/>
        <w:rPr>
          <w:rFonts w:cs="Calibri"/>
          <w:b/>
        </w:rPr>
      </w:pPr>
      <w:r w:rsidRPr="00DD620A">
        <w:rPr>
          <w:rFonts w:cs="Calibri"/>
          <w:b/>
        </w:rPr>
        <w:t>Precio del Servicio</w:t>
      </w:r>
    </w:p>
    <w:p w:rsidR="00DD620A" w:rsidRDefault="00DD620A" w:rsidP="00DD620A">
      <w:pPr>
        <w:pStyle w:val="Prrafodelista"/>
        <w:tabs>
          <w:tab w:val="left" w:pos="1665"/>
        </w:tabs>
        <w:ind w:left="360"/>
        <w:jc w:val="both"/>
        <w:rPr>
          <w:rFonts w:cs="Calibri"/>
        </w:rPr>
      </w:pPr>
      <w:r w:rsidRPr="00DD620A">
        <w:rPr>
          <w:rFonts w:cs="Calibri"/>
        </w:rPr>
        <w:t xml:space="preserve">De momento se establecen las mismas condiciones económicas en el anterior </w:t>
      </w:r>
    </w:p>
    <w:p w:rsidR="00234A83" w:rsidRPr="00DD620A" w:rsidRDefault="00234A83" w:rsidP="00DD620A">
      <w:pPr>
        <w:pStyle w:val="Prrafodelista"/>
        <w:tabs>
          <w:tab w:val="left" w:pos="1665"/>
        </w:tabs>
        <w:ind w:left="360"/>
        <w:jc w:val="both"/>
        <w:rPr>
          <w:rFonts w:cs="Calibri"/>
        </w:rPr>
      </w:pPr>
    </w:p>
    <w:p w:rsidR="00830A75" w:rsidRPr="00942FA7" w:rsidRDefault="00A95B58" w:rsidP="00830A75">
      <w:pPr>
        <w:pStyle w:val="Prrafodelista"/>
        <w:numPr>
          <w:ilvl w:val="0"/>
          <w:numId w:val="1"/>
        </w:numPr>
        <w:tabs>
          <w:tab w:val="left" w:pos="1665"/>
        </w:tabs>
        <w:jc w:val="both"/>
        <w:rPr>
          <w:rFonts w:cs="Calibri"/>
          <w:b/>
        </w:rPr>
      </w:pPr>
      <w:r w:rsidRPr="00A95B58">
        <w:rPr>
          <w:rFonts w:cs="Calibri"/>
          <w:b/>
        </w:rPr>
        <w:t xml:space="preserve">Modificaciones con el Anterior modelo de Teleasistencia  </w:t>
      </w:r>
    </w:p>
    <w:p w:rsidR="00830A75" w:rsidRPr="00830A75" w:rsidRDefault="00830A75" w:rsidP="00830A75">
      <w:pPr>
        <w:tabs>
          <w:tab w:val="left" w:pos="1665"/>
        </w:tabs>
        <w:jc w:val="both"/>
        <w:rPr>
          <w:rFonts w:cs="Calibr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95B58" w:rsidTr="00A95B58">
        <w:tc>
          <w:tcPr>
            <w:tcW w:w="4247" w:type="dxa"/>
          </w:tcPr>
          <w:p w:rsidR="00A95B58" w:rsidRPr="00A95B58" w:rsidRDefault="00A95B58" w:rsidP="00A95B58">
            <w:pPr>
              <w:tabs>
                <w:tab w:val="left" w:pos="1665"/>
              </w:tabs>
              <w:jc w:val="center"/>
              <w:rPr>
                <w:rFonts w:cs="Calibri"/>
                <w:b/>
              </w:rPr>
            </w:pPr>
            <w:r w:rsidRPr="00A95B58">
              <w:rPr>
                <w:rFonts w:cs="Calibri"/>
                <w:b/>
              </w:rPr>
              <w:t>MODELO ACTUAL</w:t>
            </w:r>
          </w:p>
        </w:tc>
        <w:tc>
          <w:tcPr>
            <w:tcW w:w="4247" w:type="dxa"/>
          </w:tcPr>
          <w:p w:rsidR="00A95B58" w:rsidRPr="00135168" w:rsidRDefault="00A95B58" w:rsidP="00135168">
            <w:pPr>
              <w:tabs>
                <w:tab w:val="left" w:pos="1665"/>
              </w:tabs>
              <w:jc w:val="center"/>
              <w:rPr>
                <w:rFonts w:cs="Calibri"/>
                <w:b/>
              </w:rPr>
            </w:pPr>
            <w:r w:rsidRPr="00135168">
              <w:rPr>
                <w:rFonts w:cs="Calibri"/>
                <w:b/>
              </w:rPr>
              <w:t xml:space="preserve">MODELO NUEVO </w:t>
            </w:r>
            <w:r w:rsidR="00135168" w:rsidRPr="00135168">
              <w:rPr>
                <w:rFonts w:cs="Calibri"/>
                <w:b/>
              </w:rPr>
              <w:t>DE TELEASISTENCIA</w:t>
            </w:r>
          </w:p>
        </w:tc>
      </w:tr>
      <w:tr w:rsidR="00E420F0" w:rsidTr="00A95B58">
        <w:tc>
          <w:tcPr>
            <w:tcW w:w="4247" w:type="dxa"/>
          </w:tcPr>
          <w:p w:rsidR="00E420F0" w:rsidRDefault="00E420F0" w:rsidP="00A95B58">
            <w:pPr>
              <w:tabs>
                <w:tab w:val="left" w:pos="1665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Se requiere para su instalación una línea fija  </w:t>
            </w:r>
          </w:p>
        </w:tc>
        <w:tc>
          <w:tcPr>
            <w:tcW w:w="4247" w:type="dxa"/>
          </w:tcPr>
          <w:p w:rsidR="00E420F0" w:rsidRDefault="00E420F0" w:rsidP="00A95B58">
            <w:pPr>
              <w:tabs>
                <w:tab w:val="left" w:pos="1665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Se requiere para su instalación </w:t>
            </w:r>
            <w:r w:rsidR="00642EBD">
              <w:rPr>
                <w:rFonts w:cs="Calibri"/>
              </w:rPr>
              <w:t>una red eléctrica</w:t>
            </w:r>
            <w:r w:rsidR="00942FA7">
              <w:rPr>
                <w:rFonts w:cs="Calibri"/>
              </w:rPr>
              <w:t xml:space="preserve"> para que el aparato pueda estar permanentemente enchufado.  Este servicio </w:t>
            </w:r>
            <w:r w:rsidR="00642EBD">
              <w:rPr>
                <w:rFonts w:cs="Calibri"/>
              </w:rPr>
              <w:t>puede usarse con línea</w:t>
            </w:r>
            <w:r w:rsidR="00942FA7">
              <w:rPr>
                <w:rFonts w:cs="Calibri"/>
              </w:rPr>
              <w:t xml:space="preserve">s de telefonía </w:t>
            </w:r>
            <w:r w:rsidR="00642EBD">
              <w:rPr>
                <w:rFonts w:cs="Calibri"/>
              </w:rPr>
              <w:t xml:space="preserve"> móvil </w:t>
            </w:r>
          </w:p>
        </w:tc>
      </w:tr>
      <w:tr w:rsidR="00A95B58" w:rsidTr="00A95B58">
        <w:tc>
          <w:tcPr>
            <w:tcW w:w="4247" w:type="dxa"/>
          </w:tcPr>
          <w:p w:rsidR="003D255E" w:rsidRDefault="003D255E" w:rsidP="00A95B58">
            <w:pPr>
              <w:tabs>
                <w:tab w:val="left" w:pos="1665"/>
              </w:tabs>
              <w:jc w:val="both"/>
              <w:rPr>
                <w:rFonts w:cs="Calibri"/>
              </w:rPr>
            </w:pPr>
          </w:p>
          <w:p w:rsidR="003D255E" w:rsidRDefault="003D255E" w:rsidP="00A95B58">
            <w:pPr>
              <w:tabs>
                <w:tab w:val="left" w:pos="1665"/>
              </w:tabs>
              <w:jc w:val="both"/>
              <w:rPr>
                <w:rFonts w:cs="Calibri"/>
              </w:rPr>
            </w:pPr>
          </w:p>
          <w:p w:rsidR="003D255E" w:rsidRDefault="003D255E" w:rsidP="00A95B58">
            <w:pPr>
              <w:tabs>
                <w:tab w:val="left" w:pos="1665"/>
              </w:tabs>
              <w:jc w:val="both"/>
              <w:rPr>
                <w:rFonts w:cs="Calibri"/>
              </w:rPr>
            </w:pPr>
          </w:p>
          <w:p w:rsidR="003D255E" w:rsidRDefault="003D255E" w:rsidP="00A95B58">
            <w:pPr>
              <w:tabs>
                <w:tab w:val="left" w:pos="1665"/>
              </w:tabs>
              <w:jc w:val="both"/>
              <w:rPr>
                <w:rFonts w:cs="Calibri"/>
              </w:rPr>
            </w:pPr>
          </w:p>
          <w:p w:rsidR="003D255E" w:rsidRDefault="003D255E" w:rsidP="00A95B58">
            <w:pPr>
              <w:tabs>
                <w:tab w:val="left" w:pos="1665"/>
              </w:tabs>
              <w:jc w:val="both"/>
              <w:rPr>
                <w:rFonts w:cs="Calibri"/>
              </w:rPr>
            </w:pPr>
          </w:p>
          <w:p w:rsidR="003D255E" w:rsidRDefault="003D255E" w:rsidP="00A95B58">
            <w:pPr>
              <w:tabs>
                <w:tab w:val="left" w:pos="1665"/>
              </w:tabs>
              <w:jc w:val="both"/>
              <w:rPr>
                <w:rFonts w:cs="Calibri"/>
              </w:rPr>
            </w:pPr>
          </w:p>
          <w:p w:rsidR="003D255E" w:rsidRDefault="003D255E" w:rsidP="00A95B58">
            <w:pPr>
              <w:tabs>
                <w:tab w:val="left" w:pos="1665"/>
              </w:tabs>
              <w:jc w:val="both"/>
              <w:rPr>
                <w:rFonts w:cs="Calibri"/>
              </w:rPr>
            </w:pPr>
          </w:p>
          <w:p w:rsidR="003D255E" w:rsidRDefault="003D255E" w:rsidP="00A95B58">
            <w:pPr>
              <w:tabs>
                <w:tab w:val="left" w:pos="1665"/>
              </w:tabs>
              <w:jc w:val="both"/>
              <w:rPr>
                <w:rFonts w:cs="Calibri"/>
              </w:rPr>
            </w:pPr>
          </w:p>
          <w:p w:rsidR="003D255E" w:rsidRDefault="003D255E" w:rsidP="00A95B58">
            <w:pPr>
              <w:tabs>
                <w:tab w:val="left" w:pos="1665"/>
              </w:tabs>
              <w:jc w:val="both"/>
              <w:rPr>
                <w:rFonts w:cs="Calibri"/>
              </w:rPr>
            </w:pPr>
          </w:p>
          <w:p w:rsidR="00A95B58" w:rsidRDefault="00135168" w:rsidP="00A95B58">
            <w:pPr>
              <w:tabs>
                <w:tab w:val="left" w:pos="1665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Modelo lineal e igual para todos. Se aporta en la solicitud informes sociosanitarios, </w:t>
            </w:r>
          </w:p>
        </w:tc>
        <w:tc>
          <w:tcPr>
            <w:tcW w:w="4247" w:type="dxa"/>
          </w:tcPr>
          <w:p w:rsidR="00A95B58" w:rsidRDefault="00135168" w:rsidP="00A95B58">
            <w:pPr>
              <w:tabs>
                <w:tab w:val="left" w:pos="1665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Se realiza</w:t>
            </w:r>
            <w:r w:rsidR="00B84D8C">
              <w:rPr>
                <w:rFonts w:cs="Calibri"/>
              </w:rPr>
              <w:t xml:space="preserve">rá </w:t>
            </w:r>
            <w:r>
              <w:rPr>
                <w:rFonts w:cs="Calibri"/>
              </w:rPr>
              <w:t>un</w:t>
            </w:r>
            <w:r w:rsidR="00B84D8C"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 valoración previ</w:t>
            </w:r>
            <w:r w:rsidR="00B84D8C">
              <w:rPr>
                <w:rFonts w:cs="Calibri"/>
              </w:rPr>
              <w:t>a a la instalación del terminal</w:t>
            </w:r>
            <w:r>
              <w:rPr>
                <w:rFonts w:cs="Calibri"/>
              </w:rPr>
              <w:t>, con el objetivo de diseñar</w:t>
            </w:r>
            <w:r w:rsidR="00B84D8C">
              <w:rPr>
                <w:rFonts w:cs="Calibri"/>
              </w:rPr>
              <w:t xml:space="preserve"> un plan global de intervención. Esta valoración debe señalar los indicadores de vulnerabilidad físicos, psicoemocionales y socioeconómicos de cada persona usuaria.</w:t>
            </w:r>
            <w:r w:rsidR="00830A75">
              <w:rPr>
                <w:rFonts w:cs="Calibri"/>
              </w:rPr>
              <w:t xml:space="preserve">: </w:t>
            </w:r>
          </w:p>
          <w:p w:rsidR="00830A75" w:rsidRDefault="00830A75" w:rsidP="00A95B58">
            <w:pPr>
              <w:tabs>
                <w:tab w:val="left" w:pos="1665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Aspectos a valorar:</w:t>
            </w:r>
          </w:p>
          <w:p w:rsidR="00830A75" w:rsidRDefault="00830A75" w:rsidP="00830A75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jc w:val="both"/>
              <w:rPr>
                <w:rFonts w:cs="Calibri"/>
              </w:rPr>
            </w:pPr>
            <w:r w:rsidRPr="00830A75">
              <w:rPr>
                <w:rFonts w:cs="Calibri"/>
              </w:rPr>
              <w:t xml:space="preserve">Social: unidad de convivencia, características de la unidad de convivencia, red de </w:t>
            </w:r>
            <w:r>
              <w:rPr>
                <w:rFonts w:cs="Calibri"/>
              </w:rPr>
              <w:t>apoyo y actividades de ocio.</w:t>
            </w:r>
          </w:p>
          <w:p w:rsidR="00830A75" w:rsidRDefault="00830A75" w:rsidP="00830A75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Funcional: Edad, nivel de dependencia, caídas, situaciones de riesgo</w:t>
            </w:r>
            <w:r w:rsidR="003D255E">
              <w:rPr>
                <w:rFonts w:cs="Calibri"/>
              </w:rPr>
              <w:t>, accesibilidad vivienda, accesibilidad del entorno</w:t>
            </w:r>
          </w:p>
          <w:p w:rsidR="003D255E" w:rsidRPr="00830A75" w:rsidRDefault="003D255E" w:rsidP="00830A75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Salud: problemas de salud crónicos, polimedicación, estado mental.</w:t>
            </w:r>
          </w:p>
          <w:p w:rsidR="00830A75" w:rsidRDefault="00830A75" w:rsidP="00A95B58">
            <w:pPr>
              <w:tabs>
                <w:tab w:val="left" w:pos="1665"/>
              </w:tabs>
              <w:jc w:val="both"/>
              <w:rPr>
                <w:rFonts w:cs="Calibri"/>
              </w:rPr>
            </w:pPr>
          </w:p>
          <w:p w:rsidR="00830A75" w:rsidRDefault="00830A75" w:rsidP="00A95B58">
            <w:pPr>
              <w:tabs>
                <w:tab w:val="left" w:pos="1665"/>
              </w:tabs>
              <w:jc w:val="both"/>
              <w:rPr>
                <w:rFonts w:cs="Calibri"/>
              </w:rPr>
            </w:pPr>
          </w:p>
        </w:tc>
      </w:tr>
      <w:tr w:rsidR="00A95B58" w:rsidTr="00A95B58">
        <w:tc>
          <w:tcPr>
            <w:tcW w:w="4247" w:type="dxa"/>
          </w:tcPr>
          <w:p w:rsidR="00A95B58" w:rsidRDefault="00A95B58" w:rsidP="00A95B58">
            <w:pPr>
              <w:tabs>
                <w:tab w:val="left" w:pos="1665"/>
              </w:tabs>
              <w:jc w:val="both"/>
              <w:rPr>
                <w:rFonts w:cs="Calibri"/>
              </w:rPr>
            </w:pPr>
          </w:p>
        </w:tc>
        <w:tc>
          <w:tcPr>
            <w:tcW w:w="4247" w:type="dxa"/>
          </w:tcPr>
          <w:p w:rsidR="00A95B58" w:rsidRDefault="00B84D8C" w:rsidP="00A95B58">
            <w:pPr>
              <w:tabs>
                <w:tab w:val="left" w:pos="1665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Tras la valoración se estable</w:t>
            </w:r>
            <w:r w:rsidR="005325C4">
              <w:rPr>
                <w:rFonts w:cs="Calibri"/>
              </w:rPr>
              <w:t>cerá tres niveles de asistencia, estableciéndose un plan de atención personaliz</w:t>
            </w:r>
            <w:r w:rsidR="004162A2">
              <w:rPr>
                <w:rFonts w:cs="Calibri"/>
              </w:rPr>
              <w:t>a</w:t>
            </w:r>
            <w:r w:rsidR="005325C4">
              <w:rPr>
                <w:rFonts w:cs="Calibri"/>
              </w:rPr>
              <w:t xml:space="preserve">do consensuado con la persona y/o familiares conforme al Modelo ACP. </w:t>
            </w:r>
            <w:r w:rsidR="004162A2">
              <w:rPr>
                <w:rFonts w:cs="Calibri"/>
              </w:rPr>
              <w:t xml:space="preserve">Cada persona estará encuadrada en función de su nivel de su nivel de riesgo en: </w:t>
            </w:r>
          </w:p>
          <w:p w:rsidR="00B84D8C" w:rsidRDefault="00B84D8C" w:rsidP="00A95B58">
            <w:pPr>
              <w:tabs>
                <w:tab w:val="left" w:pos="1665"/>
              </w:tabs>
              <w:jc w:val="both"/>
              <w:rPr>
                <w:rFonts w:cs="Calibri"/>
              </w:rPr>
            </w:pPr>
          </w:p>
          <w:p w:rsidR="00B84D8C" w:rsidRDefault="00830A75" w:rsidP="00B84D8C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Asistencia1, Asistencia </w:t>
            </w:r>
            <w:r w:rsidR="003D255E">
              <w:rPr>
                <w:rFonts w:cs="Calibri"/>
              </w:rPr>
              <w:t>b</w:t>
            </w:r>
            <w:r>
              <w:rPr>
                <w:rFonts w:cs="Calibri"/>
              </w:rPr>
              <w:t>ásica, personas mayores o personas con discapacidad que poseen autonomía suficiente para la realización de las AVD e instrumentales, pero que requieren ciertos apoyos para incrementar su seguridad</w:t>
            </w:r>
          </w:p>
          <w:p w:rsidR="00830A75" w:rsidRDefault="00830A75" w:rsidP="00B84D8C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Asistencia 2, Asistencia </w:t>
            </w:r>
            <w:r w:rsidR="003D255E">
              <w:rPr>
                <w:rFonts w:cs="Calibri"/>
              </w:rPr>
              <w:t>media, personas mayores, en situación de discapacidad o enfermedad crónica, con indicadores de fragilidad, que manifiesten tener dificultades para realizar algunas actividades de la vida cotidiana, o que presenten signos de fragilidad asociados a la edad, la salud y otros factores del entorno.</w:t>
            </w:r>
          </w:p>
          <w:p w:rsidR="003D255E" w:rsidRPr="006B6668" w:rsidRDefault="003D255E" w:rsidP="003D255E">
            <w:pPr>
              <w:pStyle w:val="Prrafodelista"/>
              <w:numPr>
                <w:ilvl w:val="0"/>
                <w:numId w:val="4"/>
              </w:numPr>
              <w:spacing w:line="288" w:lineRule="auto"/>
              <w:jc w:val="both"/>
              <w:outlineLvl w:val="0"/>
              <w:rPr>
                <w:rFonts w:cs="Calibri"/>
              </w:rPr>
            </w:pPr>
            <w:r>
              <w:rPr>
                <w:rFonts w:cs="Calibri"/>
              </w:rPr>
              <w:t>Asistencia 3, Asistencia alta,</w:t>
            </w:r>
            <w:r w:rsidRPr="006B6668">
              <w:rPr>
                <w:rFonts w:cs="Calibri"/>
              </w:rPr>
              <w:t xml:space="preserve"> Personas en situación de riesgo alto por razones de edad, discapacidad, enfermedad, dependencia o aislamiento social, que precisan atenciones para mejorar su seguridad y su situación de soledad, para poder mantenerse en su domic</w:t>
            </w:r>
            <w:r>
              <w:rPr>
                <w:rFonts w:cs="Calibri"/>
              </w:rPr>
              <w:t>ilio, el máximo tiempo posible.</w:t>
            </w:r>
          </w:p>
          <w:p w:rsidR="003D255E" w:rsidRPr="00B84D8C" w:rsidRDefault="003D255E" w:rsidP="003D255E">
            <w:pPr>
              <w:pStyle w:val="Prrafodelista"/>
              <w:tabs>
                <w:tab w:val="left" w:pos="1665"/>
              </w:tabs>
              <w:ind w:left="360"/>
              <w:jc w:val="both"/>
              <w:rPr>
                <w:rFonts w:cs="Calibri"/>
              </w:rPr>
            </w:pPr>
          </w:p>
        </w:tc>
      </w:tr>
      <w:tr w:rsidR="00A95B58" w:rsidTr="00A95B58">
        <w:tc>
          <w:tcPr>
            <w:tcW w:w="4247" w:type="dxa"/>
          </w:tcPr>
          <w:p w:rsidR="00A95B58" w:rsidRDefault="00A95B58" w:rsidP="00A95B58">
            <w:pPr>
              <w:tabs>
                <w:tab w:val="left" w:pos="1665"/>
              </w:tabs>
              <w:jc w:val="both"/>
              <w:rPr>
                <w:rFonts w:cs="Calibri"/>
              </w:rPr>
            </w:pPr>
          </w:p>
        </w:tc>
        <w:tc>
          <w:tcPr>
            <w:tcW w:w="4247" w:type="dxa"/>
          </w:tcPr>
          <w:p w:rsidR="00A95B58" w:rsidRDefault="003D255E" w:rsidP="00A95B58">
            <w:pPr>
              <w:tabs>
                <w:tab w:val="left" w:pos="1665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Estos tres niveles de asistencia darán lugar a di</w:t>
            </w:r>
            <w:r w:rsidR="00E655F5">
              <w:rPr>
                <w:rFonts w:cs="Calibri"/>
              </w:rPr>
              <w:t xml:space="preserve">stintos niveles de atención y seguimiento </w:t>
            </w:r>
          </w:p>
          <w:p w:rsidR="003D255E" w:rsidRDefault="003D255E" w:rsidP="003D255E">
            <w:pPr>
              <w:pStyle w:val="Prrafodelista"/>
              <w:numPr>
                <w:ilvl w:val="0"/>
                <w:numId w:val="4"/>
              </w:numPr>
              <w:tabs>
                <w:tab w:val="left" w:pos="1665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Asistencia </w:t>
            </w:r>
            <w:r w:rsidR="00E655F5">
              <w:rPr>
                <w:rFonts w:cs="Calibri"/>
              </w:rPr>
              <w:t>1: Teleasistencia básica, con unidad móvil y custodia de llaves. Llamadas de seguimiento cada 30 días. Programas de vida saludable y fomento de envejecimiento activo.</w:t>
            </w:r>
          </w:p>
          <w:p w:rsidR="00E655F5" w:rsidRDefault="00E655F5" w:rsidP="003D255E">
            <w:pPr>
              <w:pStyle w:val="Prrafodelista"/>
              <w:numPr>
                <w:ilvl w:val="0"/>
                <w:numId w:val="4"/>
              </w:numPr>
              <w:tabs>
                <w:tab w:val="left" w:pos="1665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Asistencia 2: Teleasistencia básica y</w:t>
            </w:r>
            <w:r w:rsidR="004162A2">
              <w:rPr>
                <w:rFonts w:cs="Calibri"/>
              </w:rPr>
              <w:t xml:space="preserve"> </w:t>
            </w:r>
            <w:r w:rsidR="005325C4">
              <w:rPr>
                <w:rFonts w:cs="Calibri"/>
              </w:rPr>
              <w:t xml:space="preserve">Teleasistencia avanzada: </w:t>
            </w:r>
            <w:r>
              <w:rPr>
                <w:rFonts w:cs="Calibri"/>
              </w:rPr>
              <w:t xml:space="preserve"> un dispositivo periférico: programas de hábitos de vida saludable y fomento de envejecimiento activo. Llamadas de seguimiento cada 20 días.</w:t>
            </w:r>
            <w:r w:rsidR="00F37B24">
              <w:rPr>
                <w:rFonts w:cs="Calibri"/>
              </w:rPr>
              <w:t xml:space="preserve"> Unidad móvil y custodia de </w:t>
            </w:r>
            <w:r w:rsidR="005325C4">
              <w:rPr>
                <w:rFonts w:cs="Calibri"/>
              </w:rPr>
              <w:t>llaves</w:t>
            </w:r>
          </w:p>
          <w:p w:rsidR="00E655F5" w:rsidRDefault="00E655F5" w:rsidP="003D255E">
            <w:pPr>
              <w:pStyle w:val="Prrafodelista"/>
              <w:numPr>
                <w:ilvl w:val="0"/>
                <w:numId w:val="4"/>
              </w:numPr>
              <w:tabs>
                <w:tab w:val="left" w:pos="1665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Asistencia 3: Tele</w:t>
            </w:r>
            <w:r w:rsidR="00F37B24">
              <w:rPr>
                <w:rFonts w:cs="Calibri"/>
              </w:rPr>
              <w:t>asistencia básica</w:t>
            </w:r>
            <w:r w:rsidR="005325C4">
              <w:rPr>
                <w:rFonts w:cs="Calibri"/>
              </w:rPr>
              <w:t xml:space="preserve">, custodia de llaves. Teleasistencia avanzada:  </w:t>
            </w:r>
            <w:r w:rsidR="00F37B24">
              <w:rPr>
                <w:rFonts w:cs="Calibri"/>
              </w:rPr>
              <w:t xml:space="preserve">dos </w:t>
            </w:r>
            <w:r w:rsidR="005325C4">
              <w:rPr>
                <w:rFonts w:cs="Calibri"/>
              </w:rPr>
              <w:t xml:space="preserve">dispositivos periféricos o más. Programas de vida saludable y fomento de envejecimiento activo. Programa de apoyo a personas </w:t>
            </w:r>
            <w:r w:rsidR="005325C4">
              <w:rPr>
                <w:rFonts w:cs="Calibri"/>
              </w:rPr>
              <w:lastRenderedPageBreak/>
              <w:t>cuidadoras. Llamadas de seguimiento cada 10 días</w:t>
            </w:r>
          </w:p>
          <w:p w:rsidR="00DD620A" w:rsidRDefault="00DD620A" w:rsidP="00DD620A">
            <w:pPr>
              <w:pStyle w:val="Prrafodelista"/>
              <w:tabs>
                <w:tab w:val="left" w:pos="1665"/>
              </w:tabs>
              <w:ind w:left="360"/>
              <w:jc w:val="both"/>
              <w:rPr>
                <w:rFonts w:cs="Calibri"/>
              </w:rPr>
            </w:pPr>
            <w:r>
              <w:rPr>
                <w:rFonts w:cs="Calibri"/>
              </w:rPr>
              <w:t>Además, la empresa ofrece la participación en otros dos programas:</w:t>
            </w:r>
          </w:p>
          <w:p w:rsidR="00DD620A" w:rsidRDefault="00DD620A" w:rsidP="00DD620A">
            <w:pPr>
              <w:pStyle w:val="Prrafodelista"/>
              <w:numPr>
                <w:ilvl w:val="0"/>
                <w:numId w:val="10"/>
              </w:numPr>
              <w:tabs>
                <w:tab w:val="left" w:pos="1665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Programa de Atención a situaciones de soledad y/o aislamiento social</w:t>
            </w:r>
          </w:p>
          <w:p w:rsidR="00DD620A" w:rsidRPr="003D255E" w:rsidRDefault="00DD620A" w:rsidP="00DD620A">
            <w:pPr>
              <w:pStyle w:val="Prrafodelista"/>
              <w:numPr>
                <w:ilvl w:val="0"/>
                <w:numId w:val="10"/>
              </w:numPr>
              <w:tabs>
                <w:tab w:val="left" w:pos="1665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Programa de atención a personas usuarias con patologías crónicas.</w:t>
            </w:r>
          </w:p>
        </w:tc>
      </w:tr>
      <w:tr w:rsidR="00A95B58" w:rsidTr="00A95B58">
        <w:tc>
          <w:tcPr>
            <w:tcW w:w="4247" w:type="dxa"/>
          </w:tcPr>
          <w:p w:rsidR="00A95B58" w:rsidRDefault="004162A2" w:rsidP="00A95B58">
            <w:pPr>
              <w:tabs>
                <w:tab w:val="left" w:pos="1665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No hay Revaloraciones </w:t>
            </w:r>
            <w:r w:rsidR="00260F15">
              <w:rPr>
                <w:rFonts w:cs="Calibri"/>
              </w:rPr>
              <w:t xml:space="preserve">periódicas </w:t>
            </w:r>
          </w:p>
        </w:tc>
        <w:tc>
          <w:tcPr>
            <w:tcW w:w="4247" w:type="dxa"/>
          </w:tcPr>
          <w:p w:rsidR="00260F15" w:rsidRDefault="00260F15" w:rsidP="00A95B58">
            <w:pPr>
              <w:tabs>
                <w:tab w:val="left" w:pos="1665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Existe una reevaluación periódica de su plan de atención personalizado. </w:t>
            </w:r>
          </w:p>
          <w:p w:rsidR="00A95B58" w:rsidRDefault="004162A2" w:rsidP="00A95B58">
            <w:pPr>
              <w:tabs>
                <w:tab w:val="left" w:pos="1665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En función del número de áreas afectadas o de su nivel de riesgo la reevaluación se realizará:</w:t>
            </w:r>
          </w:p>
          <w:p w:rsidR="004162A2" w:rsidRDefault="004162A2" w:rsidP="00A95B58">
            <w:pPr>
              <w:tabs>
                <w:tab w:val="left" w:pos="1665"/>
              </w:tabs>
              <w:jc w:val="both"/>
              <w:rPr>
                <w:rFonts w:cs="Calibri"/>
              </w:rPr>
            </w:pPr>
          </w:p>
          <w:p w:rsidR="004162A2" w:rsidRDefault="004162A2" w:rsidP="004162A2">
            <w:pPr>
              <w:pStyle w:val="Prrafodelista"/>
              <w:numPr>
                <w:ilvl w:val="0"/>
                <w:numId w:val="5"/>
              </w:numPr>
              <w:tabs>
                <w:tab w:val="left" w:pos="1665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Riesgo Global Alto, están afectadas las tres áreas</w:t>
            </w:r>
            <w:r w:rsidR="00260F15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reevaluación cada 4 meses.</w:t>
            </w:r>
          </w:p>
          <w:p w:rsidR="004162A2" w:rsidRDefault="004162A2" w:rsidP="004162A2">
            <w:pPr>
              <w:pStyle w:val="Prrafodelista"/>
              <w:numPr>
                <w:ilvl w:val="0"/>
                <w:numId w:val="5"/>
              </w:numPr>
              <w:tabs>
                <w:tab w:val="left" w:pos="1665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Riesgo Global Alto: Afectación de 2 áreas</w:t>
            </w:r>
            <w:r w:rsidR="00260F15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reevaluación cada 9 meses.</w:t>
            </w:r>
          </w:p>
          <w:p w:rsidR="004162A2" w:rsidRPr="004162A2" w:rsidRDefault="004162A2" w:rsidP="004162A2">
            <w:pPr>
              <w:pStyle w:val="Prrafodelista"/>
              <w:numPr>
                <w:ilvl w:val="0"/>
                <w:numId w:val="5"/>
              </w:numPr>
              <w:tabs>
                <w:tab w:val="left" w:pos="1665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Riesgo</w:t>
            </w:r>
            <w:r w:rsidR="00260F15">
              <w:rPr>
                <w:rFonts w:cs="Calibri"/>
              </w:rPr>
              <w:t xml:space="preserve"> Bajo: afectación de 1 área, reevaluación cada 12 meses.</w:t>
            </w:r>
          </w:p>
        </w:tc>
      </w:tr>
      <w:tr w:rsidR="00A95B58" w:rsidTr="00A95B58">
        <w:tc>
          <w:tcPr>
            <w:tcW w:w="4247" w:type="dxa"/>
          </w:tcPr>
          <w:p w:rsidR="00A95B58" w:rsidRDefault="00260F15" w:rsidP="00A95B58">
            <w:pPr>
              <w:tabs>
                <w:tab w:val="left" w:pos="1665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No hay telesistencia avanzada: colocación de dispositivos </w:t>
            </w:r>
          </w:p>
        </w:tc>
        <w:tc>
          <w:tcPr>
            <w:tcW w:w="4247" w:type="dxa"/>
          </w:tcPr>
          <w:p w:rsidR="00A95B58" w:rsidRDefault="00260F15" w:rsidP="00A95B58">
            <w:pPr>
              <w:tabs>
                <w:tab w:val="left" w:pos="1665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Hay teleasistencia avanzada con la colocación de los siguientes dispositivos:</w:t>
            </w:r>
          </w:p>
          <w:p w:rsidR="00260F15" w:rsidRDefault="00260F15" w:rsidP="00260F15">
            <w:pPr>
              <w:pStyle w:val="Prrafodelista"/>
              <w:numPr>
                <w:ilvl w:val="0"/>
                <w:numId w:val="6"/>
              </w:numPr>
              <w:tabs>
                <w:tab w:val="left" w:pos="1665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Dispositivos para detectar riesgos potenciales en el hogar: detector de gas, detector de humos/fuego</w:t>
            </w:r>
          </w:p>
          <w:p w:rsidR="00260F15" w:rsidRDefault="00260F15" w:rsidP="00260F15">
            <w:pPr>
              <w:pStyle w:val="Prrafodelista"/>
              <w:numPr>
                <w:ilvl w:val="0"/>
                <w:numId w:val="6"/>
              </w:numPr>
              <w:tabs>
                <w:tab w:val="left" w:pos="1665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Dispositivos </w:t>
            </w:r>
            <w:r w:rsidR="00855342">
              <w:rPr>
                <w:rFonts w:cs="Calibri"/>
              </w:rPr>
              <w:t>para detectar riesgos potenciales para la salud: detector de caídas, detector de pasividad, sensor aperturas de puertas.</w:t>
            </w:r>
          </w:p>
          <w:p w:rsidR="00855342" w:rsidRDefault="009A7072" w:rsidP="00260F15">
            <w:pPr>
              <w:pStyle w:val="Prrafodelista"/>
              <w:numPr>
                <w:ilvl w:val="0"/>
                <w:numId w:val="6"/>
              </w:numPr>
              <w:tabs>
                <w:tab w:val="left" w:pos="1665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Pilotaje de Dispositivos para la apertura remota de puertas para emergencias en zonas aisladas de personas que vivan solas</w:t>
            </w:r>
          </w:p>
          <w:p w:rsidR="009A7072" w:rsidRPr="00260F15" w:rsidRDefault="009A7072" w:rsidP="00260F15">
            <w:pPr>
              <w:pStyle w:val="Prrafodelista"/>
              <w:numPr>
                <w:ilvl w:val="0"/>
                <w:numId w:val="6"/>
              </w:numPr>
              <w:tabs>
                <w:tab w:val="left" w:pos="1665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Teleasistencia móvil: geolocalizaci</w:t>
            </w:r>
            <w:r w:rsidR="00E420F0">
              <w:rPr>
                <w:rFonts w:cs="Calibri"/>
              </w:rPr>
              <w:t xml:space="preserve">ón </w:t>
            </w:r>
          </w:p>
        </w:tc>
      </w:tr>
      <w:tr w:rsidR="00A95B58" w:rsidTr="00A95B58">
        <w:tc>
          <w:tcPr>
            <w:tcW w:w="4247" w:type="dxa"/>
          </w:tcPr>
          <w:p w:rsidR="00A95B58" w:rsidRDefault="00E420F0" w:rsidP="00A95B58">
            <w:pPr>
              <w:tabs>
                <w:tab w:val="left" w:pos="1665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Las llamadas</w:t>
            </w:r>
            <w:r w:rsidR="00234A83">
              <w:rPr>
                <w:rFonts w:cs="Calibri"/>
              </w:rPr>
              <w:t xml:space="preserve"> cuando se aprieta el botón de la UCR llega al 112. Si es una emergencia este recurso se activa </w:t>
            </w:r>
          </w:p>
        </w:tc>
        <w:tc>
          <w:tcPr>
            <w:tcW w:w="4247" w:type="dxa"/>
          </w:tcPr>
          <w:p w:rsidR="00A95B58" w:rsidRDefault="00E420F0" w:rsidP="00A95B58">
            <w:pPr>
              <w:tabs>
                <w:tab w:val="left" w:pos="1665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Todas las llamadas se realizan al centro de atención de A</w:t>
            </w:r>
            <w:r w:rsidR="00234A83">
              <w:rPr>
                <w:rFonts w:cs="Calibri"/>
              </w:rPr>
              <w:t>tenzia(centro de atención).</w:t>
            </w:r>
          </w:p>
          <w:p w:rsidR="00234A83" w:rsidRDefault="00234A83" w:rsidP="00234A83">
            <w:pPr>
              <w:tabs>
                <w:tab w:val="left" w:pos="1665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Todas las llamadas son atendidas por teleoperadoras. Ante una llamada la teleoperadora debe evaluar la situación y determinar el motivo de llamada. </w:t>
            </w:r>
          </w:p>
          <w:p w:rsidR="00234A83" w:rsidRDefault="00234A83" w:rsidP="00234A83">
            <w:pPr>
              <w:tabs>
                <w:tab w:val="left" w:pos="1665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La teleoperadora debe tratar de solucionar la demanda recibida, si no es así se movilizan recursos: </w:t>
            </w:r>
          </w:p>
          <w:p w:rsidR="00234A83" w:rsidRDefault="00234A83" w:rsidP="00234A83">
            <w:pPr>
              <w:pStyle w:val="Prrafodelista"/>
              <w:numPr>
                <w:ilvl w:val="0"/>
                <w:numId w:val="11"/>
              </w:numPr>
              <w:tabs>
                <w:tab w:val="left" w:pos="1665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Unidad móvil al domicilio, que actuará:</w:t>
            </w:r>
          </w:p>
          <w:p w:rsidR="00234A83" w:rsidRDefault="00234A83" w:rsidP="00234A83">
            <w:pPr>
              <w:pStyle w:val="Prrafodelista"/>
              <w:numPr>
                <w:ilvl w:val="1"/>
                <w:numId w:val="11"/>
              </w:numPr>
              <w:tabs>
                <w:tab w:val="left" w:pos="1665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Emergencias de tipo social: intento de robo, sospecha de maltrato, accidente o siniestro en el hogar.</w:t>
            </w:r>
          </w:p>
          <w:p w:rsidR="00234A83" w:rsidRDefault="00573B3C" w:rsidP="00234A83">
            <w:pPr>
              <w:pStyle w:val="Prrafodelista"/>
              <w:numPr>
                <w:ilvl w:val="1"/>
                <w:numId w:val="11"/>
              </w:numPr>
              <w:tabs>
                <w:tab w:val="left" w:pos="1665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Levantamiento de caídas producidas en el domicilio, </w:t>
            </w:r>
            <w:r>
              <w:rPr>
                <w:rFonts w:cs="Calibri"/>
              </w:rPr>
              <w:lastRenderedPageBreak/>
              <w:t>cuando la persona está sin ninguna consecuencia de salud</w:t>
            </w:r>
          </w:p>
          <w:p w:rsidR="00573B3C" w:rsidRDefault="00573B3C" w:rsidP="00234A83">
            <w:pPr>
              <w:pStyle w:val="Prrafodelista"/>
              <w:numPr>
                <w:ilvl w:val="1"/>
                <w:numId w:val="11"/>
              </w:numPr>
              <w:tabs>
                <w:tab w:val="left" w:pos="1665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Apoyar a las emergencias sanitarias</w:t>
            </w:r>
          </w:p>
          <w:p w:rsidR="00573B3C" w:rsidRDefault="00573B3C" w:rsidP="00234A83">
            <w:pPr>
              <w:pStyle w:val="Prrafodelista"/>
              <w:numPr>
                <w:ilvl w:val="1"/>
                <w:numId w:val="11"/>
              </w:numPr>
              <w:tabs>
                <w:tab w:val="left" w:pos="1665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Movilización de llaves: puede tener la empresa la custodia de llaves</w:t>
            </w:r>
          </w:p>
          <w:p w:rsidR="00573B3C" w:rsidRPr="00234A83" w:rsidRDefault="00573B3C" w:rsidP="00573B3C">
            <w:pPr>
              <w:pStyle w:val="Prrafodelista"/>
              <w:numPr>
                <w:ilvl w:val="0"/>
                <w:numId w:val="11"/>
              </w:numPr>
              <w:tabs>
                <w:tab w:val="left" w:pos="1665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Movilización de recursos especializados: 112, bomberos y/o policía Foral </w:t>
            </w:r>
            <w:r w:rsidR="009340D4">
              <w:rPr>
                <w:rFonts w:cs="Calibri"/>
              </w:rPr>
              <w:t xml:space="preserve"> cuando hay repercusión de salud y de situaciones sociales: agresión, fuego</w:t>
            </w:r>
            <w:r>
              <w:rPr>
                <w:rFonts w:cs="Calibri"/>
              </w:rPr>
              <w:t xml:space="preserve"> </w:t>
            </w:r>
            <w:r w:rsidR="009340D4">
              <w:rPr>
                <w:rFonts w:cs="Calibri"/>
              </w:rPr>
              <w:t>…</w:t>
            </w:r>
          </w:p>
        </w:tc>
      </w:tr>
      <w:tr w:rsidR="00A95B58" w:rsidTr="00A95B58">
        <w:tc>
          <w:tcPr>
            <w:tcW w:w="4247" w:type="dxa"/>
          </w:tcPr>
          <w:p w:rsidR="00A95B58" w:rsidRDefault="00E420F0" w:rsidP="00A95B58">
            <w:pPr>
              <w:tabs>
                <w:tab w:val="left" w:pos="1665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Existencia de llamadas de Acompañamiento </w:t>
            </w:r>
          </w:p>
          <w:p w:rsidR="00E420F0" w:rsidRDefault="00E420F0" w:rsidP="00A95B58">
            <w:pPr>
              <w:tabs>
                <w:tab w:val="left" w:pos="1665"/>
              </w:tabs>
              <w:jc w:val="both"/>
              <w:rPr>
                <w:rFonts w:cs="Calibri"/>
              </w:rPr>
            </w:pPr>
          </w:p>
        </w:tc>
        <w:tc>
          <w:tcPr>
            <w:tcW w:w="4247" w:type="dxa"/>
          </w:tcPr>
          <w:p w:rsidR="00E420F0" w:rsidRDefault="00E420F0" w:rsidP="00E420F0">
            <w:pPr>
              <w:tabs>
                <w:tab w:val="left" w:pos="1665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Existencia de llamadas de Acompañamiento </w:t>
            </w:r>
            <w:r w:rsidR="00642EBD">
              <w:rPr>
                <w:rFonts w:cs="Calibri"/>
              </w:rPr>
              <w:t>+ Campañas de información:</w:t>
            </w:r>
          </w:p>
          <w:p w:rsidR="00642EBD" w:rsidRDefault="00642EBD" w:rsidP="00642EBD">
            <w:pPr>
              <w:pStyle w:val="Prrafodelista"/>
              <w:numPr>
                <w:ilvl w:val="0"/>
                <w:numId w:val="7"/>
              </w:numPr>
              <w:tabs>
                <w:tab w:val="left" w:pos="1665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Vacunación</w:t>
            </w:r>
          </w:p>
          <w:p w:rsidR="00642EBD" w:rsidRDefault="00642EBD" w:rsidP="00642EBD">
            <w:pPr>
              <w:pStyle w:val="Prrafodelista"/>
              <w:numPr>
                <w:ilvl w:val="0"/>
                <w:numId w:val="7"/>
              </w:numPr>
              <w:tabs>
                <w:tab w:val="left" w:pos="1665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Olas de frío/calor </w:t>
            </w:r>
          </w:p>
          <w:p w:rsidR="00642EBD" w:rsidRDefault="00642EBD" w:rsidP="00642EBD">
            <w:pPr>
              <w:pStyle w:val="Prrafodelista"/>
              <w:numPr>
                <w:ilvl w:val="0"/>
                <w:numId w:val="7"/>
              </w:numPr>
              <w:tabs>
                <w:tab w:val="left" w:pos="1665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Recordatorio del uso del UCR</w:t>
            </w:r>
          </w:p>
          <w:p w:rsidR="00642EBD" w:rsidRDefault="00642EBD" w:rsidP="00642EBD">
            <w:pPr>
              <w:pStyle w:val="Prrafodelista"/>
              <w:numPr>
                <w:ilvl w:val="0"/>
                <w:numId w:val="7"/>
              </w:numPr>
              <w:tabs>
                <w:tab w:val="left" w:pos="1665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Seguridad vial</w:t>
            </w:r>
          </w:p>
          <w:p w:rsidR="00642EBD" w:rsidRDefault="00642EBD" w:rsidP="00642EBD">
            <w:pPr>
              <w:pStyle w:val="Prrafodelista"/>
              <w:numPr>
                <w:ilvl w:val="0"/>
                <w:numId w:val="7"/>
              </w:numPr>
              <w:tabs>
                <w:tab w:val="left" w:pos="1665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Prevención </w:t>
            </w:r>
            <w:r w:rsidR="00DD620A">
              <w:rPr>
                <w:rFonts w:cs="Calibri"/>
              </w:rPr>
              <w:t>de rob</w:t>
            </w:r>
            <w:r>
              <w:rPr>
                <w:rFonts w:cs="Calibri"/>
              </w:rPr>
              <w:t>os y estafas</w:t>
            </w:r>
          </w:p>
          <w:p w:rsidR="00642EBD" w:rsidRDefault="00642EBD" w:rsidP="00642EBD">
            <w:pPr>
              <w:pStyle w:val="Prrafodelista"/>
              <w:numPr>
                <w:ilvl w:val="0"/>
                <w:numId w:val="7"/>
              </w:numPr>
              <w:tabs>
                <w:tab w:val="left" w:pos="1665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Ahorro energético</w:t>
            </w:r>
          </w:p>
          <w:p w:rsidR="00642EBD" w:rsidRDefault="00642EBD" w:rsidP="00642EBD">
            <w:pPr>
              <w:pStyle w:val="Prrafodelista"/>
              <w:numPr>
                <w:ilvl w:val="0"/>
                <w:numId w:val="7"/>
              </w:numPr>
              <w:tabs>
                <w:tab w:val="left" w:pos="1665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Higiene del sueño</w:t>
            </w:r>
          </w:p>
          <w:p w:rsidR="00642EBD" w:rsidRDefault="00642EBD" w:rsidP="00642EBD">
            <w:pPr>
              <w:pStyle w:val="Prrafodelista"/>
              <w:numPr>
                <w:ilvl w:val="0"/>
                <w:numId w:val="7"/>
              </w:numPr>
              <w:tabs>
                <w:tab w:val="left" w:pos="1665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Ayudas técnicas de autonomía personal</w:t>
            </w:r>
          </w:p>
          <w:p w:rsidR="00642EBD" w:rsidRDefault="00642EBD" w:rsidP="00642EBD">
            <w:pPr>
              <w:pStyle w:val="Prrafodelista"/>
              <w:numPr>
                <w:ilvl w:val="0"/>
                <w:numId w:val="7"/>
              </w:numPr>
              <w:tabs>
                <w:tab w:val="left" w:pos="1665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Alimentación saludable para personas mayores</w:t>
            </w:r>
          </w:p>
          <w:p w:rsidR="00642EBD" w:rsidRDefault="00642EBD" w:rsidP="00642EBD">
            <w:pPr>
              <w:pStyle w:val="Prrafodelista"/>
              <w:numPr>
                <w:ilvl w:val="0"/>
                <w:numId w:val="7"/>
              </w:numPr>
              <w:tabs>
                <w:tab w:val="left" w:pos="1665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Prevención de caídas</w:t>
            </w:r>
          </w:p>
          <w:p w:rsidR="00642EBD" w:rsidRPr="00642EBD" w:rsidRDefault="00642EBD" w:rsidP="00642EBD">
            <w:pPr>
              <w:pStyle w:val="Prrafodelista"/>
              <w:numPr>
                <w:ilvl w:val="0"/>
                <w:numId w:val="7"/>
              </w:numPr>
              <w:tabs>
                <w:tab w:val="left" w:pos="1665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Ejercicio para personas mayores.</w:t>
            </w:r>
          </w:p>
          <w:p w:rsidR="00A95B58" w:rsidRDefault="00A95B58" w:rsidP="00A95B58">
            <w:pPr>
              <w:tabs>
                <w:tab w:val="left" w:pos="1665"/>
              </w:tabs>
              <w:jc w:val="both"/>
              <w:rPr>
                <w:rFonts w:cs="Calibri"/>
              </w:rPr>
            </w:pPr>
          </w:p>
        </w:tc>
      </w:tr>
    </w:tbl>
    <w:p w:rsidR="00A95B58" w:rsidRPr="00A95B58" w:rsidRDefault="00A95B58" w:rsidP="00A95B58">
      <w:pPr>
        <w:tabs>
          <w:tab w:val="left" w:pos="1665"/>
        </w:tabs>
        <w:jc w:val="both"/>
        <w:rPr>
          <w:rFonts w:cs="Calibri"/>
        </w:rPr>
      </w:pPr>
    </w:p>
    <w:p w:rsidR="00A95B58" w:rsidRPr="00A95B58" w:rsidRDefault="00A95B58" w:rsidP="00A95B58">
      <w:pPr>
        <w:pStyle w:val="Prrafodelista"/>
        <w:tabs>
          <w:tab w:val="left" w:pos="1665"/>
        </w:tabs>
        <w:ind w:left="360"/>
        <w:jc w:val="both"/>
        <w:rPr>
          <w:rFonts w:cs="Calibri"/>
          <w:b/>
        </w:rPr>
      </w:pPr>
    </w:p>
    <w:p w:rsidR="00317A5A" w:rsidRPr="00317A5A" w:rsidRDefault="00317A5A" w:rsidP="00317A5A">
      <w:pPr>
        <w:jc w:val="both"/>
        <w:rPr>
          <w:sz w:val="24"/>
          <w:szCs w:val="24"/>
          <w:lang w:val="es-ES_tradnl"/>
        </w:rPr>
      </w:pPr>
      <w:bookmarkStart w:id="0" w:name="_GoBack"/>
      <w:bookmarkEnd w:id="0"/>
    </w:p>
    <w:sectPr w:rsidR="00317A5A" w:rsidRPr="00317A5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383" w:rsidRDefault="00C63383" w:rsidP="00C63383">
      <w:pPr>
        <w:spacing w:after="0" w:line="240" w:lineRule="auto"/>
      </w:pPr>
      <w:r>
        <w:separator/>
      </w:r>
    </w:p>
  </w:endnote>
  <w:endnote w:type="continuationSeparator" w:id="0">
    <w:p w:rsidR="00C63383" w:rsidRDefault="00C63383" w:rsidP="00C63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8678472"/>
      <w:docPartObj>
        <w:docPartGallery w:val="Page Numbers (Bottom of Page)"/>
        <w:docPartUnique/>
      </w:docPartObj>
    </w:sdtPr>
    <w:sdtContent>
      <w:p w:rsidR="00C63383" w:rsidRDefault="00C6338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23B">
          <w:rPr>
            <w:noProof/>
          </w:rPr>
          <w:t>1</w:t>
        </w:r>
        <w:r>
          <w:fldChar w:fldCharType="end"/>
        </w:r>
      </w:p>
    </w:sdtContent>
  </w:sdt>
  <w:p w:rsidR="00C63383" w:rsidRDefault="00C633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383" w:rsidRDefault="00C63383" w:rsidP="00C63383">
      <w:pPr>
        <w:spacing w:after="0" w:line="240" w:lineRule="auto"/>
      </w:pPr>
      <w:r>
        <w:separator/>
      </w:r>
    </w:p>
  </w:footnote>
  <w:footnote w:type="continuationSeparator" w:id="0">
    <w:p w:rsidR="00C63383" w:rsidRDefault="00C63383" w:rsidP="00C63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FA3"/>
      </v:shape>
    </w:pict>
  </w:numPicBullet>
  <w:abstractNum w:abstractNumId="0" w15:restartNumberingAfterBreak="0">
    <w:nsid w:val="095F4172"/>
    <w:multiLevelType w:val="hybridMultilevel"/>
    <w:tmpl w:val="C234C834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66B8B"/>
    <w:multiLevelType w:val="hybridMultilevel"/>
    <w:tmpl w:val="2F72947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D36FE"/>
    <w:multiLevelType w:val="hybridMultilevel"/>
    <w:tmpl w:val="49084FFA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27A62"/>
    <w:multiLevelType w:val="hybridMultilevel"/>
    <w:tmpl w:val="C834F6E0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726A34"/>
    <w:multiLevelType w:val="hybridMultilevel"/>
    <w:tmpl w:val="3C8AFA4A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3D1200A"/>
    <w:multiLevelType w:val="hybridMultilevel"/>
    <w:tmpl w:val="8A2417D2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EE2A91"/>
    <w:multiLevelType w:val="hybridMultilevel"/>
    <w:tmpl w:val="84788FA2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B24193"/>
    <w:multiLevelType w:val="hybridMultilevel"/>
    <w:tmpl w:val="A99A02D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3A301A"/>
    <w:multiLevelType w:val="hybridMultilevel"/>
    <w:tmpl w:val="1BFE62DE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0F2D38"/>
    <w:multiLevelType w:val="hybridMultilevel"/>
    <w:tmpl w:val="05BE9714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63638B"/>
    <w:multiLevelType w:val="hybridMultilevel"/>
    <w:tmpl w:val="53A2FC90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38"/>
    <w:rsid w:val="00111D6C"/>
    <w:rsid w:val="00135168"/>
    <w:rsid w:val="00175C1E"/>
    <w:rsid w:val="00234A83"/>
    <w:rsid w:val="00260F15"/>
    <w:rsid w:val="00317A5A"/>
    <w:rsid w:val="00333938"/>
    <w:rsid w:val="003D255E"/>
    <w:rsid w:val="004162A2"/>
    <w:rsid w:val="005325C4"/>
    <w:rsid w:val="00573B3C"/>
    <w:rsid w:val="00642EBD"/>
    <w:rsid w:val="006B28C8"/>
    <w:rsid w:val="007B623B"/>
    <w:rsid w:val="00830A75"/>
    <w:rsid w:val="00855342"/>
    <w:rsid w:val="0091238A"/>
    <w:rsid w:val="009340D4"/>
    <w:rsid w:val="00942FA7"/>
    <w:rsid w:val="009A7072"/>
    <w:rsid w:val="00A95B58"/>
    <w:rsid w:val="00B84D8C"/>
    <w:rsid w:val="00C63383"/>
    <w:rsid w:val="00D25BBA"/>
    <w:rsid w:val="00DD620A"/>
    <w:rsid w:val="00E420F0"/>
    <w:rsid w:val="00E655F5"/>
    <w:rsid w:val="00E866AA"/>
    <w:rsid w:val="00F3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EF7F6B"/>
  <w15:chartTrackingRefBased/>
  <w15:docId w15:val="{B3BDE235-F9AD-4F39-81FC-5ED4752B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7A5A"/>
    <w:pPr>
      <w:ind w:left="720"/>
      <w:contextualSpacing/>
    </w:pPr>
  </w:style>
  <w:style w:type="table" w:styleId="Tablaconcuadrcula">
    <w:name w:val="Table Grid"/>
    <w:basedOn w:val="Tablanormal"/>
    <w:uiPriority w:val="59"/>
    <w:rsid w:val="00A9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633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3383"/>
  </w:style>
  <w:style w:type="paragraph" w:styleId="Piedepgina">
    <w:name w:val="footer"/>
    <w:basedOn w:val="Normal"/>
    <w:link w:val="PiedepginaCar"/>
    <w:uiPriority w:val="99"/>
    <w:unhideWhenUsed/>
    <w:rsid w:val="00C633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1302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N220745</dc:creator>
  <cp:keywords/>
  <dc:description/>
  <cp:lastModifiedBy>N220745</cp:lastModifiedBy>
  <cp:revision>2</cp:revision>
  <dcterms:created xsi:type="dcterms:W3CDTF">2022-06-02T10:29:00Z</dcterms:created>
  <dcterms:modified xsi:type="dcterms:W3CDTF">2022-06-02T10:29:00Z</dcterms:modified>
</cp:coreProperties>
</file>