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  <w:bookmarkStart w:id="0" w:name="_GoBack"/>
            <w:bookmarkEnd w:id="0"/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3E327B" w:rsidRDefault="007B09CA" w:rsidP="003E327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E32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tratamiento es necesario para el cumplimiento de una misión de interés público o el ejercicio de poderes públicos, como es la </w:t>
            </w:r>
            <w:r w:rsidR="003E327B" w:rsidRPr="003E327B">
              <w:rPr>
                <w:rFonts w:ascii="Arial" w:hAnsi="Arial" w:cs="Arial"/>
                <w:sz w:val="18"/>
                <w:szCs w:val="18"/>
                <w:lang w:val="es-ES_tradnl"/>
              </w:rPr>
              <w:t>Notificación del cumplimiento de los requisitos que hacen que la auditoría del sistema de prevención no sea obligatoria</w:t>
            </w:r>
            <w:r w:rsidRPr="003E32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la forma prevista en </w:t>
            </w:r>
            <w:r w:rsidR="003E327B" w:rsidRPr="003E327B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3E327B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3E327B" w:rsidRPr="003E32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Real Decreto 39/1997, de 17 de enero, por el que se aprueba el Reglamento de los Servicios de Prevención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7B" w:rsidRDefault="003E327B">
      <w:r>
        <w:separator/>
      </w:r>
    </w:p>
  </w:endnote>
  <w:endnote w:type="continuationSeparator" w:id="0">
    <w:p w:rsidR="003E327B" w:rsidRDefault="003E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</w:r>
    <w:proofErr w:type="spellStart"/>
    <w:r w:rsidRPr="005774CD">
      <w:rPr>
        <w:rFonts w:ascii="Arial" w:hAnsi="Arial" w:cs="Arial"/>
        <w:sz w:val="14"/>
        <w:szCs w:val="14"/>
      </w:rPr>
      <w:t>Página</w:t>
    </w:r>
    <w:proofErr w:type="spellEnd"/>
    <w:r w:rsidRPr="005774CD">
      <w:rPr>
        <w:rFonts w:ascii="Arial" w:hAnsi="Arial" w:cs="Arial"/>
        <w:sz w:val="14"/>
        <w:szCs w:val="14"/>
      </w:rPr>
      <w:t xml:space="preserve">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3E327B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3E327B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11  Rev</w:t>
    </w:r>
    <w:proofErr w:type="gramEnd"/>
    <w:r>
      <w:rPr>
        <w:rFonts w:ascii="Arial" w:hAnsi="Arial" w:cs="Arial"/>
        <w:sz w:val="14"/>
        <w:szCs w:val="14"/>
      </w:rPr>
      <w:t xml:space="preserve">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7B" w:rsidRDefault="003E327B">
      <w:r>
        <w:separator/>
      </w:r>
    </w:p>
  </w:footnote>
  <w:footnote w:type="continuationSeparator" w:id="0">
    <w:p w:rsidR="003E327B" w:rsidRDefault="003E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B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327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purl.org/dc/elements/1.1/"/>
    <ds:schemaRef ds:uri="http://schemas.microsoft.com/office/2006/metadata/properties"/>
    <ds:schemaRef ds:uri="86048f59-8fe8-440a-9878-378195a7d76f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29938359-0a1e-4266-8f79-8d99b608e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2</TotalTime>
  <Pages>1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3862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1</cp:revision>
  <cp:lastPrinted>2019-07-03T09:28:00Z</cp:lastPrinted>
  <dcterms:created xsi:type="dcterms:W3CDTF">2021-04-27T07:24:00Z</dcterms:created>
  <dcterms:modified xsi:type="dcterms:W3CDTF">2021-04-27T07:26:00Z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