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A9" w:rsidRDefault="00D706A9" w:rsidP="00D706A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b/>
          <w:sz w:val="18"/>
          <w:szCs w:val="18"/>
          <w:lang w:val="es-ES_tradnl"/>
        </w:rPr>
      </w:pPr>
      <w:bookmarkStart w:id="0" w:name="_GoBack"/>
      <w:bookmarkEnd w:id="0"/>
    </w:p>
    <w:p w:rsidR="000A7823" w:rsidRDefault="00FB348A" w:rsidP="00D706A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sz w:val="18"/>
          <w:szCs w:val="18"/>
          <w:vertAlign w:val="superscript"/>
          <w:lang w:val="es-ES_tradnl"/>
        </w:rPr>
      </w:pPr>
      <w:r w:rsidRPr="00D706A9">
        <w:rPr>
          <w:rFonts w:ascii="Arial" w:eastAsia="BatangChe" w:hAnsi="Arial" w:cs="Arial"/>
          <w:b/>
          <w:sz w:val="18"/>
          <w:szCs w:val="18"/>
          <w:lang w:val="es-ES_tradnl"/>
        </w:rPr>
        <w:t>AVALISTAS DE CANDIDATURAS DE TRABAJADORES EN ELECCIONES SINDICALES</w:t>
      </w:r>
      <w:r w:rsidR="00680FDB" w:rsidRPr="00D706A9">
        <w:rPr>
          <w:rFonts w:ascii="Arial" w:eastAsia="BatangChe" w:hAnsi="Arial" w:cs="Arial"/>
          <w:b/>
          <w:sz w:val="18"/>
          <w:szCs w:val="18"/>
          <w:lang w:val="es-ES_tradnl"/>
        </w:rPr>
        <w:t xml:space="preserve"> </w:t>
      </w:r>
      <w:r w:rsidR="00C00FD0" w:rsidRPr="00D706A9">
        <w:rPr>
          <w:rFonts w:ascii="Arial" w:eastAsia="BatangChe" w:hAnsi="Arial" w:cs="Arial"/>
          <w:sz w:val="18"/>
          <w:szCs w:val="18"/>
          <w:vertAlign w:val="superscript"/>
          <w:lang w:val="es-ES_tradnl"/>
        </w:rPr>
        <w:t>(</w:t>
      </w:r>
      <w:r w:rsidR="00680FDB" w:rsidRPr="00D706A9">
        <w:rPr>
          <w:rStyle w:val="Refdenotaalpie"/>
          <w:rFonts w:ascii="Arial" w:eastAsia="BatangChe" w:hAnsi="Arial" w:cs="Arial"/>
          <w:sz w:val="18"/>
          <w:szCs w:val="18"/>
          <w:lang w:val="es-ES_tradnl"/>
        </w:rPr>
        <w:footnoteReference w:id="1"/>
      </w:r>
      <w:r w:rsidR="00C00FD0" w:rsidRPr="00D706A9">
        <w:rPr>
          <w:rFonts w:ascii="Arial" w:eastAsia="BatangChe" w:hAnsi="Arial" w:cs="Arial"/>
          <w:sz w:val="18"/>
          <w:szCs w:val="18"/>
          <w:vertAlign w:val="superscript"/>
          <w:lang w:val="es-ES_tradnl"/>
        </w:rPr>
        <w:t>)</w:t>
      </w:r>
    </w:p>
    <w:p w:rsidR="00D706A9" w:rsidRPr="00D706A9" w:rsidRDefault="00D706A9" w:rsidP="00D706A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eastAsia="BatangChe" w:hAnsi="Arial" w:cs="Arial"/>
          <w:b/>
          <w:sz w:val="18"/>
          <w:szCs w:val="18"/>
          <w:lang w:val="es-ES_tradnl"/>
        </w:rPr>
      </w:pPr>
    </w:p>
    <w:p w:rsidR="000A7823" w:rsidRDefault="000A7823" w:rsidP="000A7823">
      <w:pPr>
        <w:jc w:val="both"/>
        <w:rPr>
          <w:rFonts w:ascii="Arial" w:eastAsia="BatangChe" w:hAnsi="Arial" w:cs="Arial"/>
          <w:b/>
          <w:sz w:val="18"/>
          <w:szCs w:val="18"/>
        </w:rPr>
      </w:pPr>
    </w:p>
    <w:p w:rsidR="00D706A9" w:rsidRPr="00D706A9" w:rsidRDefault="00D706A9" w:rsidP="000A7823">
      <w:pPr>
        <w:jc w:val="both"/>
        <w:rPr>
          <w:rFonts w:ascii="Arial" w:eastAsia="BatangChe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17"/>
        <w:gridCol w:w="720"/>
        <w:gridCol w:w="1791"/>
        <w:gridCol w:w="540"/>
        <w:gridCol w:w="546"/>
        <w:gridCol w:w="543"/>
        <w:gridCol w:w="4062"/>
      </w:tblGrid>
      <w:tr w:rsidR="00FB348A" w:rsidRPr="00D706A9" w:rsidTr="00D706A9">
        <w:tc>
          <w:tcPr>
            <w:tcW w:w="5157" w:type="dxa"/>
            <w:gridSpan w:val="6"/>
          </w:tcPr>
          <w:p w:rsidR="00FB348A" w:rsidRPr="00D706A9" w:rsidRDefault="00FB348A" w:rsidP="00680FDB">
            <w:pPr>
              <w:spacing w:before="120"/>
              <w:jc w:val="both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Las personas abajo firmantes, trabajadoras en</w:t>
            </w:r>
            <w:r w:rsid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 xml:space="preserve"> la</w:t>
            </w: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4062" w:type="dxa"/>
          </w:tcPr>
          <w:p w:rsidR="00FB348A" w:rsidRPr="00D706A9" w:rsidRDefault="00FB348A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</w:p>
        </w:tc>
      </w:tr>
      <w:tr w:rsidR="00FB348A" w:rsidRPr="00D706A9" w:rsidTr="00D706A9">
        <w:tc>
          <w:tcPr>
            <w:tcW w:w="1017" w:type="dxa"/>
          </w:tcPr>
          <w:p w:rsidR="00FB348A" w:rsidRPr="00D706A9" w:rsidRDefault="00FB348A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Empresa:</w:t>
            </w:r>
          </w:p>
        </w:tc>
        <w:tc>
          <w:tcPr>
            <w:tcW w:w="8202" w:type="dxa"/>
            <w:gridSpan w:val="6"/>
            <w:tcBorders>
              <w:bottom w:val="dotted" w:sz="4" w:space="0" w:color="auto"/>
            </w:tcBorders>
          </w:tcPr>
          <w:p w:rsidR="00FB348A" w:rsidRPr="00D706A9" w:rsidRDefault="006E0D50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"/>
          </w:p>
        </w:tc>
      </w:tr>
      <w:tr w:rsidR="00FB348A" w:rsidRPr="00D706A9" w:rsidTr="00D706A9">
        <w:tc>
          <w:tcPr>
            <w:tcW w:w="1737" w:type="dxa"/>
            <w:gridSpan w:val="2"/>
          </w:tcPr>
          <w:p w:rsidR="00FB348A" w:rsidRPr="00D706A9" w:rsidRDefault="00FB348A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Centro de trabajo:</w:t>
            </w:r>
          </w:p>
        </w:tc>
        <w:tc>
          <w:tcPr>
            <w:tcW w:w="7482" w:type="dxa"/>
            <w:gridSpan w:val="5"/>
            <w:tcBorders>
              <w:bottom w:val="dotted" w:sz="4" w:space="0" w:color="auto"/>
            </w:tcBorders>
          </w:tcPr>
          <w:p w:rsidR="00FB348A" w:rsidRPr="00D706A9" w:rsidRDefault="006E0D50" w:rsidP="001F1231">
            <w:pPr>
              <w:tabs>
                <w:tab w:val="left" w:pos="5190"/>
              </w:tabs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"/>
          </w:p>
        </w:tc>
      </w:tr>
      <w:tr w:rsidR="00FB348A" w:rsidRPr="00D706A9" w:rsidTr="00D706A9">
        <w:tc>
          <w:tcPr>
            <w:tcW w:w="1017" w:type="dxa"/>
          </w:tcPr>
          <w:p w:rsidR="00FB348A" w:rsidRPr="00D706A9" w:rsidRDefault="00FB348A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Dirección</w:t>
            </w:r>
            <w:r w:rsidR="006E0D50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: </w:t>
            </w:r>
          </w:p>
        </w:tc>
        <w:tc>
          <w:tcPr>
            <w:tcW w:w="8202" w:type="dxa"/>
            <w:gridSpan w:val="6"/>
            <w:tcBorders>
              <w:bottom w:val="dotted" w:sz="4" w:space="0" w:color="auto"/>
            </w:tcBorders>
          </w:tcPr>
          <w:p w:rsidR="00FB348A" w:rsidRPr="00D706A9" w:rsidRDefault="006E0D50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"/>
          </w:p>
        </w:tc>
      </w:tr>
      <w:tr w:rsidR="00FB348A" w:rsidRPr="00D706A9" w:rsidTr="00D706A9">
        <w:tc>
          <w:tcPr>
            <w:tcW w:w="4614" w:type="dxa"/>
            <w:gridSpan w:val="5"/>
          </w:tcPr>
          <w:p w:rsidR="00FB348A" w:rsidRPr="00D706A9" w:rsidRDefault="00FB348A" w:rsidP="00680FDB">
            <w:pPr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4605" w:type="dxa"/>
            <w:gridSpan w:val="2"/>
          </w:tcPr>
          <w:p w:rsidR="00FB348A" w:rsidRPr="00D706A9" w:rsidRDefault="00FB348A" w:rsidP="00680FDB">
            <w:pPr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</w:p>
        </w:tc>
      </w:tr>
      <w:tr w:rsidR="00FB348A" w:rsidRPr="00D706A9" w:rsidTr="00801C61">
        <w:tc>
          <w:tcPr>
            <w:tcW w:w="4068" w:type="dxa"/>
            <w:gridSpan w:val="4"/>
          </w:tcPr>
          <w:p w:rsidR="00FB348A" w:rsidRPr="00D706A9" w:rsidRDefault="00530C80" w:rsidP="00680FDB">
            <w:pPr>
              <w:spacing w:before="120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 xml:space="preserve">Presentamos aval a favor </w:t>
            </w:r>
            <w:r w:rsidR="00801C61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 xml:space="preserve">de </w:t>
            </w:r>
            <w:r w:rsidR="00C370FC" w:rsidRPr="00D706A9">
              <w:rPr>
                <w:rFonts w:ascii="Arial" w:eastAsia="BatangChe" w:hAnsi="Arial" w:cs="Arial"/>
                <w:b/>
                <w:sz w:val="18"/>
                <w:szCs w:val="18"/>
                <w:vertAlign w:val="superscript"/>
                <w:lang w:val="es-ES_tradnl"/>
              </w:rPr>
              <w:t>(</w:t>
            </w:r>
            <w:r w:rsidR="00680FDB" w:rsidRPr="00D706A9">
              <w:rPr>
                <w:rFonts w:ascii="Arial" w:eastAsia="BatangChe" w:hAnsi="Arial" w:cs="Arial"/>
                <w:b/>
                <w:sz w:val="18"/>
                <w:szCs w:val="18"/>
                <w:vertAlign w:val="superscript"/>
              </w:rPr>
              <w:footnoteReference w:id="2"/>
            </w:r>
            <w:r w:rsidR="00C370FC" w:rsidRPr="00D706A9">
              <w:rPr>
                <w:rFonts w:ascii="Arial" w:eastAsia="BatangChe" w:hAnsi="Arial" w:cs="Arial"/>
                <w:b/>
                <w:sz w:val="18"/>
                <w:szCs w:val="18"/>
                <w:vertAlign w:val="superscript"/>
                <w:lang w:val="es-ES_tradnl"/>
              </w:rPr>
              <w:t>)</w:t>
            </w: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5151" w:type="dxa"/>
            <w:gridSpan w:val="3"/>
          </w:tcPr>
          <w:p w:rsidR="00FB348A" w:rsidRPr="00D706A9" w:rsidRDefault="00FB348A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</w:p>
        </w:tc>
      </w:tr>
      <w:tr w:rsidR="00FB348A" w:rsidRPr="00D706A9" w:rsidTr="00801C61">
        <w:tc>
          <w:tcPr>
            <w:tcW w:w="3528" w:type="dxa"/>
            <w:gridSpan w:val="3"/>
          </w:tcPr>
          <w:p w:rsidR="00FB348A" w:rsidRPr="00D706A9" w:rsidRDefault="00FB348A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Nombre y apellidos </w:t>
            </w:r>
            <w:r w:rsidRPr="008056B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del</w:t>
            </w:r>
            <w:r w:rsidR="00801C61" w:rsidRPr="008056B5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801C61" w:rsidRPr="00801C61">
              <w:rPr>
                <w:rFonts w:ascii="Arial" w:eastAsia="BatangChe" w:hAnsi="Arial" w:cs="Arial"/>
                <w:b/>
                <w:sz w:val="18"/>
                <w:szCs w:val="18"/>
                <w:u w:val="single"/>
                <w:lang w:val="es-ES_tradnl"/>
              </w:rPr>
              <w:t>CANDIDATO/A</w:t>
            </w:r>
            <w:r w:rsidR="00801C61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5691" w:type="dxa"/>
            <w:gridSpan w:val="4"/>
            <w:tcBorders>
              <w:bottom w:val="dotted" w:sz="4" w:space="0" w:color="auto"/>
            </w:tcBorders>
          </w:tcPr>
          <w:p w:rsidR="00FB348A" w:rsidRPr="00D706A9" w:rsidRDefault="006E0D50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"/>
          </w:p>
        </w:tc>
      </w:tr>
      <w:tr w:rsidR="00FB348A" w:rsidRPr="00D706A9" w:rsidTr="00D706A9">
        <w:tc>
          <w:tcPr>
            <w:tcW w:w="4068" w:type="dxa"/>
            <w:gridSpan w:val="4"/>
          </w:tcPr>
          <w:p w:rsidR="00FB348A" w:rsidRPr="00D706A9" w:rsidRDefault="00530C80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Pertene</w:t>
            </w:r>
            <w:r w:rsidR="00FB348A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c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i</w:t>
            </w:r>
            <w:r w:rsidR="00FB348A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ente al colegio </w:t>
            </w:r>
            <w:r w:rsidR="00FB348A" w:rsidRPr="00D706A9">
              <w:rPr>
                <w:rFonts w:ascii="Arial" w:eastAsia="BatangChe" w:hAnsi="Arial" w:cs="Arial"/>
                <w:i/>
                <w:sz w:val="16"/>
                <w:szCs w:val="16"/>
                <w:lang w:val="es-ES_tradnl"/>
              </w:rPr>
              <w:t>(rellenar sólo si procede)</w:t>
            </w:r>
            <w:r w:rsidR="00FB348A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5151" w:type="dxa"/>
            <w:gridSpan w:val="3"/>
            <w:tcBorders>
              <w:bottom w:val="dotted" w:sz="4" w:space="0" w:color="auto"/>
            </w:tcBorders>
          </w:tcPr>
          <w:p w:rsidR="00FB348A" w:rsidRPr="00D706A9" w:rsidRDefault="006E0D50" w:rsidP="00680FDB">
            <w:pPr>
              <w:spacing w:before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"/>
          </w:p>
        </w:tc>
      </w:tr>
    </w:tbl>
    <w:p w:rsidR="00FB348A" w:rsidRDefault="00FB348A" w:rsidP="000A7823">
      <w:pPr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p w:rsidR="00D706A9" w:rsidRPr="00D706A9" w:rsidRDefault="00D706A9" w:rsidP="000A7823">
      <w:pPr>
        <w:jc w:val="both"/>
        <w:rPr>
          <w:rFonts w:ascii="Arial" w:eastAsia="BatangChe" w:hAnsi="Arial" w:cs="Arial"/>
          <w:sz w:val="18"/>
          <w:szCs w:val="18"/>
          <w:lang w:val="es-ES_tradnl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260"/>
        <w:gridCol w:w="1260"/>
        <w:gridCol w:w="1798"/>
      </w:tblGrid>
      <w:tr w:rsidR="00A94C30" w:rsidRPr="00D706A9" w:rsidTr="00D706A9">
        <w:tc>
          <w:tcPr>
            <w:tcW w:w="4968" w:type="dxa"/>
          </w:tcPr>
          <w:p w:rsidR="00FB348A" w:rsidRPr="00D706A9" w:rsidRDefault="00D706A9" w:rsidP="00664E35">
            <w:pPr>
              <w:spacing w:before="12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664E3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Avalistas</w:t>
            </w:r>
            <w:r w:rsidR="00664E35" w:rsidRPr="00664E35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 xml:space="preserve">: </w:t>
            </w:r>
            <w:r w:rsidR="00530C80"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Nombre y  apellidos</w:t>
            </w:r>
          </w:p>
        </w:tc>
        <w:tc>
          <w:tcPr>
            <w:tcW w:w="1260" w:type="dxa"/>
          </w:tcPr>
          <w:p w:rsidR="00A94C30" w:rsidRPr="00D706A9" w:rsidRDefault="00A94C30" w:rsidP="00D706A9">
            <w:pPr>
              <w:spacing w:before="12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N</w:t>
            </w:r>
            <w:r w:rsidR="00530C80"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.</w:t>
            </w: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I</w:t>
            </w:r>
            <w:r w:rsidR="00530C80"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.</w:t>
            </w: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F.</w:t>
            </w:r>
          </w:p>
        </w:tc>
        <w:tc>
          <w:tcPr>
            <w:tcW w:w="1260" w:type="dxa"/>
          </w:tcPr>
          <w:p w:rsidR="00A94C30" w:rsidRPr="00D706A9" w:rsidRDefault="00530C80" w:rsidP="00D706A9">
            <w:pPr>
              <w:spacing w:before="120"/>
              <w:jc w:val="center"/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Firma</w:t>
            </w:r>
          </w:p>
        </w:tc>
        <w:tc>
          <w:tcPr>
            <w:tcW w:w="1798" w:type="dxa"/>
          </w:tcPr>
          <w:p w:rsidR="00A94C30" w:rsidRPr="00D706A9" w:rsidRDefault="00A94C30" w:rsidP="00A237A9">
            <w:pPr>
              <w:jc w:val="center"/>
              <w:rPr>
                <w:rFonts w:ascii="Arial" w:eastAsia="BatangChe" w:hAnsi="Arial" w:cs="Arial"/>
                <w:b/>
                <w:i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t>Colegio</w:t>
            </w:r>
            <w:r w:rsidR="001E25CB">
              <w:rPr>
                <w:rFonts w:ascii="Arial" w:eastAsia="BatangChe" w:hAnsi="Arial" w:cs="Arial"/>
                <w:b/>
                <w:sz w:val="18"/>
                <w:szCs w:val="18"/>
                <w:lang w:val="es-ES_tradnl"/>
              </w:rPr>
              <w:br/>
            </w:r>
            <w:r w:rsidR="00F01E53" w:rsidRPr="00D706A9">
              <w:rPr>
                <w:rFonts w:ascii="Arial" w:eastAsia="BatangChe" w:hAnsi="Arial" w:cs="Arial"/>
                <w:i/>
                <w:sz w:val="16"/>
                <w:szCs w:val="16"/>
                <w:lang w:val="es-ES_tradnl"/>
              </w:rPr>
              <w:t>(rellenar si procede)</w:t>
            </w:r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D706A9">
            <w:pPr>
              <w:tabs>
                <w:tab w:val="left" w:pos="3225"/>
              </w:tabs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1-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7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8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9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2-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0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1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2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3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3-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4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5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6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7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4-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8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19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0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1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5-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2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3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4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5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6-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6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7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8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29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7-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0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1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2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3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8-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4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5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6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7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9-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8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39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0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1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10-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2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3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4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5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11-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6" w:name="Texto46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6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7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8" w:name="Texto48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8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49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12-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0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1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2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3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13-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4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5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6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7" w:name="Texto57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7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14-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8" w:name="Texto58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8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9" w:name="Texto59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59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60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1" w:name="Texto61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61"/>
          </w:p>
        </w:tc>
      </w:tr>
      <w:tr w:rsidR="00A94C30" w:rsidRPr="00D706A9" w:rsidTr="00D706A9">
        <w:tc>
          <w:tcPr>
            <w:tcW w:w="4968" w:type="dxa"/>
          </w:tcPr>
          <w:p w:rsidR="00A94C30" w:rsidRPr="00D706A9" w:rsidRDefault="00530C80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>15-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t xml:space="preserve"> 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2" w:name="Texto62"/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="001F1231"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62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3" w:name="Texto63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63"/>
          </w:p>
        </w:tc>
        <w:tc>
          <w:tcPr>
            <w:tcW w:w="1260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64"/>
          </w:p>
        </w:tc>
        <w:tc>
          <w:tcPr>
            <w:tcW w:w="1798" w:type="dxa"/>
          </w:tcPr>
          <w:p w:rsidR="00A94C30" w:rsidRPr="00D706A9" w:rsidRDefault="001F1231" w:rsidP="00530C80">
            <w:pPr>
              <w:spacing w:after="120"/>
              <w:jc w:val="both"/>
              <w:rPr>
                <w:rFonts w:ascii="Arial" w:eastAsia="BatangChe" w:hAnsi="Arial" w:cs="Arial"/>
                <w:sz w:val="18"/>
                <w:szCs w:val="18"/>
                <w:lang w:val="es-ES_tradnl"/>
              </w:rPr>
            </w:pP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5" w:name="Texto65"/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instrText xml:space="preserve"> FORMTEXT </w:instrTex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separate"/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noProof/>
                <w:sz w:val="18"/>
                <w:szCs w:val="18"/>
                <w:lang w:val="es-ES_tradnl"/>
              </w:rPr>
              <w:t> </w:t>
            </w:r>
            <w:r w:rsidRPr="00D706A9">
              <w:rPr>
                <w:rFonts w:ascii="Arial" w:eastAsia="BatangChe" w:hAnsi="Arial" w:cs="Arial"/>
                <w:sz w:val="18"/>
                <w:szCs w:val="18"/>
                <w:lang w:val="es-ES_tradnl"/>
              </w:rPr>
              <w:fldChar w:fldCharType="end"/>
            </w:r>
            <w:bookmarkEnd w:id="65"/>
          </w:p>
        </w:tc>
      </w:tr>
    </w:tbl>
    <w:p w:rsidR="00D706A9" w:rsidRPr="00D706A9" w:rsidRDefault="00D706A9">
      <w:pPr>
        <w:rPr>
          <w:rFonts w:ascii="Arial" w:eastAsia="BatangChe" w:hAnsi="Arial" w:cs="Arial"/>
          <w:sz w:val="18"/>
          <w:szCs w:val="18"/>
          <w:lang w:val="es-ES_tradnl"/>
        </w:rPr>
      </w:pPr>
    </w:p>
    <w:tbl>
      <w:tblPr>
        <w:tblStyle w:val="Tablaconcuadrcula"/>
        <w:tblW w:w="0" w:type="auto"/>
        <w:tblInd w:w="2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2"/>
        <w:gridCol w:w="2438"/>
        <w:gridCol w:w="3060"/>
      </w:tblGrid>
      <w:tr w:rsidR="00D706A9" w:rsidTr="00795905">
        <w:tc>
          <w:tcPr>
            <w:tcW w:w="622" w:type="dxa"/>
          </w:tcPr>
          <w:p w:rsidR="00D706A9" w:rsidRDefault="00D706A9" w:rsidP="00795905">
            <w:pPr>
              <w:jc w:val="right"/>
              <w:rPr>
                <w:rFonts w:ascii="Times" w:hAnsi="Times"/>
                <w:lang w:val="es-ES_tradnl"/>
              </w:rPr>
            </w:pPr>
            <w:r w:rsidRPr="00F43CC3">
              <w:rPr>
                <w:rFonts w:ascii="Arial" w:hAnsi="Arial" w:cs="Arial"/>
                <w:sz w:val="18"/>
                <w:szCs w:val="18"/>
              </w:rPr>
              <w:t>En</w:t>
            </w:r>
          </w:p>
        </w:tc>
        <w:tc>
          <w:tcPr>
            <w:tcW w:w="2438" w:type="dxa"/>
            <w:tcBorders>
              <w:bottom w:val="dotted" w:sz="4" w:space="0" w:color="auto"/>
            </w:tcBorders>
          </w:tcPr>
          <w:p w:rsidR="00D706A9" w:rsidRDefault="00D706A9" w:rsidP="00795905">
            <w:pPr>
              <w:rPr>
                <w:rFonts w:ascii="Times" w:hAnsi="Times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</w:tcPr>
          <w:p w:rsidR="00D706A9" w:rsidRDefault="00D706A9" w:rsidP="00795905">
            <w:pPr>
              <w:rPr>
                <w:rFonts w:ascii="Times" w:hAnsi="Times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F43CC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F43CC3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43CC3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Pr="00F43CC3">
              <w:rPr>
                <w:rFonts w:ascii="Arial" w:hAnsi="Arial" w:cs="Arial"/>
                <w:sz w:val="18"/>
                <w:szCs w:val="18"/>
              </w:rPr>
              <w:t xml:space="preserve">  20</w: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6307E6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D706A9" w:rsidRPr="00D706A9" w:rsidRDefault="00D706A9">
      <w:pPr>
        <w:rPr>
          <w:rFonts w:ascii="Arial" w:eastAsia="BatangChe" w:hAnsi="Arial" w:cs="Arial"/>
          <w:b/>
          <w:sz w:val="18"/>
          <w:szCs w:val="18"/>
          <w:lang w:val="es-ES_tradnl"/>
        </w:rPr>
      </w:pPr>
    </w:p>
    <w:sectPr w:rsidR="00D706A9" w:rsidRPr="00D706A9" w:rsidSect="000C0ACD">
      <w:headerReference w:type="default" r:id="rId8"/>
      <w:footerReference w:type="default" r:id="rId9"/>
      <w:headerReference w:type="first" r:id="rId10"/>
      <w:pgSz w:w="11906" w:h="16838" w:code="9"/>
      <w:pgMar w:top="2517" w:right="1418" w:bottom="1259" w:left="1418" w:header="851" w:footer="408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C2" w:rsidRDefault="00BE75C2">
      <w:r>
        <w:separator/>
      </w:r>
    </w:p>
  </w:endnote>
  <w:endnote w:type="continuationSeparator" w:id="0">
    <w:p w:rsidR="00BE75C2" w:rsidRDefault="00BE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0C0ACD" w:rsidRPr="00D05D19" w:rsidTr="005E15C7">
      <w:trPr>
        <w:jc w:val="center"/>
      </w:trPr>
      <w:tc>
        <w:tcPr>
          <w:tcW w:w="10349" w:type="dxa"/>
        </w:tcPr>
        <w:p w:rsidR="000C0ACD" w:rsidRPr="00D05D19" w:rsidRDefault="00CD3D3A" w:rsidP="005E15C7">
          <w:pPr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sz w:val="14"/>
              <w:szCs w:val="14"/>
              <w:lang w:val="es-ES_tradnl"/>
            </w:rPr>
            <w:t>Pág</w:t>
          </w:r>
          <w:proofErr w:type="spellEnd"/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8B567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8B567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1E25CB" w:rsidRPr="000C0ACD" w:rsidRDefault="001E25CB" w:rsidP="000C0ACD">
    <w:pPr>
      <w:pStyle w:val="Piedepgina"/>
      <w:rPr>
        <w:rFonts w:eastAsia="BatangCh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C2" w:rsidRDefault="00BE75C2">
      <w:r>
        <w:separator/>
      </w:r>
    </w:p>
  </w:footnote>
  <w:footnote w:type="continuationSeparator" w:id="0">
    <w:p w:rsidR="00BE75C2" w:rsidRDefault="00BE75C2">
      <w:r>
        <w:continuationSeparator/>
      </w:r>
    </w:p>
  </w:footnote>
  <w:footnote w:id="1">
    <w:p w:rsidR="001E25CB" w:rsidRDefault="001E25CB" w:rsidP="00D706A9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6"/>
          <w:szCs w:val="16"/>
        </w:rPr>
      </w:pPr>
    </w:p>
    <w:p w:rsidR="001E25CB" w:rsidRPr="00D706A9" w:rsidRDefault="001E25CB" w:rsidP="00D706A9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after="120"/>
        <w:rPr>
          <w:rFonts w:ascii="Arial" w:hAnsi="Arial" w:cs="Arial"/>
          <w:sz w:val="16"/>
          <w:szCs w:val="16"/>
          <w:lang w:val="es-ES_tradnl"/>
        </w:rPr>
      </w:pPr>
      <w:r w:rsidRPr="00D706A9">
        <w:rPr>
          <w:rStyle w:val="Refdenotaalpie"/>
          <w:rFonts w:ascii="Arial" w:hAnsi="Arial" w:cs="Arial"/>
          <w:sz w:val="16"/>
          <w:szCs w:val="16"/>
        </w:rPr>
        <w:footnoteRef/>
      </w:r>
      <w:r w:rsidRPr="00D706A9">
        <w:rPr>
          <w:rFonts w:ascii="Arial" w:hAnsi="Arial" w:cs="Arial"/>
          <w:sz w:val="16"/>
          <w:szCs w:val="16"/>
        </w:rPr>
        <w:t xml:space="preserve"> </w:t>
      </w:r>
      <w:r w:rsidRPr="00D706A9">
        <w:rPr>
          <w:rFonts w:ascii="Arial" w:eastAsia="BatangChe" w:hAnsi="Arial" w:cs="Arial"/>
          <w:sz w:val="16"/>
          <w:szCs w:val="16"/>
        </w:rPr>
        <w:t>Este documento se deberá aportar junto al modelo normalizado de presentación de candidaturas.</w:t>
      </w:r>
    </w:p>
  </w:footnote>
  <w:footnote w:id="2">
    <w:p w:rsidR="001E25CB" w:rsidRDefault="001E25CB" w:rsidP="00D706A9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eastAsia="BatangChe" w:hAnsi="Arial" w:cs="Arial"/>
          <w:sz w:val="16"/>
          <w:szCs w:val="16"/>
          <w:lang w:val="es-ES_tradnl"/>
        </w:rPr>
      </w:pPr>
      <w:r w:rsidRPr="00D706A9">
        <w:rPr>
          <w:rStyle w:val="Refdenotaalpie"/>
          <w:rFonts w:ascii="Arial" w:hAnsi="Arial" w:cs="Arial"/>
          <w:sz w:val="16"/>
          <w:szCs w:val="16"/>
        </w:rPr>
        <w:footnoteRef/>
      </w:r>
      <w:r w:rsidRPr="00D706A9">
        <w:rPr>
          <w:rFonts w:ascii="Arial" w:hAnsi="Arial" w:cs="Arial"/>
          <w:sz w:val="16"/>
          <w:szCs w:val="16"/>
        </w:rPr>
        <w:t xml:space="preserve"> </w:t>
      </w:r>
      <w:r w:rsidRPr="00D706A9">
        <w:rPr>
          <w:rFonts w:ascii="Arial" w:eastAsia="BatangChe" w:hAnsi="Arial" w:cs="Arial"/>
          <w:sz w:val="16"/>
          <w:szCs w:val="16"/>
          <w:lang w:val="es-ES_tradnl"/>
        </w:rPr>
        <w:t>Resultará necesario, para poder presentar candidatos para las elecciones de delegados de personal  y de comité de empresa, que los trabajadores avalen su candidatura con un número de firmas de electores de su mismo centro y colegio, en su caso, equivalente al menos tres veces el número de puestos a cubrir.</w:t>
      </w:r>
    </w:p>
    <w:p w:rsidR="001E25CB" w:rsidRDefault="001E25CB" w:rsidP="00D706A9">
      <w:pPr>
        <w:pStyle w:val="Textonotapi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6"/>
          <w:szCs w:val="16"/>
          <w:lang w:val="es-ES_tradnl"/>
        </w:rPr>
      </w:pPr>
    </w:p>
    <w:p w:rsidR="001E25CB" w:rsidRDefault="001E25CB" w:rsidP="00D706A9">
      <w:pPr>
        <w:pStyle w:val="Textonotapie"/>
        <w:rPr>
          <w:rFonts w:ascii="Arial" w:hAnsi="Arial" w:cs="Arial"/>
          <w:sz w:val="16"/>
          <w:szCs w:val="16"/>
          <w:lang w:val="es-ES_tradnl"/>
        </w:rPr>
      </w:pPr>
    </w:p>
    <w:p w:rsidR="001E25CB" w:rsidRDefault="001E25CB" w:rsidP="00D706A9">
      <w:pPr>
        <w:pStyle w:val="Textonotapie"/>
        <w:rPr>
          <w:rFonts w:ascii="Arial" w:hAnsi="Arial" w:cs="Arial"/>
          <w:sz w:val="16"/>
          <w:szCs w:val="16"/>
          <w:lang w:val="es-ES_tradnl"/>
        </w:rPr>
      </w:pPr>
    </w:p>
    <w:p w:rsidR="001E25CB" w:rsidRPr="00D706A9" w:rsidRDefault="001E25CB" w:rsidP="00D706A9">
      <w:pPr>
        <w:pStyle w:val="Textonotapie"/>
        <w:rPr>
          <w:rFonts w:ascii="Arial" w:hAnsi="Arial" w:cs="Arial"/>
          <w:b/>
          <w:sz w:val="16"/>
          <w:szCs w:val="16"/>
          <w:lang w:val="es-ES_tradnl"/>
        </w:rPr>
      </w:pPr>
      <w:r w:rsidRPr="00D706A9">
        <w:rPr>
          <w:rFonts w:ascii="Arial" w:hAnsi="Arial" w:cs="Arial"/>
          <w:b/>
          <w:sz w:val="16"/>
          <w:szCs w:val="16"/>
          <w:lang w:val="es-ES_tradnl"/>
        </w:rPr>
        <w:t xml:space="preserve">DESTINO: REGISTRO DE ELECCIONES SINDICALES DE </w:t>
      </w:r>
      <w:smartTag w:uri="urn:schemas-microsoft-com:office:smarttags" w:element="PersonName">
        <w:smartTagPr>
          <w:attr w:name="ProductID" w:val="LA COMUNIDAD FORAL DE"/>
        </w:smartTagPr>
        <w:smartTag w:uri="urn:schemas-microsoft-com:office:smarttags" w:element="PersonName">
          <w:smartTagPr>
            <w:attr w:name="ProductID" w:val="LA COMUNIDAD FORAL"/>
          </w:smartTagPr>
          <w:r w:rsidRPr="00D706A9">
            <w:rPr>
              <w:rFonts w:ascii="Arial" w:hAnsi="Arial" w:cs="Arial"/>
              <w:b/>
              <w:sz w:val="16"/>
              <w:szCs w:val="16"/>
              <w:lang w:val="es-ES_tradnl"/>
            </w:rPr>
            <w:t>LA COMUNIDAD FORAL</w:t>
          </w:r>
        </w:smartTag>
        <w:r w:rsidRPr="00D706A9">
          <w:rPr>
            <w:rFonts w:ascii="Arial" w:hAnsi="Arial" w:cs="Arial"/>
            <w:b/>
            <w:sz w:val="16"/>
            <w:szCs w:val="16"/>
            <w:lang w:val="es-ES_tradnl"/>
          </w:rPr>
          <w:t xml:space="preserve"> DE</w:t>
        </w:r>
      </w:smartTag>
      <w:r w:rsidRPr="00D706A9">
        <w:rPr>
          <w:rFonts w:ascii="Arial" w:hAnsi="Arial" w:cs="Arial"/>
          <w:b/>
          <w:sz w:val="16"/>
          <w:szCs w:val="16"/>
          <w:lang w:val="es-ES_tradnl"/>
        </w:rPr>
        <w:t xml:space="preserve"> NAVARRA.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5CB" w:rsidRDefault="008B5675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5CB" w:rsidRDefault="001E25CB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504"/>
    <w:multiLevelType w:val="hybridMultilevel"/>
    <w:tmpl w:val="EDD8410C"/>
    <w:lvl w:ilvl="0" w:tplc="806AF894">
      <w:numFmt w:val="bullet"/>
      <w:lvlText w:val=""/>
      <w:lvlJc w:val="left"/>
      <w:pPr>
        <w:tabs>
          <w:tab w:val="num" w:pos="1623"/>
        </w:tabs>
        <w:ind w:left="1623" w:hanging="91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ABA3DD5"/>
    <w:multiLevelType w:val="hybridMultilevel"/>
    <w:tmpl w:val="ACB04EC8"/>
    <w:lvl w:ilvl="0" w:tplc="CEE25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23"/>
    <w:rsid w:val="00005CE8"/>
    <w:rsid w:val="00027BBA"/>
    <w:rsid w:val="000638AB"/>
    <w:rsid w:val="000A356B"/>
    <w:rsid w:val="000A7823"/>
    <w:rsid w:val="000C0ACD"/>
    <w:rsid w:val="000D2206"/>
    <w:rsid w:val="0012357A"/>
    <w:rsid w:val="00135759"/>
    <w:rsid w:val="001632DF"/>
    <w:rsid w:val="001A192C"/>
    <w:rsid w:val="001B32C6"/>
    <w:rsid w:val="001E0CAC"/>
    <w:rsid w:val="001E25CB"/>
    <w:rsid w:val="001F1231"/>
    <w:rsid w:val="00215992"/>
    <w:rsid w:val="002C0D32"/>
    <w:rsid w:val="00305903"/>
    <w:rsid w:val="00345C6D"/>
    <w:rsid w:val="003471A4"/>
    <w:rsid w:val="00377603"/>
    <w:rsid w:val="0039390A"/>
    <w:rsid w:val="003A5610"/>
    <w:rsid w:val="003A6A70"/>
    <w:rsid w:val="003B3553"/>
    <w:rsid w:val="003B4E6A"/>
    <w:rsid w:val="003F1BDE"/>
    <w:rsid w:val="00407EB0"/>
    <w:rsid w:val="00410240"/>
    <w:rsid w:val="00417F0D"/>
    <w:rsid w:val="0045797A"/>
    <w:rsid w:val="004626B4"/>
    <w:rsid w:val="00470FF4"/>
    <w:rsid w:val="00485E4B"/>
    <w:rsid w:val="004A6F07"/>
    <w:rsid w:val="00506377"/>
    <w:rsid w:val="00530C80"/>
    <w:rsid w:val="00534BA8"/>
    <w:rsid w:val="00582070"/>
    <w:rsid w:val="005908D8"/>
    <w:rsid w:val="005D2C41"/>
    <w:rsid w:val="005E15C7"/>
    <w:rsid w:val="00651A0A"/>
    <w:rsid w:val="006522E3"/>
    <w:rsid w:val="006528C5"/>
    <w:rsid w:val="00657235"/>
    <w:rsid w:val="00664E35"/>
    <w:rsid w:val="00680FDB"/>
    <w:rsid w:val="00691152"/>
    <w:rsid w:val="006B302D"/>
    <w:rsid w:val="006C4B1F"/>
    <w:rsid w:val="006E0D50"/>
    <w:rsid w:val="00700A84"/>
    <w:rsid w:val="00795905"/>
    <w:rsid w:val="007B5C4A"/>
    <w:rsid w:val="007C22E8"/>
    <w:rsid w:val="007F1139"/>
    <w:rsid w:val="007F5D24"/>
    <w:rsid w:val="00801C61"/>
    <w:rsid w:val="008056B5"/>
    <w:rsid w:val="00815F3B"/>
    <w:rsid w:val="008244ED"/>
    <w:rsid w:val="00861B16"/>
    <w:rsid w:val="008A1940"/>
    <w:rsid w:val="008A644B"/>
    <w:rsid w:val="008B5675"/>
    <w:rsid w:val="009272F0"/>
    <w:rsid w:val="00935FF4"/>
    <w:rsid w:val="0094054F"/>
    <w:rsid w:val="00966DAF"/>
    <w:rsid w:val="009849B6"/>
    <w:rsid w:val="009F3EBF"/>
    <w:rsid w:val="00A237A9"/>
    <w:rsid w:val="00A44660"/>
    <w:rsid w:val="00A45E21"/>
    <w:rsid w:val="00A56123"/>
    <w:rsid w:val="00A94C30"/>
    <w:rsid w:val="00AD63AF"/>
    <w:rsid w:val="00AE62B1"/>
    <w:rsid w:val="00AF1A52"/>
    <w:rsid w:val="00B251A2"/>
    <w:rsid w:val="00B30CE3"/>
    <w:rsid w:val="00B53DBF"/>
    <w:rsid w:val="00B555EC"/>
    <w:rsid w:val="00B61567"/>
    <w:rsid w:val="00B70ADA"/>
    <w:rsid w:val="00BA55FF"/>
    <w:rsid w:val="00BE75C2"/>
    <w:rsid w:val="00BE7BE0"/>
    <w:rsid w:val="00C00FD0"/>
    <w:rsid w:val="00C276D5"/>
    <w:rsid w:val="00C370FC"/>
    <w:rsid w:val="00C43B8A"/>
    <w:rsid w:val="00C738E5"/>
    <w:rsid w:val="00C93D1E"/>
    <w:rsid w:val="00CB0592"/>
    <w:rsid w:val="00CC53BD"/>
    <w:rsid w:val="00CD3D3A"/>
    <w:rsid w:val="00D163AC"/>
    <w:rsid w:val="00D52B45"/>
    <w:rsid w:val="00D706A9"/>
    <w:rsid w:val="00DC39FB"/>
    <w:rsid w:val="00E04491"/>
    <w:rsid w:val="00E13144"/>
    <w:rsid w:val="00E45E61"/>
    <w:rsid w:val="00EB44F0"/>
    <w:rsid w:val="00EC72D7"/>
    <w:rsid w:val="00ED003A"/>
    <w:rsid w:val="00ED133D"/>
    <w:rsid w:val="00ED7132"/>
    <w:rsid w:val="00EF6894"/>
    <w:rsid w:val="00F01E53"/>
    <w:rsid w:val="00F03F98"/>
    <w:rsid w:val="00F24182"/>
    <w:rsid w:val="00F328C1"/>
    <w:rsid w:val="00F65C35"/>
    <w:rsid w:val="00F979EE"/>
    <w:rsid w:val="00FA65E1"/>
    <w:rsid w:val="00FB348A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2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A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80FD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680F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2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rPr>
      <w:rFonts w:ascii="Lucida Grande" w:hAnsi="Lucida Grande"/>
      <w:noProof w:val="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A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80FD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680F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045388\Desktop\nuevas%20plantillas%20del%20servicio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2</TotalTime>
  <Pages>1</Pages>
  <Words>139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4</cp:revision>
  <cp:lastPrinted>2016-03-08T11:06:00Z</cp:lastPrinted>
  <dcterms:created xsi:type="dcterms:W3CDTF">2021-02-02T10:08:00Z</dcterms:created>
  <dcterms:modified xsi:type="dcterms:W3CDTF">2021-02-02T10:58:00Z</dcterms:modified>
</cp:coreProperties>
</file>