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B4" w:rsidRDefault="00D939B4" w:rsidP="00D93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00" w:beforeAutospacing="1" w:after="120"/>
        <w:jc w:val="center"/>
        <w:rPr>
          <w:rStyle w:val="Textoennegrita"/>
          <w:rFonts w:ascii="Arial" w:hAnsi="Arial" w:cs="Arial"/>
          <w:color w:val="414141"/>
          <w:sz w:val="20"/>
          <w:szCs w:val="20"/>
          <w:shd w:val="clear" w:color="000000" w:fill="auto"/>
        </w:rPr>
      </w:pPr>
      <w:bookmarkStart w:id="0" w:name="_GoBack"/>
      <w:bookmarkEnd w:id="0"/>
      <w:r>
        <w:rPr>
          <w:rStyle w:val="Textoennegrita"/>
          <w:rFonts w:ascii="Arial" w:hAnsi="Arial"/>
          <w:color w:val="414141"/>
          <w:sz w:val="20"/>
        </w:rPr>
        <w:t>PREBENTZIOKO DELEGATUAK</w:t>
      </w:r>
    </w:p>
    <w:p w:rsidR="00D939B4" w:rsidRPr="00763B7B" w:rsidRDefault="00D939B4" w:rsidP="00D939B4">
      <w:pPr>
        <w:spacing w:before="240"/>
        <w:jc w:val="both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/>
          <w:color w:val="414141"/>
          <w:sz w:val="20"/>
        </w:rPr>
        <w:t>*Nortzuk dira prebentzioko delegatuak?</w:t>
      </w:r>
    </w:p>
    <w:p w:rsidR="00D939B4" w:rsidRPr="00763B7B" w:rsidRDefault="00D939B4" w:rsidP="00D939B4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Prebentzioko delegatuak langileen ordezkariak dira, zehazki, laneko arriskuei aurrea hartzeko gaietan berariazko zereginak dituztenak.</w:t>
      </w:r>
    </w:p>
    <w:p w:rsidR="00D939B4" w:rsidRPr="00763B7B" w:rsidRDefault="00D939B4" w:rsidP="00D939B4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>
        <w:rPr>
          <w:rStyle w:val="Textoennegrita"/>
          <w:rFonts w:ascii="Arial" w:hAnsi="Arial"/>
          <w:color w:val="414141"/>
          <w:sz w:val="20"/>
        </w:rPr>
        <w:t>*Zein da gai honi dagokion araudia?</w:t>
      </w:r>
    </w:p>
    <w:p w:rsidR="00D939B4" w:rsidRPr="001E4EB7" w:rsidRDefault="00D939B4" w:rsidP="00D939B4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Azaroaren 8ko 31/1995 Legea, Laneko Arriskuen Prebentzioari buruzkoa.</w:t>
      </w:r>
    </w:p>
    <w:p w:rsidR="00D939B4" w:rsidRPr="00763B7B" w:rsidRDefault="00D939B4" w:rsidP="00D939B4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>
        <w:rPr>
          <w:rStyle w:val="Textoennegrita"/>
          <w:rFonts w:ascii="Arial" w:hAnsi="Arial"/>
          <w:color w:val="414141"/>
          <w:sz w:val="20"/>
        </w:rPr>
        <w:t>*Prebentzioko zenbat delegatu izan behar dira enpresa bakoitzean?</w:t>
      </w:r>
    </w:p>
    <w:p w:rsidR="00D939B4" w:rsidRPr="001E4EB7" w:rsidRDefault="00D939B4" w:rsidP="00D939B4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Prebentzioko delegatuen kopurua enpresa bakoitzeko langile kopuruaren araberakoa da:</w:t>
      </w:r>
    </w:p>
    <w:tbl>
      <w:tblPr>
        <w:tblStyle w:val="Tablaconcuadrcula"/>
        <w:tblW w:w="4734" w:type="pct"/>
        <w:tblInd w:w="288" w:type="dxa"/>
        <w:tblLook w:val="01E0" w:firstRow="1" w:lastRow="1" w:firstColumn="1" w:lastColumn="1" w:noHBand="0" w:noVBand="0"/>
      </w:tblPr>
      <w:tblGrid>
        <w:gridCol w:w="4369"/>
        <w:gridCol w:w="4450"/>
      </w:tblGrid>
      <w:tr w:rsidR="00D939B4" w:rsidRPr="00AA4523" w:rsidTr="00D939B4">
        <w:tc>
          <w:tcPr>
            <w:tcW w:w="5000" w:type="pct"/>
            <w:gridSpan w:val="2"/>
            <w:shd w:val="clear" w:color="auto" w:fill="F3F3F3"/>
          </w:tcPr>
          <w:p w:rsidR="00D939B4" w:rsidRPr="00AA4523" w:rsidRDefault="00D939B4" w:rsidP="00D939B4">
            <w:pPr>
              <w:spacing w:before="60" w:after="60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b/>
                <w:color w:val="414141"/>
                <w:sz w:val="18"/>
              </w:rPr>
              <w:t>Prebentzioko delegatuen kopurua, langile kopuruaren arabera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b/>
                <w:color w:val="414141"/>
                <w:sz w:val="18"/>
              </w:rPr>
              <w:t>Langileak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b/>
                <w:color w:val="414141"/>
                <w:sz w:val="18"/>
              </w:rPr>
              <w:t>Prebentzioko delegatuak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1-49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delegatu 1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50-100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2 delegatu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101-500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3 delegatu</w:t>
            </w:r>
          </w:p>
        </w:tc>
      </w:tr>
      <w:tr w:rsidR="00D939B4" w:rsidRPr="00254D70" w:rsidTr="00D939B4">
        <w:tc>
          <w:tcPr>
            <w:tcW w:w="2477" w:type="pct"/>
          </w:tcPr>
          <w:p w:rsidR="00D939B4" w:rsidRPr="00254D70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501-1.000 langile</w:t>
            </w:r>
          </w:p>
        </w:tc>
        <w:tc>
          <w:tcPr>
            <w:tcW w:w="2523" w:type="pct"/>
          </w:tcPr>
          <w:p w:rsidR="00D939B4" w:rsidRPr="00254D70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4 delegatu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1.001-2.000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5 delegatu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2.001-3.000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6 delegatu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3.001-4.000 langile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7 delegatu</w:t>
            </w:r>
          </w:p>
        </w:tc>
      </w:tr>
      <w:tr w:rsidR="00D939B4" w:rsidRPr="00AA4523" w:rsidTr="00D939B4">
        <w:tc>
          <w:tcPr>
            <w:tcW w:w="2477" w:type="pct"/>
          </w:tcPr>
          <w:p w:rsidR="00D939B4" w:rsidRPr="00AA4523" w:rsidRDefault="00D939B4" w:rsidP="00D939B4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4.001 langiletik gora</w:t>
            </w:r>
          </w:p>
        </w:tc>
        <w:tc>
          <w:tcPr>
            <w:tcW w:w="2523" w:type="pct"/>
          </w:tcPr>
          <w:p w:rsidR="00D939B4" w:rsidRPr="00AA4523" w:rsidRDefault="00D939B4" w:rsidP="00D939B4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8 delegatu</w:t>
            </w:r>
          </w:p>
        </w:tc>
      </w:tr>
    </w:tbl>
    <w:p w:rsidR="00D939B4" w:rsidRPr="0000072F" w:rsidRDefault="00D939B4" w:rsidP="00D939B4">
      <w:pPr>
        <w:pStyle w:val="parrafo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Prebentzioko delegatuen kopurua zehazterakoan, irizpide hauek hartuko dira aintzat:</w:t>
      </w:r>
    </w:p>
    <w:p w:rsidR="00D939B4" w:rsidRPr="0000072F" w:rsidRDefault="00D939B4" w:rsidP="00D939B4">
      <w:pPr>
        <w:pStyle w:val="parrafo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 xml:space="preserve">a) Urtebetetik gorako iraupen mugatuko kontratua duten langileak </w:t>
      </w:r>
      <w:proofErr w:type="spellStart"/>
      <w:r>
        <w:rPr>
          <w:rFonts w:ascii="Arial" w:hAnsi="Arial"/>
          <w:color w:val="333333"/>
          <w:sz w:val="20"/>
        </w:rPr>
        <w:t>plantillako</w:t>
      </w:r>
      <w:proofErr w:type="spellEnd"/>
      <w:r>
        <w:rPr>
          <w:rFonts w:ascii="Arial" w:hAnsi="Arial"/>
          <w:color w:val="333333"/>
          <w:sz w:val="20"/>
        </w:rPr>
        <w:t xml:space="preserve"> langile finko gisa zenbatuko dira.</w:t>
      </w:r>
    </w:p>
    <w:p w:rsidR="00D939B4" w:rsidRPr="0000072F" w:rsidRDefault="00D939B4" w:rsidP="00D939B4">
      <w:pPr>
        <w:pStyle w:val="parrafo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b) Urtebetera bitarteko iraupen mugatuko kontratudunen kasuan, izendapenaren aurreko urtean lan egin duten egun kopurua hartuko da kontuan. Lan egindako berrehun eguneko edo zatiko langile bat gehiago zenbatuko da.</w:t>
      </w:r>
    </w:p>
    <w:p w:rsidR="00D939B4" w:rsidRPr="00763B7B" w:rsidRDefault="00D939B4" w:rsidP="00D939B4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>
        <w:rPr>
          <w:rStyle w:val="Textoennegrita"/>
          <w:rFonts w:ascii="Arial" w:hAnsi="Arial"/>
          <w:color w:val="414141"/>
          <w:sz w:val="20"/>
        </w:rPr>
        <w:t>*Zein da prebentzioko delegatuak aukeratzeko prozedura?</w:t>
      </w:r>
    </w:p>
    <w:p w:rsidR="00D939B4" w:rsidRPr="001E4EB7" w:rsidRDefault="00D939B4" w:rsidP="00D939B4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Prebentzioko delegatuak izendatzeko sistemak hitzarmen kolektiboetan ezartzen ahal dira. Bestela, izendapen prozedura honi jarraitu behar zaio:</w:t>
      </w:r>
    </w:p>
    <w:tbl>
      <w:tblPr>
        <w:tblStyle w:val="Tablaconcuadrcula"/>
        <w:tblW w:w="4734" w:type="pct"/>
        <w:tblInd w:w="288" w:type="dxa"/>
        <w:tblLook w:val="01E0" w:firstRow="1" w:lastRow="1" w:firstColumn="1" w:lastColumn="1" w:noHBand="0" w:noVBand="0"/>
      </w:tblPr>
      <w:tblGrid>
        <w:gridCol w:w="4367"/>
        <w:gridCol w:w="4452"/>
      </w:tblGrid>
      <w:tr w:rsidR="00D939B4" w:rsidRPr="00AA4523" w:rsidTr="00D939B4">
        <w:tc>
          <w:tcPr>
            <w:tcW w:w="2476" w:type="pct"/>
            <w:shd w:val="clear" w:color="auto" w:fill="F3F3F3"/>
          </w:tcPr>
          <w:p w:rsidR="00D939B4" w:rsidRPr="00AA4523" w:rsidRDefault="00D939B4" w:rsidP="00D939B4">
            <w:pPr>
              <w:spacing w:before="60" w:after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b/>
                <w:color w:val="414141"/>
                <w:sz w:val="18"/>
              </w:rPr>
              <w:t>Enpresako langileen kopurua</w:t>
            </w:r>
          </w:p>
        </w:tc>
        <w:tc>
          <w:tcPr>
            <w:tcW w:w="2524" w:type="pct"/>
            <w:shd w:val="clear" w:color="auto" w:fill="F3F3F3"/>
          </w:tcPr>
          <w:p w:rsidR="00D939B4" w:rsidRPr="00AA4523" w:rsidRDefault="00D939B4" w:rsidP="00D939B4">
            <w:pPr>
              <w:spacing w:before="60" w:after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b/>
                <w:color w:val="414141"/>
                <w:sz w:val="18"/>
              </w:rPr>
              <w:t>Izendapen prozedura</w:t>
            </w:r>
          </w:p>
        </w:tc>
      </w:tr>
      <w:tr w:rsidR="00D939B4" w:rsidRPr="00AA4523" w:rsidTr="00D939B4">
        <w:tc>
          <w:tcPr>
            <w:tcW w:w="2476" w:type="pct"/>
          </w:tcPr>
          <w:p w:rsidR="00D939B4" w:rsidRPr="00AA4523" w:rsidRDefault="00D939B4" w:rsidP="00D939B4">
            <w:pPr>
              <w:spacing w:before="60"/>
              <w:ind w:left="252" w:hanging="252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30 langile bitarteko enpresak</w:t>
            </w:r>
          </w:p>
        </w:tc>
        <w:tc>
          <w:tcPr>
            <w:tcW w:w="2524" w:type="pct"/>
          </w:tcPr>
          <w:p w:rsidR="00D939B4" w:rsidRPr="00AA4523" w:rsidRDefault="00D939B4" w:rsidP="00D939B4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Langileen delegatua izanen da prebentzioko delegatu</w:t>
            </w:r>
          </w:p>
        </w:tc>
      </w:tr>
      <w:tr w:rsidR="00D939B4" w:rsidRPr="00AA4523" w:rsidTr="00D939B4">
        <w:tc>
          <w:tcPr>
            <w:tcW w:w="2476" w:type="pct"/>
          </w:tcPr>
          <w:p w:rsidR="00D939B4" w:rsidRPr="00AA4523" w:rsidRDefault="00D939B4" w:rsidP="00D939B4">
            <w:pPr>
              <w:spacing w:before="60"/>
              <w:ind w:left="72" w:hanging="72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31-49 langileko enpresak</w:t>
            </w:r>
          </w:p>
        </w:tc>
        <w:tc>
          <w:tcPr>
            <w:tcW w:w="2524" w:type="pct"/>
          </w:tcPr>
          <w:p w:rsidR="00D939B4" w:rsidRPr="00AA4523" w:rsidRDefault="00D939B4" w:rsidP="00D939B4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Prebentzioko delegatu bat izanen da. Langileen delegatuek beren artetik bat aukeratuko dute eginkizun horretarako.</w:t>
            </w:r>
          </w:p>
        </w:tc>
      </w:tr>
      <w:tr w:rsidR="00D939B4" w:rsidRPr="00AA4523" w:rsidTr="00D939B4">
        <w:tc>
          <w:tcPr>
            <w:tcW w:w="2476" w:type="pct"/>
          </w:tcPr>
          <w:p w:rsidR="00D939B4" w:rsidRPr="00AA4523" w:rsidRDefault="00D939B4" w:rsidP="00D939B4">
            <w:pPr>
              <w:spacing w:before="60"/>
              <w:ind w:left="252" w:hanging="252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50 langiletik gorako enpresak</w:t>
            </w:r>
          </w:p>
        </w:tc>
        <w:tc>
          <w:tcPr>
            <w:tcW w:w="2524" w:type="pct"/>
          </w:tcPr>
          <w:p w:rsidR="00D939B4" w:rsidRPr="00AA4523" w:rsidRDefault="00D939B4" w:rsidP="00D939B4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/>
                <w:color w:val="414141"/>
                <w:sz w:val="18"/>
              </w:rPr>
              <w:t>Prebentzioko delegatu bat baino gehiago izanen dira. Langileen ordezkariek beren artetik aukeratuko dituzte.</w:t>
            </w:r>
          </w:p>
        </w:tc>
      </w:tr>
    </w:tbl>
    <w:p w:rsidR="00D939B4" w:rsidRPr="00763B7B" w:rsidRDefault="00D939B4" w:rsidP="00D939B4">
      <w:pPr>
        <w:spacing w:before="240"/>
        <w:jc w:val="both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/>
          <w:sz w:val="20"/>
        </w:rPr>
        <w:t>*Non aurkeztu behar da prebentzioko delegatuen hautaketaren akta?</w:t>
      </w:r>
    </w:p>
    <w:p w:rsidR="00D939B4" w:rsidRPr="00A73989" w:rsidRDefault="00D939B4" w:rsidP="00D939B4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</w:rPr>
        <w:t>Jatorrizko akta Nafarroako Foru Komunitateko Hauteskunde Sindikalen Erregistroan aurkezten da (aukerakoa da aurkeztea).</w:t>
      </w:r>
    </w:p>
    <w:sectPr w:rsidR="00D939B4" w:rsidRPr="00A73989" w:rsidSect="00EE3485">
      <w:headerReference w:type="default" r:id="rId8"/>
      <w:footerReference w:type="default" r:id="rId9"/>
      <w:pgSz w:w="11906" w:h="16838" w:code="9"/>
      <w:pgMar w:top="2336" w:right="1106" w:bottom="1440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40" w:rsidRDefault="00860340">
      <w:r>
        <w:separator/>
      </w:r>
    </w:p>
  </w:endnote>
  <w:endnote w:type="continuationSeparator" w:id="0">
    <w:p w:rsidR="00860340" w:rsidRDefault="0086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EE3485" w:rsidRPr="008961EA" w:rsidTr="00D939B4">
      <w:trPr>
        <w:jc w:val="center"/>
      </w:trPr>
      <w:tc>
        <w:tcPr>
          <w:tcW w:w="10491" w:type="dxa"/>
        </w:tcPr>
        <w:p w:rsidR="00EE3485" w:rsidRPr="008961EA" w:rsidRDefault="00EE3485" w:rsidP="00D939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es-ES_tradnl"/>
            </w:rPr>
            <w:t>Pág</w:t>
          </w:r>
          <w:proofErr w:type="spellEnd"/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520BE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520BE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EE3485" w:rsidRDefault="00EE34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40" w:rsidRDefault="00860340">
      <w:r>
        <w:separator/>
      </w:r>
    </w:p>
  </w:footnote>
  <w:footnote w:type="continuationSeparator" w:id="0">
    <w:p w:rsidR="00860340" w:rsidRDefault="0086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B4" w:rsidRDefault="00520BE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" name="Imagen 2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0737"/>
    <w:multiLevelType w:val="multilevel"/>
    <w:tmpl w:val="0A4C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D"/>
    <w:rsid w:val="00133D2F"/>
    <w:rsid w:val="004D320D"/>
    <w:rsid w:val="00520BEE"/>
    <w:rsid w:val="00860340"/>
    <w:rsid w:val="009B6E31"/>
    <w:rsid w:val="009F0198"/>
    <w:rsid w:val="00C421D6"/>
    <w:rsid w:val="00D939B4"/>
    <w:rsid w:val="00E5765D"/>
    <w:rsid w:val="00E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5765D"/>
    <w:rPr>
      <w:b/>
      <w:bCs/>
      <w:lang w:val="eu-ES" w:eastAsia="eu-ES"/>
    </w:rPr>
  </w:style>
  <w:style w:type="table" w:styleId="Tablaconcuadrcula">
    <w:name w:val="Table Grid"/>
    <w:basedOn w:val="Tablanormal"/>
    <w:rsid w:val="00E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ED55BB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semiHidden/>
    <w:rsid w:val="00A739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63B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3B7B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5765D"/>
    <w:rPr>
      <w:b/>
      <w:bCs/>
      <w:lang w:val="eu-ES" w:eastAsia="eu-ES"/>
    </w:rPr>
  </w:style>
  <w:style w:type="table" w:styleId="Tablaconcuadrcula">
    <w:name w:val="Table Grid"/>
    <w:basedOn w:val="Tablanormal"/>
    <w:rsid w:val="00E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ED55BB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semiHidden/>
    <w:rsid w:val="00A739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63B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3B7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*¿Qué son los delegados de prevención</vt:lpstr>
    </vt:vector>
  </TitlesOfParts>
  <Company>Gobierno de Navarra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*¿Qué son los delegados de prevención</dc:title>
  <dc:creator>x045388</dc:creator>
  <cp:lastModifiedBy>n009817</cp:lastModifiedBy>
  <cp:revision>4</cp:revision>
  <cp:lastPrinted>2016-03-03T11:15:00Z</cp:lastPrinted>
  <dcterms:created xsi:type="dcterms:W3CDTF">2021-02-02T10:25:00Z</dcterms:created>
  <dcterms:modified xsi:type="dcterms:W3CDTF">2021-02-02T10:57:00Z</dcterms:modified>
</cp:coreProperties>
</file>