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  <w:szCs w:val="16"/>
        </w:rPr>
        <w:t>REGISTRO DE SOCIEDADES AGRARIAS DE TRANSFORMACIÓN DE NAVARRA</w:t>
      </w: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  <w:szCs w:val="16"/>
        </w:rPr>
        <w:t>Gobierno de Navarra</w:t>
      </w:r>
    </w:p>
    <w:p w:rsidR="009057BE" w:rsidRPr="007941B1" w:rsidRDefault="009057BE">
      <w:pPr>
        <w:pStyle w:val="Ttulo2"/>
        <w:rPr>
          <w:rFonts w:ascii="Arial" w:hAnsi="Arial" w:cs="Arial"/>
          <w:sz w:val="36"/>
        </w:rPr>
      </w:pPr>
      <w:r w:rsidRPr="007941B1">
        <w:rPr>
          <w:rFonts w:ascii="Arial" w:hAnsi="Arial" w:cs="Arial"/>
          <w:sz w:val="36"/>
        </w:rPr>
        <w:t>Ficha de Socio</w:t>
      </w:r>
    </w:p>
    <w:p w:rsidR="009057BE" w:rsidRPr="007941B1" w:rsidRDefault="009057B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760"/>
      </w:tblGrid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pStyle w:val="Ttulo2"/>
              <w:jc w:val="left"/>
              <w:rPr>
                <w:rFonts w:ascii="Arial" w:hAnsi="Arial" w:cs="Arial"/>
                <w:sz w:val="32"/>
              </w:rPr>
            </w:pPr>
            <w:r w:rsidRPr="007941B1">
              <w:rPr>
                <w:rFonts w:ascii="Arial" w:hAnsi="Arial" w:cs="Arial"/>
                <w:sz w:val="32"/>
              </w:rPr>
              <w:t>Datos personales</w:t>
            </w:r>
          </w:p>
          <w:p w:rsidR="009057BE" w:rsidRPr="007941B1" w:rsidRDefault="009057BE">
            <w:pPr>
              <w:rPr>
                <w:rFonts w:cs="Arial"/>
              </w:rPr>
            </w:pPr>
          </w:p>
        </w:tc>
      </w:tr>
      <w:tr w:rsidR="009057BE" w:rsidRPr="007941B1">
        <w:tc>
          <w:tcPr>
            <w:tcW w:w="5882" w:type="dxa"/>
          </w:tcPr>
          <w:p w:rsidR="009057BE" w:rsidRPr="007941B1" w:rsidRDefault="009057BE">
            <w:pPr>
              <w:pStyle w:val="Ttulo2"/>
              <w:jc w:val="left"/>
              <w:rPr>
                <w:rFonts w:ascii="Arial" w:hAnsi="Arial" w:cs="Arial"/>
                <w:sz w:val="24"/>
              </w:rPr>
            </w:pPr>
            <w:r w:rsidRPr="007941B1">
              <w:rPr>
                <w:rFonts w:ascii="Arial" w:hAnsi="Arial" w:cs="Arial"/>
                <w:sz w:val="24"/>
              </w:rPr>
              <w:t>Nombre y Apellidos:</w:t>
            </w:r>
            <w:r w:rsidR="005B346C" w:rsidRPr="007941B1">
              <w:rPr>
                <w:rFonts w:ascii="Arial" w:hAnsi="Arial" w:cs="Arial"/>
                <w:sz w:val="24"/>
              </w:rPr>
              <w:t xml:space="preserve"> </w:t>
            </w:r>
            <w:bookmarkStart w:id="0" w:name="Texto2"/>
            <w:r w:rsidR="005B346C" w:rsidRPr="007941B1">
              <w:rPr>
                <w:rFonts w:ascii="Arial" w:hAnsi="Arial" w:cs="Arial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B346C" w:rsidRPr="007941B1">
              <w:rPr>
                <w:rFonts w:ascii="Arial" w:hAnsi="Arial" w:cs="Arial"/>
                <w:sz w:val="24"/>
              </w:rPr>
              <w:instrText xml:space="preserve"> FORMTEXT </w:instrText>
            </w:r>
            <w:r w:rsidR="005B346C" w:rsidRPr="007941B1">
              <w:rPr>
                <w:rFonts w:ascii="Arial" w:hAnsi="Arial" w:cs="Arial"/>
                <w:sz w:val="24"/>
              </w:rPr>
            </w:r>
            <w:r w:rsidR="005B346C" w:rsidRPr="007941B1">
              <w:rPr>
                <w:rFonts w:ascii="Arial" w:hAnsi="Arial" w:cs="Arial"/>
                <w:sz w:val="24"/>
              </w:rPr>
              <w:fldChar w:fldCharType="separate"/>
            </w:r>
            <w:r w:rsidR="005B346C" w:rsidRPr="007941B1">
              <w:rPr>
                <w:rFonts w:cs="Arial"/>
                <w:sz w:val="24"/>
              </w:rPr>
              <w:t> </w:t>
            </w:r>
            <w:r w:rsidR="005B346C" w:rsidRPr="007941B1">
              <w:rPr>
                <w:rFonts w:cs="Arial"/>
                <w:sz w:val="24"/>
              </w:rPr>
              <w:t> </w:t>
            </w:r>
            <w:r w:rsidR="005B346C" w:rsidRPr="007941B1">
              <w:rPr>
                <w:rFonts w:cs="Arial"/>
                <w:sz w:val="24"/>
              </w:rPr>
              <w:t> </w:t>
            </w:r>
            <w:r w:rsidR="005B346C" w:rsidRPr="007941B1">
              <w:rPr>
                <w:rFonts w:cs="Arial"/>
                <w:sz w:val="24"/>
              </w:rPr>
              <w:t> </w:t>
            </w:r>
            <w:r w:rsidR="005B346C" w:rsidRPr="007941B1">
              <w:rPr>
                <w:rFonts w:cs="Arial"/>
                <w:sz w:val="24"/>
              </w:rPr>
              <w:t> </w:t>
            </w:r>
            <w:r w:rsidR="005B346C" w:rsidRPr="007941B1"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</w:p>
        </w:tc>
        <w:tc>
          <w:tcPr>
            <w:tcW w:w="2760" w:type="dxa"/>
          </w:tcPr>
          <w:p w:rsidR="009057BE" w:rsidRPr="007941B1" w:rsidRDefault="009057BE">
            <w:pPr>
              <w:pStyle w:val="Ttulo2"/>
              <w:jc w:val="left"/>
              <w:rPr>
                <w:rFonts w:ascii="Arial" w:hAnsi="Arial" w:cs="Arial"/>
                <w:sz w:val="24"/>
              </w:rPr>
            </w:pPr>
            <w:r w:rsidRPr="007941B1">
              <w:rPr>
                <w:rFonts w:ascii="Arial" w:hAnsi="Arial" w:cs="Arial"/>
                <w:sz w:val="24"/>
              </w:rPr>
              <w:t>Fecha de nacimiento:</w:t>
            </w:r>
            <w:r w:rsidR="005B346C" w:rsidRPr="007941B1">
              <w:rPr>
                <w:rFonts w:ascii="Arial" w:hAnsi="Arial" w:cs="Arial"/>
                <w:sz w:val="24"/>
              </w:rPr>
              <w:t xml:space="preserve"> </w:t>
            </w:r>
          </w:p>
          <w:p w:rsidR="005B346C" w:rsidRPr="007941B1" w:rsidRDefault="005B346C" w:rsidP="005B346C">
            <w:pPr>
              <w:rPr>
                <w:rFonts w:cs="Arial"/>
              </w:rPr>
            </w:pPr>
            <w:r w:rsidRPr="007941B1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7941B1">
              <w:rPr>
                <w:rFonts w:cs="Arial"/>
              </w:rPr>
              <w:instrText xml:space="preserve"> FORMTEXT </w:instrText>
            </w:r>
            <w:r w:rsidRPr="007941B1">
              <w:rPr>
                <w:rFonts w:cs="Arial"/>
              </w:rPr>
            </w:r>
            <w:r w:rsidRPr="007941B1">
              <w:rPr>
                <w:rFonts w:cs="Arial"/>
              </w:rPr>
              <w:fldChar w:fldCharType="separate"/>
            </w:r>
            <w:r w:rsidRPr="007941B1">
              <w:rPr>
                <w:rFonts w:cs="Arial"/>
                <w:noProof/>
              </w:rPr>
              <w:t> </w:t>
            </w:r>
            <w:r w:rsidRPr="007941B1">
              <w:rPr>
                <w:rFonts w:cs="Arial"/>
                <w:noProof/>
              </w:rPr>
              <w:t> </w:t>
            </w:r>
            <w:r w:rsidRPr="007941B1">
              <w:rPr>
                <w:rFonts w:cs="Arial"/>
                <w:noProof/>
              </w:rPr>
              <w:t> </w:t>
            </w:r>
            <w:r w:rsidRPr="007941B1">
              <w:rPr>
                <w:rFonts w:cs="Arial"/>
                <w:noProof/>
              </w:rPr>
              <w:t> </w:t>
            </w:r>
            <w:r w:rsidRPr="007941B1">
              <w:rPr>
                <w:rFonts w:cs="Arial"/>
                <w:noProof/>
              </w:rPr>
              <w:t> </w:t>
            </w:r>
            <w:r w:rsidRPr="007941B1">
              <w:rPr>
                <w:rFonts w:cs="Arial"/>
              </w:rPr>
              <w:fldChar w:fldCharType="end"/>
            </w:r>
            <w:bookmarkEnd w:id="1"/>
          </w:p>
        </w:tc>
      </w:tr>
      <w:tr w:rsidR="009057BE" w:rsidRPr="007941B1">
        <w:tc>
          <w:tcPr>
            <w:tcW w:w="5882" w:type="dxa"/>
          </w:tcPr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>Domicilio: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2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>Localidad: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3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 xml:space="preserve">Provincia: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4"/>
            <w:r w:rsidRPr="007941B1">
              <w:rPr>
                <w:rFonts w:cs="Arial"/>
              </w:rPr>
              <w:t xml:space="preserve">                         </w:t>
            </w:r>
            <w:r w:rsidR="00206045" w:rsidRPr="007941B1">
              <w:rPr>
                <w:rFonts w:cs="Arial"/>
              </w:rPr>
              <w:t xml:space="preserve">    </w:t>
            </w:r>
            <w:r w:rsidRPr="007941B1">
              <w:rPr>
                <w:rFonts w:cs="Arial"/>
              </w:rPr>
              <w:t>Teléfono: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760" w:type="dxa"/>
          </w:tcPr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>D.N.I.: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6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>Estado Civil: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7"/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>Profesión: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8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>Título por el que asocia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  <w:szCs w:val="22"/>
                <w:vertAlign w:val="superscript"/>
              </w:rPr>
              <w:t>(1)</w:t>
            </w:r>
            <w:r w:rsidR="005B346C" w:rsidRPr="007941B1">
              <w:rPr>
                <w:rFonts w:cs="Arial"/>
              </w:rPr>
              <w:t xml:space="preserve"> </w:t>
            </w:r>
            <w:r w:rsidRPr="007941B1">
              <w:rPr>
                <w:rFonts w:cs="Arial"/>
              </w:rPr>
              <w:t>:</w:t>
            </w:r>
            <w:r w:rsidR="005B346C" w:rsidRPr="007941B1">
              <w:rPr>
                <w:rFonts w:cs="Arial"/>
              </w:rPr>
              <w:t xml:space="preserve"> 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9"/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</w:rPr>
            </w:pPr>
            <w:r w:rsidRPr="007941B1">
              <w:rPr>
                <w:rFonts w:cs="Arial"/>
                <w:sz w:val="28"/>
              </w:rPr>
              <w:t>Aportaciones al Capital Social</w:t>
            </w:r>
            <w:r w:rsidR="002448D7" w:rsidRPr="007941B1">
              <w:rPr>
                <w:rFonts w:cs="Arial"/>
                <w:sz w:val="28"/>
              </w:rPr>
              <w:t xml:space="preserve"> </w:t>
            </w:r>
            <w:r w:rsidR="002448D7" w:rsidRPr="007941B1">
              <w:rPr>
                <w:rFonts w:cs="Arial"/>
                <w:sz w:val="28"/>
                <w:szCs w:val="28"/>
                <w:vertAlign w:val="superscript"/>
              </w:rPr>
              <w:t>(2)</w:t>
            </w:r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pStyle w:val="Ttulo2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7941B1">
              <w:rPr>
                <w:rFonts w:ascii="Arial" w:hAnsi="Arial" w:cs="Arial"/>
                <w:sz w:val="22"/>
              </w:rPr>
              <w:t xml:space="preserve">                                 Valor del resguardo  ………………      </w:t>
            </w:r>
            <w:r w:rsidR="005B346C" w:rsidRPr="007941B1">
              <w:rPr>
                <w:rFonts w:ascii="Arial" w:hAnsi="Arial" w:cs="Arial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5B346C" w:rsidRPr="007941B1">
              <w:rPr>
                <w:rFonts w:ascii="Arial" w:hAnsi="Arial" w:cs="Arial"/>
                <w:sz w:val="22"/>
              </w:rPr>
              <w:instrText xml:space="preserve"> FORMTEXT </w:instrText>
            </w:r>
            <w:r w:rsidR="005B346C" w:rsidRPr="007941B1">
              <w:rPr>
                <w:rFonts w:ascii="Arial" w:hAnsi="Arial" w:cs="Arial"/>
                <w:sz w:val="22"/>
              </w:rPr>
            </w:r>
            <w:r w:rsidR="005B346C" w:rsidRPr="007941B1">
              <w:rPr>
                <w:rFonts w:ascii="Arial" w:hAnsi="Arial" w:cs="Arial"/>
                <w:sz w:val="22"/>
              </w:rPr>
              <w:fldChar w:fldCharType="separate"/>
            </w:r>
            <w:r w:rsidR="005B346C" w:rsidRPr="007941B1">
              <w:rPr>
                <w:rFonts w:ascii="Arial" w:hAnsi="Arial" w:cs="Arial"/>
                <w:noProof/>
                <w:sz w:val="22"/>
              </w:rPr>
              <w:t> </w:t>
            </w:r>
            <w:r w:rsidR="005B346C" w:rsidRPr="007941B1">
              <w:rPr>
                <w:rFonts w:ascii="Arial" w:hAnsi="Arial" w:cs="Arial"/>
                <w:noProof/>
                <w:sz w:val="22"/>
              </w:rPr>
              <w:t> </w:t>
            </w:r>
            <w:r w:rsidR="005B346C" w:rsidRPr="007941B1">
              <w:rPr>
                <w:rFonts w:ascii="Arial" w:hAnsi="Arial" w:cs="Arial"/>
                <w:noProof/>
                <w:sz w:val="22"/>
              </w:rPr>
              <w:t> </w:t>
            </w:r>
            <w:r w:rsidR="005B346C" w:rsidRPr="007941B1">
              <w:rPr>
                <w:rFonts w:ascii="Arial" w:hAnsi="Arial" w:cs="Arial"/>
                <w:noProof/>
                <w:sz w:val="22"/>
              </w:rPr>
              <w:t> </w:t>
            </w:r>
            <w:r w:rsidR="005B346C" w:rsidRPr="007941B1">
              <w:rPr>
                <w:rFonts w:ascii="Arial" w:hAnsi="Arial" w:cs="Arial"/>
                <w:noProof/>
                <w:sz w:val="22"/>
              </w:rPr>
              <w:t> </w:t>
            </w:r>
            <w:r w:rsidR="005B346C" w:rsidRPr="007941B1">
              <w:rPr>
                <w:rFonts w:ascii="Arial" w:hAnsi="Arial" w:cs="Arial"/>
                <w:sz w:val="22"/>
              </w:rPr>
              <w:fldChar w:fldCharType="end"/>
            </w:r>
            <w:bookmarkEnd w:id="10"/>
            <w:r w:rsidR="00DA4781" w:rsidRPr="007941B1">
              <w:rPr>
                <w:rFonts w:ascii="Arial" w:hAnsi="Arial" w:cs="Arial"/>
                <w:sz w:val="22"/>
              </w:rPr>
              <w:t xml:space="preserve">    </w:t>
            </w:r>
            <w:r w:rsidRPr="007941B1">
              <w:rPr>
                <w:rFonts w:ascii="Arial" w:hAnsi="Arial" w:cs="Arial"/>
                <w:sz w:val="22"/>
              </w:rPr>
              <w:t>euros</w:t>
            </w:r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 xml:space="preserve">     </w:t>
            </w:r>
            <w:r w:rsidR="005A3AD5" w:rsidRPr="007941B1">
              <w:rPr>
                <w:rFonts w:cs="Arial"/>
              </w:rPr>
              <w:t xml:space="preserve">                            </w:t>
            </w:r>
            <w:r w:rsidRPr="007941B1">
              <w:rPr>
                <w:rFonts w:cs="Arial"/>
              </w:rPr>
              <w:t>Nº de resguardos     ………………   __</w:t>
            </w:r>
            <w:r w:rsidR="005B346C" w:rsidRPr="007941B1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  <w:noProof/>
              </w:rPr>
              <w:t> </w:t>
            </w:r>
            <w:r w:rsidR="005B346C" w:rsidRPr="007941B1">
              <w:rPr>
                <w:rFonts w:cs="Arial"/>
              </w:rPr>
              <w:fldChar w:fldCharType="end"/>
            </w:r>
            <w:bookmarkEnd w:id="11"/>
            <w:r w:rsidRPr="007941B1">
              <w:rPr>
                <w:rFonts w:cs="Arial"/>
              </w:rPr>
              <w:t>______</w:t>
            </w:r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 w:rsidRPr="007941B1">
              <w:rPr>
                <w:rFonts w:cs="Arial"/>
              </w:rPr>
              <w:t xml:space="preserve">                                 Total de la</w:t>
            </w:r>
            <w:r w:rsidR="00DA4781" w:rsidRPr="007941B1">
              <w:rPr>
                <w:rFonts w:cs="Arial"/>
              </w:rPr>
              <w:t xml:space="preserve"> aportación    ………….       </w:t>
            </w:r>
            <w:r w:rsidR="00E21E40" w:rsidRPr="007941B1">
              <w:rPr>
                <w:rFonts w:cs="Arial"/>
              </w:rPr>
              <w:t xml:space="preserve"> </w:t>
            </w:r>
            <w:r w:rsidR="00DA4781" w:rsidRPr="007941B1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DA4781" w:rsidRPr="007941B1">
              <w:rPr>
                <w:rFonts w:cs="Arial"/>
              </w:rPr>
              <w:instrText xml:space="preserve"> FORMTEXT </w:instrText>
            </w:r>
            <w:r w:rsidR="00DA4781" w:rsidRPr="007941B1">
              <w:rPr>
                <w:rFonts w:cs="Arial"/>
              </w:rPr>
            </w:r>
            <w:r w:rsidR="00DA4781" w:rsidRPr="007941B1">
              <w:rPr>
                <w:rFonts w:cs="Arial"/>
              </w:rPr>
              <w:fldChar w:fldCharType="separate"/>
            </w:r>
            <w:r w:rsidR="00DA4781" w:rsidRPr="007941B1">
              <w:rPr>
                <w:rFonts w:cs="Arial"/>
                <w:noProof/>
              </w:rPr>
              <w:t> </w:t>
            </w:r>
            <w:r w:rsidR="00DA4781" w:rsidRPr="007941B1">
              <w:rPr>
                <w:rFonts w:cs="Arial"/>
                <w:noProof/>
              </w:rPr>
              <w:t> </w:t>
            </w:r>
            <w:r w:rsidR="00DA4781" w:rsidRPr="007941B1">
              <w:rPr>
                <w:rFonts w:cs="Arial"/>
                <w:noProof/>
              </w:rPr>
              <w:t> </w:t>
            </w:r>
            <w:r w:rsidR="00DA4781" w:rsidRPr="007941B1">
              <w:rPr>
                <w:rFonts w:cs="Arial"/>
                <w:noProof/>
              </w:rPr>
              <w:t> </w:t>
            </w:r>
            <w:r w:rsidR="00DA4781" w:rsidRPr="007941B1">
              <w:rPr>
                <w:rFonts w:cs="Arial"/>
                <w:noProof/>
              </w:rPr>
              <w:t> </w:t>
            </w:r>
            <w:r w:rsidR="00DA4781" w:rsidRPr="007941B1">
              <w:rPr>
                <w:rFonts w:cs="Arial"/>
              </w:rPr>
              <w:fldChar w:fldCharType="end"/>
            </w:r>
            <w:r w:rsidR="00DA4781" w:rsidRPr="007941B1">
              <w:rPr>
                <w:rFonts w:cs="Arial"/>
              </w:rPr>
              <w:t xml:space="preserve">    </w:t>
            </w:r>
            <w:r w:rsidRPr="007941B1">
              <w:rPr>
                <w:rFonts w:cs="Arial"/>
              </w:rPr>
              <w:t>euros</w:t>
            </w:r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  <w:sz w:val="28"/>
              </w:rPr>
            </w:pPr>
            <w:r w:rsidRPr="007941B1">
              <w:rPr>
                <w:rFonts w:cs="Arial"/>
                <w:sz w:val="28"/>
              </w:rPr>
              <w:t>Fincas o explotaciones beneficiadas</w:t>
            </w:r>
            <w:r w:rsidR="00A00387" w:rsidRPr="007941B1">
              <w:rPr>
                <w:rFonts w:cs="Arial"/>
                <w:sz w:val="28"/>
              </w:rPr>
              <w:t xml:space="preserve"> </w:t>
            </w:r>
            <w:r w:rsidR="00A00387" w:rsidRPr="007941B1">
              <w:rPr>
                <w:rFonts w:cs="Arial"/>
                <w:sz w:val="28"/>
                <w:szCs w:val="28"/>
                <w:vertAlign w:val="superscript"/>
              </w:rPr>
              <w:t>(3)</w:t>
            </w:r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pStyle w:val="Ttulo2"/>
              <w:jc w:val="left"/>
              <w:rPr>
                <w:rFonts w:ascii="Arial" w:hAnsi="Arial" w:cs="Arial"/>
                <w:sz w:val="22"/>
              </w:rPr>
            </w:pPr>
            <w:r w:rsidRPr="007941B1">
              <w:rPr>
                <w:rFonts w:ascii="Arial" w:hAnsi="Arial" w:cs="Arial"/>
                <w:sz w:val="22"/>
              </w:rPr>
              <w:t>Término Municipal:</w:t>
            </w:r>
          </w:p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A5735">
            <w:pPr>
              <w:rPr>
                <w:rFonts w:cs="Arial"/>
              </w:rPr>
            </w:pPr>
            <w:r w:rsidRPr="007941B1">
              <w:rPr>
                <w:rFonts w:cs="Arial"/>
              </w:rPr>
              <w:t xml:space="preserve">                </w:t>
            </w:r>
            <w:r w:rsidR="009057BE" w:rsidRPr="007941B1">
              <w:rPr>
                <w:rFonts w:cs="Arial"/>
                <w:u w:val="single"/>
              </w:rPr>
              <w:t>Paraje</w:t>
            </w:r>
            <w:r w:rsidR="009057BE" w:rsidRPr="007941B1">
              <w:rPr>
                <w:rFonts w:cs="Arial"/>
              </w:rPr>
              <w:t xml:space="preserve">                                       </w:t>
            </w:r>
            <w:r w:rsidRPr="007941B1">
              <w:rPr>
                <w:rFonts w:cs="Arial"/>
              </w:rPr>
              <w:t xml:space="preserve"> </w:t>
            </w:r>
            <w:r w:rsidR="009057BE" w:rsidRPr="007941B1">
              <w:rPr>
                <w:rFonts w:cs="Arial"/>
                <w:u w:val="single"/>
              </w:rPr>
              <w:t>Título</w:t>
            </w:r>
            <w:r w:rsidR="009057BE" w:rsidRPr="007941B1">
              <w:rPr>
                <w:rFonts w:cs="Arial"/>
              </w:rPr>
              <w:t xml:space="preserve">                            </w:t>
            </w:r>
            <w:r w:rsidRPr="007941B1">
              <w:rPr>
                <w:rFonts w:cs="Arial"/>
              </w:rPr>
              <w:t xml:space="preserve"> </w:t>
            </w:r>
            <w:r w:rsidR="009057BE" w:rsidRPr="007941B1">
              <w:rPr>
                <w:rFonts w:cs="Arial"/>
                <w:u w:val="single"/>
              </w:rPr>
              <w:t>Superficie Has</w:t>
            </w:r>
            <w:r w:rsidR="009057BE" w:rsidRPr="007941B1">
              <w:rPr>
                <w:rFonts w:cs="Arial"/>
              </w:rPr>
              <w:t>.</w:t>
            </w:r>
          </w:p>
          <w:p w:rsidR="009057BE" w:rsidRPr="007941B1" w:rsidRDefault="009057BE">
            <w:pPr>
              <w:rPr>
                <w:rFonts w:cs="Arial"/>
              </w:rPr>
            </w:pPr>
            <w:r w:rsidRPr="007941B1">
              <w:rPr>
                <w:rFonts w:cs="Arial"/>
              </w:rPr>
              <w:t xml:space="preserve"> </w:t>
            </w:r>
          </w:p>
          <w:p w:rsidR="009057BE" w:rsidRPr="007941B1" w:rsidRDefault="009057BE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29"/>
              <w:gridCol w:w="2829"/>
              <w:gridCol w:w="2829"/>
            </w:tblGrid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6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2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7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8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4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9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0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1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7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2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3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9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24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0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5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1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6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2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7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3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8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4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9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5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30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6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31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7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32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8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33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9"/>
                </w:p>
              </w:tc>
            </w:tr>
            <w:tr w:rsidR="00164CA6" w:rsidRPr="00F87AAB" w:rsidTr="00F87AAB">
              <w:tc>
                <w:tcPr>
                  <w:tcW w:w="2829" w:type="dxa"/>
                  <w:shd w:val="clear" w:color="auto" w:fill="auto"/>
                </w:tcPr>
                <w:p w:rsidR="00164CA6" w:rsidRPr="00F87AAB" w:rsidRDefault="00164CA6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164CA6" w:rsidRPr="00F87AAB" w:rsidRDefault="00164CA6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164CA6" w:rsidRPr="00F87AAB" w:rsidRDefault="00164CA6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</w:p>
        </w:tc>
      </w:tr>
      <w:tr w:rsidR="009057BE" w:rsidRPr="007941B1" w:rsidTr="009A5735">
        <w:trPr>
          <w:cantSplit/>
          <w:trHeight w:val="1880"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</w:rPr>
            </w:pPr>
            <w:r w:rsidRPr="007941B1">
              <w:rPr>
                <w:rFonts w:cs="Arial"/>
              </w:rPr>
              <w:t>Ganados beneficiados:</w:t>
            </w:r>
          </w:p>
          <w:p w:rsidR="009A5735" w:rsidRPr="007941B1" w:rsidRDefault="009A5735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  <w:r w:rsidRPr="007941B1">
              <w:rPr>
                <w:rFonts w:cs="Arial"/>
              </w:rPr>
              <w:t xml:space="preserve">     </w:t>
            </w:r>
            <w:r w:rsidR="009A5735" w:rsidRPr="007941B1">
              <w:rPr>
                <w:rFonts w:cs="Arial"/>
              </w:rPr>
              <w:t xml:space="preserve">               </w:t>
            </w:r>
            <w:r w:rsidRPr="007941B1">
              <w:rPr>
                <w:rFonts w:cs="Arial"/>
                <w:u w:val="single"/>
              </w:rPr>
              <w:t>Especie</w:t>
            </w:r>
            <w:r w:rsidRPr="007941B1">
              <w:rPr>
                <w:rFonts w:cs="Arial"/>
              </w:rPr>
              <w:t xml:space="preserve">          </w:t>
            </w:r>
            <w:r w:rsidR="009A5735" w:rsidRPr="007941B1">
              <w:rPr>
                <w:rFonts w:cs="Arial"/>
              </w:rPr>
              <w:t xml:space="preserve">               </w:t>
            </w:r>
            <w:r w:rsidRPr="007941B1">
              <w:rPr>
                <w:rFonts w:cs="Arial"/>
                <w:u w:val="single"/>
              </w:rPr>
              <w:t>Nº de cabezas</w:t>
            </w:r>
          </w:p>
          <w:p w:rsidR="009057BE" w:rsidRPr="007941B1" w:rsidRDefault="009057BE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29"/>
              <w:gridCol w:w="2829"/>
            </w:tblGrid>
            <w:tr w:rsidR="009A5735" w:rsidRPr="00F87AAB" w:rsidTr="00F87AAB"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  <w:tr w:rsidR="009A5735" w:rsidRPr="00F87AAB" w:rsidTr="00F87AAB"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  <w:tr w:rsidR="009A5735" w:rsidRPr="00F87AAB" w:rsidTr="00F87AAB"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  <w:noProof/>
                    </w:rPr>
                    <w:t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:rsidR="009057BE" w:rsidRPr="007941B1" w:rsidRDefault="009057BE">
            <w:pPr>
              <w:rPr>
                <w:rFonts w:cs="Arial"/>
              </w:rPr>
            </w:pPr>
          </w:p>
        </w:tc>
      </w:tr>
    </w:tbl>
    <w:p w:rsidR="005D7079" w:rsidRDefault="009057BE" w:rsidP="005D7079">
      <w:pPr>
        <w:spacing w:line="360" w:lineRule="auto"/>
        <w:ind w:firstLine="708"/>
        <w:rPr>
          <w:rFonts w:cs="Arial"/>
        </w:rPr>
      </w:pPr>
      <w:r w:rsidRPr="007941B1">
        <w:rPr>
          <w:rFonts w:cs="Arial"/>
        </w:rPr>
        <w:tab/>
      </w:r>
      <w:r w:rsidRPr="007941B1">
        <w:rPr>
          <w:rFonts w:cs="Arial"/>
        </w:rPr>
        <w:tab/>
      </w:r>
      <w:r w:rsidRPr="007941B1">
        <w:rPr>
          <w:rFonts w:cs="Arial"/>
        </w:rPr>
        <w:tab/>
      </w:r>
      <w:r w:rsidRPr="007941B1">
        <w:rPr>
          <w:rFonts w:cs="Arial"/>
        </w:rPr>
        <w:tab/>
      </w:r>
      <w:r w:rsidRPr="007941B1">
        <w:rPr>
          <w:rFonts w:cs="Arial"/>
        </w:rPr>
        <w:tab/>
      </w:r>
      <w:r w:rsidRPr="007941B1">
        <w:rPr>
          <w:rFonts w:cs="Arial"/>
        </w:rPr>
        <w:tab/>
        <w:t>Fecha,</w:t>
      </w:r>
    </w:p>
    <w:p w:rsidR="009057BE" w:rsidRPr="007941B1" w:rsidRDefault="00B54493" w:rsidP="005D7079">
      <w:pPr>
        <w:spacing w:line="360" w:lineRule="auto"/>
        <w:ind w:firstLine="708"/>
        <w:rPr>
          <w:rFonts w:cs="Arial"/>
        </w:rPr>
      </w:pPr>
      <w:r>
        <w:rPr>
          <w:rFonts w:cs="Arial"/>
        </w:rPr>
        <w:tab/>
        <w:t>El t</w:t>
      </w:r>
      <w:r w:rsidR="009057BE" w:rsidRPr="007941B1">
        <w:rPr>
          <w:rFonts w:cs="Arial"/>
        </w:rPr>
        <w:t>itular</w:t>
      </w:r>
      <w:r w:rsidR="00445BCB" w:rsidRPr="007941B1">
        <w:rPr>
          <w:rFonts w:cs="Arial"/>
        </w:rPr>
        <w:t xml:space="preserve"> </w:t>
      </w:r>
      <w:r w:rsidR="00445BCB" w:rsidRPr="007941B1">
        <w:rPr>
          <w:rFonts w:cs="Arial"/>
          <w:sz w:val="28"/>
          <w:szCs w:val="28"/>
          <w:vertAlign w:val="superscript"/>
        </w:rPr>
        <w:t>(</w:t>
      </w:r>
      <w:r>
        <w:rPr>
          <w:rFonts w:cs="Arial"/>
          <w:sz w:val="28"/>
          <w:szCs w:val="28"/>
          <w:vertAlign w:val="superscript"/>
        </w:rPr>
        <w:t>4</w:t>
      </w:r>
      <w:r w:rsidR="00445BCB" w:rsidRPr="007941B1">
        <w:rPr>
          <w:rFonts w:cs="Arial"/>
          <w:sz w:val="28"/>
          <w:szCs w:val="28"/>
          <w:vertAlign w:val="superscript"/>
        </w:rPr>
        <w:t>)</w:t>
      </w:r>
      <w:r w:rsidR="009057BE" w:rsidRPr="007941B1">
        <w:rPr>
          <w:rFonts w:cs="Arial"/>
        </w:rPr>
        <w:t>,</w:t>
      </w: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  <w:szCs w:val="16"/>
        </w:rPr>
        <w:t>REGISTRO DE SOCIEDADES AGRARIAS DE TRANSFORMACIÓN DE NAVARRA</w:t>
      </w: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  <w:szCs w:val="16"/>
        </w:rPr>
        <w:t>Gobierno de Navarra</w:t>
      </w:r>
    </w:p>
    <w:p w:rsidR="004C06EA" w:rsidRDefault="004C06EA" w:rsidP="005B346C">
      <w:pPr>
        <w:widowControl w:val="0"/>
        <w:jc w:val="center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jc w:val="center"/>
        <w:rPr>
          <w:rFonts w:cs="Arial"/>
          <w:szCs w:val="22"/>
        </w:rPr>
      </w:pPr>
      <w:r w:rsidRPr="007941B1">
        <w:rPr>
          <w:rFonts w:cs="Arial"/>
          <w:szCs w:val="22"/>
        </w:rPr>
        <w:t>INSTRUCCIONES PARA SU CUMPLIMENTACION</w:t>
      </w:r>
    </w:p>
    <w:p w:rsidR="005B346C" w:rsidRPr="007941B1" w:rsidRDefault="005B346C" w:rsidP="005B346C">
      <w:pPr>
        <w:widowControl w:val="0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1134" w:firstLine="851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1134" w:firstLine="851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  <w:r w:rsidRPr="007941B1">
        <w:rPr>
          <w:rFonts w:cs="Arial"/>
          <w:szCs w:val="22"/>
        </w:rPr>
        <w:t>(1).- Titular de explotación agraria, trabajador agrícola o persona jurídica con fines agrarios.</w:t>
      </w:r>
      <w:r w:rsidR="00A00387" w:rsidRPr="007941B1">
        <w:rPr>
          <w:rFonts w:cs="Arial"/>
          <w:szCs w:val="22"/>
        </w:rPr>
        <w:t xml:space="preserve"> 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  <w:r w:rsidRPr="007941B1">
        <w:rPr>
          <w:rFonts w:cs="Arial"/>
          <w:szCs w:val="22"/>
        </w:rPr>
        <w:t>(2).- Metálico, bienes muebles (maquinaria, aperos, ganado) o bienes inmuebles (fincas, construcciones). Se determinará y valorará cada una de las clases de aportaciones.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A00387">
      <w:pPr>
        <w:widowControl w:val="0"/>
        <w:ind w:left="284" w:right="424"/>
        <w:jc w:val="both"/>
        <w:rPr>
          <w:rFonts w:cs="Arial"/>
          <w:szCs w:val="22"/>
        </w:rPr>
      </w:pPr>
      <w:r w:rsidRPr="007941B1">
        <w:rPr>
          <w:rFonts w:cs="Arial"/>
          <w:szCs w:val="22"/>
        </w:rPr>
        <w:t xml:space="preserve">(3).- </w:t>
      </w:r>
      <w:r w:rsidR="00A00387" w:rsidRPr="007941B1">
        <w:rPr>
          <w:rFonts w:cs="Arial"/>
          <w:szCs w:val="22"/>
        </w:rPr>
        <w:t xml:space="preserve">No es obligatorio. </w:t>
      </w:r>
      <w:r w:rsidRPr="007941B1">
        <w:rPr>
          <w:rFonts w:cs="Arial"/>
          <w:szCs w:val="22"/>
        </w:rPr>
        <w:t>Se denominará cada finca, la titularidad que se tiene sobre ella, su superficie y clasificación catastral (secano, regadío, olivar, viña, etc)</w:t>
      </w:r>
      <w:r w:rsidR="00A00387" w:rsidRPr="007941B1">
        <w:rPr>
          <w:rFonts w:cs="Arial"/>
          <w:szCs w:val="22"/>
        </w:rPr>
        <w:t>.</w:t>
      </w:r>
      <w:r w:rsidRPr="007941B1">
        <w:rPr>
          <w:rFonts w:cs="Arial"/>
          <w:szCs w:val="22"/>
        </w:rPr>
        <w:t xml:space="preserve"> Se indicará cada especie y el número de cabezas.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B54493" w:rsidP="005B346C">
      <w:pPr>
        <w:widowControl w:val="0"/>
        <w:ind w:left="284" w:right="424"/>
        <w:jc w:val="both"/>
        <w:rPr>
          <w:rFonts w:cs="Arial"/>
          <w:szCs w:val="22"/>
        </w:rPr>
      </w:pPr>
      <w:r>
        <w:rPr>
          <w:rFonts w:cs="Arial"/>
          <w:szCs w:val="22"/>
        </w:rPr>
        <w:t>(4</w:t>
      </w:r>
      <w:r w:rsidR="005B346C" w:rsidRPr="007941B1">
        <w:rPr>
          <w:rFonts w:cs="Arial"/>
          <w:szCs w:val="22"/>
        </w:rPr>
        <w:t>).- La ficha debe ser firmada por el socio.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jc w:val="both"/>
        <w:rPr>
          <w:rFonts w:cs="Arial"/>
          <w:szCs w:val="22"/>
        </w:rPr>
      </w:pPr>
    </w:p>
    <w:p w:rsidR="005B346C" w:rsidRPr="007941B1" w:rsidRDefault="005B346C" w:rsidP="005B346C">
      <w:pPr>
        <w:rPr>
          <w:rFonts w:cs="Arial"/>
          <w:szCs w:val="22"/>
        </w:rPr>
      </w:pPr>
    </w:p>
    <w:p w:rsidR="005B346C" w:rsidRPr="007941B1" w:rsidRDefault="005B346C" w:rsidP="005B346C">
      <w:pPr>
        <w:spacing w:line="360" w:lineRule="auto"/>
        <w:rPr>
          <w:rFonts w:cs="Arial"/>
          <w:szCs w:val="22"/>
        </w:rPr>
      </w:pPr>
    </w:p>
    <w:sectPr w:rsidR="005B346C" w:rsidRPr="007941B1" w:rsidSect="005D7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851" w:left="1985" w:header="851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85" w:rsidRDefault="00770B85">
      <w:r>
        <w:separator/>
      </w:r>
    </w:p>
  </w:endnote>
  <w:endnote w:type="continuationSeparator" w:id="0">
    <w:p w:rsidR="00770B85" w:rsidRDefault="007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5E" w:rsidRDefault="00EB03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5D7079" w:rsidRPr="000F2603" w:rsidTr="00E97D43">
      <w:trPr>
        <w:jc w:val="center"/>
      </w:trPr>
      <w:tc>
        <w:tcPr>
          <w:tcW w:w="10349" w:type="dxa"/>
        </w:tcPr>
        <w:p w:rsidR="005D7079" w:rsidRPr="000F2603" w:rsidRDefault="00096143" w:rsidP="00E97D43">
          <w:pPr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B035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B035E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5D7079" w:rsidRDefault="005D7079" w:rsidP="005D70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5E" w:rsidRDefault="00EB03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85" w:rsidRDefault="00770B85">
      <w:r>
        <w:separator/>
      </w:r>
    </w:p>
  </w:footnote>
  <w:footnote w:type="continuationSeparator" w:id="0">
    <w:p w:rsidR="00770B85" w:rsidRDefault="007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5E" w:rsidRDefault="00EB03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83" w:rsidRPr="004C06EA" w:rsidRDefault="00E23F83" w:rsidP="004C06EA">
    <w:pPr>
      <w:pStyle w:val="Encabezado"/>
      <w:rPr>
        <w:szCs w:val="16"/>
      </w:rPr>
    </w:pPr>
    <w:bookmarkStart w:id="30" w:name="_GoBack"/>
    <w:bookmarkEnd w:id="3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5E" w:rsidRDefault="00EB03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6C"/>
    <w:rsid w:val="000041A6"/>
    <w:rsid w:val="00064DA9"/>
    <w:rsid w:val="00096143"/>
    <w:rsid w:val="000F05AB"/>
    <w:rsid w:val="00101961"/>
    <w:rsid w:val="0011337B"/>
    <w:rsid w:val="00162838"/>
    <w:rsid w:val="00164CA6"/>
    <w:rsid w:val="001938AF"/>
    <w:rsid w:val="00206045"/>
    <w:rsid w:val="00213CA9"/>
    <w:rsid w:val="002341C3"/>
    <w:rsid w:val="002448D7"/>
    <w:rsid w:val="00273D24"/>
    <w:rsid w:val="002A1C44"/>
    <w:rsid w:val="0032134F"/>
    <w:rsid w:val="00374DEE"/>
    <w:rsid w:val="003A69B1"/>
    <w:rsid w:val="00410BEF"/>
    <w:rsid w:val="00413A48"/>
    <w:rsid w:val="00445BCB"/>
    <w:rsid w:val="00451DFA"/>
    <w:rsid w:val="004A00B0"/>
    <w:rsid w:val="004A30E8"/>
    <w:rsid w:val="004C06EA"/>
    <w:rsid w:val="00515F59"/>
    <w:rsid w:val="00517AF7"/>
    <w:rsid w:val="00533119"/>
    <w:rsid w:val="00535327"/>
    <w:rsid w:val="0055276F"/>
    <w:rsid w:val="005A1E59"/>
    <w:rsid w:val="005A3AD5"/>
    <w:rsid w:val="005A7B88"/>
    <w:rsid w:val="005B346C"/>
    <w:rsid w:val="005D7079"/>
    <w:rsid w:val="006168E1"/>
    <w:rsid w:val="00693F0B"/>
    <w:rsid w:val="00770B85"/>
    <w:rsid w:val="007941B1"/>
    <w:rsid w:val="008303BB"/>
    <w:rsid w:val="00866793"/>
    <w:rsid w:val="008D4CAE"/>
    <w:rsid w:val="008F4962"/>
    <w:rsid w:val="009057BE"/>
    <w:rsid w:val="00920888"/>
    <w:rsid w:val="00991C4C"/>
    <w:rsid w:val="009A5735"/>
    <w:rsid w:val="009E600E"/>
    <w:rsid w:val="009F4779"/>
    <w:rsid w:val="00A00387"/>
    <w:rsid w:val="00A55517"/>
    <w:rsid w:val="00AA3BCF"/>
    <w:rsid w:val="00AD5706"/>
    <w:rsid w:val="00B05D4A"/>
    <w:rsid w:val="00B54493"/>
    <w:rsid w:val="00CE2A55"/>
    <w:rsid w:val="00D00ED3"/>
    <w:rsid w:val="00D84832"/>
    <w:rsid w:val="00D93A38"/>
    <w:rsid w:val="00DA4781"/>
    <w:rsid w:val="00DC5E71"/>
    <w:rsid w:val="00E21E40"/>
    <w:rsid w:val="00E23F83"/>
    <w:rsid w:val="00E251EE"/>
    <w:rsid w:val="00E552FA"/>
    <w:rsid w:val="00E66AF0"/>
    <w:rsid w:val="00E710E6"/>
    <w:rsid w:val="00E97D43"/>
    <w:rsid w:val="00EB035E"/>
    <w:rsid w:val="00F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5A57E3-4B7B-4AF4-B0B0-9A1826F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941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41B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62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socio SAT</vt:lpstr>
    </vt:vector>
  </TitlesOfParts>
  <Company>Gobierno de Navarra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socio SAT</dc:title>
  <dc:creator>N322117</dc:creator>
  <cp:lastModifiedBy>x004061</cp:lastModifiedBy>
  <cp:revision>2</cp:revision>
  <cp:lastPrinted>2013-06-20T10:51:00Z</cp:lastPrinted>
  <dcterms:created xsi:type="dcterms:W3CDTF">2023-11-10T14:18:00Z</dcterms:created>
  <dcterms:modified xsi:type="dcterms:W3CDTF">2023-11-10T14:18:00Z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10200.0000000000</vt:lpwstr>
  </property>
</Properties>
</file>