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1E" w:rsidRPr="0024411E" w:rsidRDefault="0024411E" w:rsidP="00012E33">
      <w:pPr>
        <w:ind w:firstLine="567"/>
        <w:jc w:val="center"/>
        <w:rPr>
          <w:rFonts w:ascii="Arial" w:hAnsi="Arial" w:cs="Arial"/>
          <w:b/>
          <w:sz w:val="22"/>
          <w:szCs w:val="22"/>
          <w:u w:val="single"/>
          <w:lang w:val="es-ES_tradnl"/>
        </w:rPr>
      </w:pPr>
      <w:r w:rsidRPr="0024411E">
        <w:rPr>
          <w:rFonts w:ascii="Arial" w:hAnsi="Arial" w:cs="Arial"/>
          <w:b/>
          <w:sz w:val="22"/>
          <w:szCs w:val="22"/>
          <w:u w:val="single"/>
          <w:lang w:val="es-ES_tradnl"/>
        </w:rPr>
        <w:t>ACTA FUNDACIONAL</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En </w:t>
      </w:r>
      <w:r w:rsidRPr="0024411E">
        <w:rPr>
          <w:rFonts w:ascii="Arial" w:hAnsi="Arial" w:cs="Arial"/>
          <w:sz w:val="22"/>
          <w:szCs w:val="22"/>
          <w:lang w:val="es-ES_tradnl"/>
        </w:rPr>
        <w:fldChar w:fldCharType="begin">
          <w:ffData>
            <w:name w:val="Texto13"/>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r>
        <w:rPr>
          <w:rFonts w:ascii="Arial" w:hAnsi="Arial" w:cs="Arial"/>
          <w:sz w:val="22"/>
          <w:szCs w:val="22"/>
        </w:rPr>
        <w:t>,</w:t>
      </w:r>
      <w:r w:rsidRPr="0024411E">
        <w:rPr>
          <w:rFonts w:ascii="Arial" w:hAnsi="Arial" w:cs="Arial"/>
          <w:sz w:val="22"/>
          <w:szCs w:val="22"/>
          <w:lang w:val="es-ES_tradnl"/>
        </w:rPr>
        <w:t xml:space="preserve"> a </w:t>
      </w:r>
      <w:bookmarkStart w:id="0" w:name="Texto2"/>
      <w:r w:rsidRPr="0024411E">
        <w:rPr>
          <w:rFonts w:ascii="Arial" w:hAnsi="Arial" w:cs="Arial"/>
          <w:sz w:val="22"/>
          <w:szCs w:val="22"/>
          <w:lang w:val="es-ES_tradnl"/>
        </w:rPr>
        <w:fldChar w:fldCharType="begin">
          <w:ffData>
            <w:name w:val="Texto2"/>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0"/>
      <w:r w:rsidRPr="0024411E">
        <w:rPr>
          <w:rFonts w:ascii="Arial" w:hAnsi="Arial" w:cs="Arial"/>
          <w:sz w:val="22"/>
          <w:szCs w:val="22"/>
          <w:lang w:val="es-ES_tradnl"/>
        </w:rPr>
        <w:t xml:space="preserve"> de</w:t>
      </w:r>
      <w:r>
        <w:rPr>
          <w:rFonts w:ascii="Arial" w:hAnsi="Arial" w:cs="Arial"/>
          <w:sz w:val="22"/>
          <w:szCs w:val="22"/>
          <w:lang w:val="es-ES_tradnl"/>
        </w:rPr>
        <w:t xml:space="preserve"> </w:t>
      </w:r>
      <w:r w:rsidRPr="0024411E">
        <w:rPr>
          <w:rFonts w:ascii="Arial" w:hAnsi="Arial" w:cs="Arial"/>
          <w:sz w:val="22"/>
          <w:szCs w:val="22"/>
          <w:lang w:val="es-ES_tradnl"/>
        </w:rPr>
        <w:fldChar w:fldCharType="begin">
          <w:ffData>
            <w:name w:val="Texto13"/>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r w:rsidRPr="0024411E">
        <w:rPr>
          <w:rFonts w:ascii="Arial" w:hAnsi="Arial" w:cs="Arial"/>
          <w:sz w:val="22"/>
          <w:szCs w:val="22"/>
          <w:lang w:val="es-ES_tradnl"/>
        </w:rPr>
        <w:t xml:space="preserve"> de </w:t>
      </w:r>
      <w:bookmarkStart w:id="1" w:name="Texto4"/>
      <w:r w:rsidRPr="0024411E">
        <w:rPr>
          <w:rFonts w:ascii="Arial" w:hAnsi="Arial" w:cs="Arial"/>
          <w:sz w:val="22"/>
          <w:szCs w:val="22"/>
          <w:lang w:val="es-ES_tradnl"/>
        </w:rPr>
        <w:fldChar w:fldCharType="begin">
          <w:ffData>
            <w:name w:val="Texto4"/>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1"/>
      <w:r w:rsidRPr="0024411E">
        <w:rPr>
          <w:rFonts w:ascii="Arial" w:hAnsi="Arial" w:cs="Arial"/>
          <w:sz w:val="22"/>
          <w:szCs w:val="22"/>
          <w:lang w:val="es-ES_tradnl"/>
        </w:rPr>
        <w:t>, se reúnen las personas incluidas nominalmente en la relación de firmantes, con los datos de identificación personal que allí constan,</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b/>
          <w:sz w:val="22"/>
          <w:szCs w:val="22"/>
          <w:lang w:val="es-ES_tradnl"/>
        </w:rPr>
        <w:t>INTERVIENEN</w:t>
      </w:r>
      <w:r w:rsidRPr="0024411E">
        <w:rPr>
          <w:rFonts w:ascii="Arial" w:hAnsi="Arial" w:cs="Arial"/>
          <w:sz w:val="22"/>
          <w:szCs w:val="22"/>
          <w:lang w:val="es-ES_tradnl"/>
        </w:rPr>
        <w:t xml:space="preserve"> todos los reunidos en su propio nombre y derecho, reconociéndose mutuamente la capacidad legal necesaria para constituir una Sociedad Agraria de Transformación que vienen a formalizar mediante </w:t>
      </w:r>
      <w:smartTag w:uri="urn:schemas-microsoft-com:office:smarttags" w:element="PersonName">
        <w:smartTagPr>
          <w:attr w:name="ProductID" w:val="la presente ACTA FUNDACIONAL"/>
        </w:smartTagPr>
        <w:r w:rsidRPr="0024411E">
          <w:rPr>
            <w:rFonts w:ascii="Arial" w:hAnsi="Arial" w:cs="Arial"/>
            <w:sz w:val="22"/>
            <w:szCs w:val="22"/>
            <w:lang w:val="es-ES_tradnl"/>
          </w:rPr>
          <w:t xml:space="preserve">la presente </w:t>
        </w:r>
        <w:r w:rsidRPr="0024411E">
          <w:rPr>
            <w:rFonts w:ascii="Arial" w:hAnsi="Arial" w:cs="Arial"/>
            <w:b/>
            <w:sz w:val="22"/>
            <w:szCs w:val="22"/>
            <w:lang w:val="es-ES_tradnl"/>
          </w:rPr>
          <w:t>ACTA FUNDACIONAL</w:t>
        </w:r>
      </w:smartTag>
      <w:r w:rsidRPr="0024411E">
        <w:rPr>
          <w:rFonts w:ascii="Arial" w:hAnsi="Arial" w:cs="Arial"/>
          <w:sz w:val="22"/>
          <w:szCs w:val="22"/>
          <w:lang w:val="es-ES_tradnl"/>
        </w:rPr>
        <w:t xml:space="preserve"> y con arreglo a las siguientes</w:t>
      </w:r>
    </w:p>
    <w:p w:rsidR="0024411E" w:rsidRPr="0024411E" w:rsidRDefault="0024411E" w:rsidP="00012E33">
      <w:pPr>
        <w:ind w:firstLine="567"/>
        <w:jc w:val="both"/>
        <w:rPr>
          <w:rFonts w:ascii="Arial" w:hAnsi="Arial" w:cs="Arial"/>
          <w:sz w:val="22"/>
          <w:szCs w:val="22"/>
          <w:lang w:val="es-ES_tradnl"/>
        </w:rPr>
      </w:pPr>
    </w:p>
    <w:p w:rsidR="0024411E" w:rsidRPr="00012E33" w:rsidRDefault="0024411E" w:rsidP="00012E33">
      <w:pPr>
        <w:jc w:val="center"/>
        <w:rPr>
          <w:rFonts w:ascii="Arial" w:hAnsi="Arial" w:cs="Arial"/>
          <w:b/>
          <w:sz w:val="22"/>
          <w:szCs w:val="22"/>
          <w:lang w:val="es-ES_tradnl"/>
        </w:rPr>
      </w:pPr>
      <w:r w:rsidRPr="00012E33">
        <w:rPr>
          <w:rFonts w:ascii="Arial" w:hAnsi="Arial" w:cs="Arial"/>
          <w:b/>
          <w:sz w:val="22"/>
          <w:szCs w:val="22"/>
          <w:lang w:val="es-ES_tradnl"/>
        </w:rPr>
        <w:t>C L A Ú S U L A S</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lang w:val="es-ES_tradnl"/>
        </w:rPr>
      </w:pPr>
      <w:r w:rsidRPr="00012E33">
        <w:rPr>
          <w:rFonts w:ascii="Arial" w:hAnsi="Arial" w:cs="Arial"/>
          <w:b/>
          <w:sz w:val="22"/>
          <w:szCs w:val="22"/>
          <w:lang w:val="es-ES_tradnl"/>
        </w:rPr>
        <w:t>PRIMERA</w:t>
      </w: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En el lugar y fecha indicados y promovida por los firmantes en concepto de socios fundadores cuyo número es de </w:t>
      </w:r>
      <w:r w:rsidRPr="0024411E">
        <w:rPr>
          <w:rFonts w:ascii="Arial" w:hAnsi="Arial" w:cs="Arial"/>
          <w:sz w:val="22"/>
          <w:szCs w:val="22"/>
          <w:lang w:val="es-ES_tradnl"/>
        </w:rPr>
        <w:fldChar w:fldCharType="begin">
          <w:ffData>
            <w:name w:val="Texto13"/>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r w:rsidRPr="0024411E">
        <w:rPr>
          <w:rFonts w:ascii="Arial" w:hAnsi="Arial" w:cs="Arial"/>
          <w:sz w:val="22"/>
          <w:szCs w:val="22"/>
          <w:lang w:val="es-ES_tradnl"/>
        </w:rPr>
        <w:t xml:space="preserve"> acuerdan:</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Constituir una Sociedad Agraria de Transformación (en adelante SAT), con denominación </w:t>
      </w:r>
      <w:r w:rsidRPr="0024411E">
        <w:rPr>
          <w:rFonts w:ascii="Arial" w:hAnsi="Arial" w:cs="Arial"/>
          <w:sz w:val="22"/>
          <w:szCs w:val="22"/>
          <w:lang w:val="es-ES_tradnl"/>
        </w:rPr>
        <w:fldChar w:fldCharType="begin">
          <w:ffData>
            <w:name w:val="Texto13"/>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r w:rsidRPr="0024411E">
        <w:rPr>
          <w:rFonts w:ascii="Arial" w:hAnsi="Arial" w:cs="Arial"/>
          <w:sz w:val="22"/>
          <w:szCs w:val="22"/>
          <w:lang w:val="es-ES_tradnl"/>
        </w:rPr>
        <w:t xml:space="preserve">, que se regirá por lo dispuesto en el Real Decreto 1776/1981, de 3 de agosto, Orden Ministerial de 14 de septiembre de 1982, y demás normas que se dicten reglamentariamente para su aplicación y desarrollo o que les sean aplicables en cuanto se refieran a hechos, actos o situaciones jurídicas que no hayan sido válidamente reguladas en sus Estatutos Sociales, cuyo capital, duración, objeto, domicilio social y demás requisitos exigidos en la normativa antes citada, son los que se determinan en la estipulación séptima de </w:t>
      </w:r>
      <w:smartTag w:uri="urn:schemas-microsoft-com:office:smarttags" w:element="PersonName">
        <w:smartTagPr>
          <w:attr w:name="ProductID" w:val="la presente Acta."/>
        </w:smartTagPr>
        <w:r w:rsidRPr="0024411E">
          <w:rPr>
            <w:rFonts w:ascii="Arial" w:hAnsi="Arial" w:cs="Arial"/>
            <w:sz w:val="22"/>
            <w:szCs w:val="22"/>
            <w:lang w:val="es-ES_tradnl"/>
          </w:rPr>
          <w:t>la presente Acta.</w:t>
        </w:r>
      </w:smartTag>
    </w:p>
    <w:p w:rsidR="0024411E" w:rsidRDefault="0024411E" w:rsidP="00012E33">
      <w:pPr>
        <w:ind w:firstLine="567"/>
        <w:jc w:val="both"/>
        <w:rPr>
          <w:rFonts w:ascii="Arial" w:hAnsi="Arial" w:cs="Arial"/>
          <w:b/>
          <w:sz w:val="22"/>
          <w:szCs w:val="22"/>
          <w:u w:val="single"/>
          <w:lang w:val="es-ES_tradnl"/>
        </w:rPr>
      </w:pPr>
    </w:p>
    <w:p w:rsidR="00012E33" w:rsidRDefault="00012E33" w:rsidP="00012E33">
      <w:pPr>
        <w:ind w:firstLine="567"/>
        <w:jc w:val="both"/>
        <w:rPr>
          <w:rFonts w:ascii="Arial" w:hAnsi="Arial" w:cs="Arial"/>
          <w:b/>
          <w:sz w:val="22"/>
          <w:szCs w:val="22"/>
          <w:u w:val="single"/>
          <w:lang w:val="es-ES_tradnl"/>
        </w:rPr>
      </w:pPr>
    </w:p>
    <w:p w:rsidR="0024411E" w:rsidRPr="0024411E" w:rsidRDefault="0024411E" w:rsidP="00A61F06">
      <w:pPr>
        <w:jc w:val="both"/>
        <w:rPr>
          <w:rFonts w:ascii="Arial" w:hAnsi="Arial" w:cs="Arial"/>
          <w:b/>
          <w:sz w:val="22"/>
          <w:szCs w:val="22"/>
          <w:u w:val="single"/>
          <w:lang w:val="es-ES_tradnl"/>
        </w:rPr>
      </w:pPr>
      <w:r w:rsidRPr="00012E33">
        <w:rPr>
          <w:rFonts w:ascii="Arial" w:hAnsi="Arial" w:cs="Arial"/>
          <w:b/>
          <w:sz w:val="22"/>
          <w:szCs w:val="22"/>
          <w:lang w:val="es-ES_tradnl"/>
        </w:rPr>
        <w:t>SEGUNDA</w:t>
      </w: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Nombrar como miembros de </w:t>
      </w:r>
      <w:smartTag w:uri="urn:schemas-microsoft-com:office:smarttags" w:element="PersonName">
        <w:smartTagPr>
          <w:attr w:name="ProductID" w:val="la primera Junta Rectora"/>
        </w:smartTagPr>
        <w:r w:rsidRPr="0024411E">
          <w:rPr>
            <w:rFonts w:ascii="Arial" w:hAnsi="Arial" w:cs="Arial"/>
            <w:sz w:val="22"/>
            <w:szCs w:val="22"/>
            <w:lang w:val="es-ES_tradnl"/>
          </w:rPr>
          <w:t>la primera Junta Rectora</w:t>
        </w:r>
      </w:smartTag>
      <w:r w:rsidRPr="0024411E">
        <w:rPr>
          <w:rFonts w:ascii="Arial" w:hAnsi="Arial" w:cs="Arial"/>
          <w:sz w:val="22"/>
          <w:szCs w:val="22"/>
          <w:lang w:val="es-ES_tradnl"/>
        </w:rPr>
        <w:t xml:space="preserve"> a los socios que a continuación se relacionan y éstos aceptan, facultando a su Presidente para intervenir en nombre de </w:t>
      </w:r>
      <w:smartTag w:uri="urn:schemas-microsoft-com:office:smarttags" w:element="PersonName">
        <w:smartTagPr>
          <w:attr w:name="ProductID" w:val="la Sociedad"/>
        </w:smartTagPr>
        <w:r w:rsidRPr="0024411E">
          <w:rPr>
            <w:rFonts w:ascii="Arial" w:hAnsi="Arial" w:cs="Arial"/>
            <w:sz w:val="22"/>
            <w:szCs w:val="22"/>
            <w:lang w:val="es-ES_tradnl"/>
          </w:rPr>
          <w:t>la Sociedad</w:t>
        </w:r>
      </w:smartTag>
      <w:r w:rsidRPr="0024411E">
        <w:rPr>
          <w:rFonts w:ascii="Arial" w:hAnsi="Arial" w:cs="Arial"/>
          <w:sz w:val="22"/>
          <w:szCs w:val="22"/>
          <w:lang w:val="es-ES_tradnl"/>
        </w:rPr>
        <w:t xml:space="preserve">, en todos los trámites administrativos que sean precisos para la calificación, aprobación e inscripción de </w:t>
      </w:r>
      <w:smartTag w:uri="urn:schemas-microsoft-com:office:smarttags" w:element="PersonName">
        <w:smartTagPr>
          <w:attr w:name="ProductID" w:val="la Sociedad"/>
        </w:smartTagPr>
        <w:r w:rsidRPr="0024411E">
          <w:rPr>
            <w:rFonts w:ascii="Arial" w:hAnsi="Arial" w:cs="Arial"/>
            <w:sz w:val="22"/>
            <w:szCs w:val="22"/>
            <w:lang w:val="es-ES_tradnl"/>
          </w:rPr>
          <w:t>la Sociedad</w:t>
        </w:r>
      </w:smartTag>
      <w:r w:rsidRPr="0024411E">
        <w:rPr>
          <w:rFonts w:ascii="Arial" w:hAnsi="Arial" w:cs="Arial"/>
          <w:sz w:val="22"/>
          <w:szCs w:val="22"/>
          <w:lang w:val="es-ES_tradnl"/>
        </w:rPr>
        <w:t xml:space="preserve"> en el Registro de SAT de Navarra, suscribiendo cuantos documentos sean necesarios a este fin y al de solicitar, en su caso, los auxilios económicos que requiera la realización del objeto social.</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Forman </w:t>
      </w:r>
      <w:smartTag w:uri="urn:schemas-microsoft-com:office:smarttags" w:element="PersonName">
        <w:smartTagPr>
          <w:attr w:name="ProductID" w:val="la primera Junta Rectora"/>
        </w:smartTagPr>
        <w:r w:rsidRPr="0024411E">
          <w:rPr>
            <w:rFonts w:ascii="Arial" w:hAnsi="Arial" w:cs="Arial"/>
            <w:sz w:val="22"/>
            <w:szCs w:val="22"/>
            <w:lang w:val="es-ES_tradnl"/>
          </w:rPr>
          <w:t>la primera Junta Rectora</w:t>
        </w:r>
      </w:smartTag>
      <w:r w:rsidRPr="0024411E">
        <w:rPr>
          <w:rFonts w:ascii="Arial" w:hAnsi="Arial" w:cs="Arial"/>
          <w:sz w:val="22"/>
          <w:szCs w:val="22"/>
          <w:lang w:val="es-ES_tradnl"/>
        </w:rPr>
        <w:t xml:space="preserve"> los siguientes socios:</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1. Presidente: D./Dª  </w:t>
      </w:r>
      <w:r w:rsidRPr="0024411E">
        <w:rPr>
          <w:rFonts w:ascii="Arial" w:hAnsi="Arial" w:cs="Arial"/>
          <w:sz w:val="22"/>
          <w:szCs w:val="22"/>
          <w:lang w:val="es-ES_tradnl"/>
        </w:rPr>
        <w:fldChar w:fldCharType="begin">
          <w:ffData>
            <w:name w:val="Texto6"/>
            <w:enabled/>
            <w:calcOnExit w:val="0"/>
            <w:textInput/>
          </w:ffData>
        </w:fldChar>
      </w:r>
      <w:bookmarkStart w:id="2" w:name="Texto6"/>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2"/>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2. Secretario: D./Dª  </w:t>
      </w:r>
      <w:r w:rsidRPr="0024411E">
        <w:rPr>
          <w:rFonts w:ascii="Arial" w:hAnsi="Arial" w:cs="Arial"/>
          <w:sz w:val="22"/>
          <w:szCs w:val="22"/>
          <w:lang w:val="es-ES_tradnl"/>
        </w:rPr>
        <w:fldChar w:fldCharType="begin">
          <w:ffData>
            <w:name w:val="Texto7"/>
            <w:enabled/>
            <w:calcOnExit w:val="0"/>
            <w:textInput/>
          </w:ffData>
        </w:fldChar>
      </w:r>
      <w:bookmarkStart w:id="3" w:name="Texto7"/>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3"/>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3. Vocal:</w:t>
      </w:r>
      <w:r w:rsidR="00012E33">
        <w:rPr>
          <w:rFonts w:ascii="Arial" w:hAnsi="Arial" w:cs="Arial"/>
          <w:sz w:val="22"/>
          <w:szCs w:val="22"/>
          <w:lang w:val="es-ES_tradnl"/>
        </w:rPr>
        <w:t xml:space="preserve"> </w:t>
      </w:r>
      <w:r w:rsidRPr="0024411E">
        <w:rPr>
          <w:rFonts w:ascii="Arial" w:hAnsi="Arial" w:cs="Arial"/>
          <w:sz w:val="22"/>
          <w:szCs w:val="22"/>
          <w:lang w:val="es-ES_tradnl"/>
        </w:rPr>
        <w:t xml:space="preserve">D./Dª  </w:t>
      </w:r>
      <w:r w:rsidRPr="0024411E">
        <w:rPr>
          <w:rFonts w:ascii="Arial" w:hAnsi="Arial" w:cs="Arial"/>
          <w:sz w:val="22"/>
          <w:szCs w:val="22"/>
          <w:lang w:val="es-ES_tradnl"/>
        </w:rPr>
        <w:fldChar w:fldCharType="begin">
          <w:ffData>
            <w:name w:val="Texto8"/>
            <w:enabled/>
            <w:calcOnExit w:val="0"/>
            <w:textInput/>
          </w:ffData>
        </w:fldChar>
      </w:r>
      <w:bookmarkStart w:id="4" w:name="Texto8"/>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4"/>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fldChar w:fldCharType="begin">
          <w:ffData>
            <w:name w:val="Texto9"/>
            <w:enabled/>
            <w:calcOnExit w:val="0"/>
            <w:textInput/>
          </w:ffData>
        </w:fldChar>
      </w:r>
      <w:bookmarkStart w:id="5" w:name="Texto9"/>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5"/>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lang w:val="es-ES_tradnl"/>
        </w:rPr>
      </w:pPr>
      <w:r w:rsidRPr="00012E33">
        <w:rPr>
          <w:rFonts w:ascii="Arial" w:hAnsi="Arial" w:cs="Arial"/>
          <w:b/>
          <w:sz w:val="22"/>
          <w:szCs w:val="22"/>
          <w:lang w:val="es-ES_tradnl"/>
        </w:rPr>
        <w:t>TERCERA</w:t>
      </w: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Se unen a </w:t>
      </w:r>
      <w:smartTag w:uri="urn:schemas-microsoft-com:office:smarttags" w:element="PersonName">
        <w:smartTagPr>
          <w:attr w:name="ProductID" w:val="la presente Acta"/>
        </w:smartTagPr>
        <w:r w:rsidRPr="0024411E">
          <w:rPr>
            <w:rFonts w:ascii="Arial" w:hAnsi="Arial" w:cs="Arial"/>
            <w:sz w:val="22"/>
            <w:szCs w:val="22"/>
            <w:lang w:val="es-ES_tradnl"/>
          </w:rPr>
          <w:t>la presente Acta</w:t>
        </w:r>
      </w:smartTag>
      <w:r w:rsidRPr="0024411E">
        <w:rPr>
          <w:rFonts w:ascii="Arial" w:hAnsi="Arial" w:cs="Arial"/>
          <w:sz w:val="22"/>
          <w:szCs w:val="22"/>
          <w:lang w:val="es-ES_tradnl"/>
        </w:rPr>
        <w:t xml:space="preserve">, como anexo a la misma, fichas de socios con determinación de sus datos de identificación, condición que legitima la participación de cada uno, clase, </w:t>
      </w:r>
      <w:r w:rsidRPr="0024411E">
        <w:rPr>
          <w:rFonts w:ascii="Arial" w:hAnsi="Arial" w:cs="Arial"/>
          <w:sz w:val="22"/>
          <w:szCs w:val="22"/>
          <w:lang w:val="es-ES_tradnl"/>
        </w:rPr>
        <w:lastRenderedPageBreak/>
        <w:t>descripción y valoración de sus respectivas aportaciones y determinación de las explotaciones agrarias individuales afectadas por la actividad social; del mismo modo se une a la presente una Memoria descriptiva del objeto y actividades sociales.</w:t>
      </w:r>
    </w:p>
    <w:p w:rsidR="0024411E" w:rsidRDefault="0024411E" w:rsidP="00012E33">
      <w:pPr>
        <w:ind w:firstLine="567"/>
        <w:jc w:val="both"/>
        <w:rPr>
          <w:rFonts w:ascii="Arial" w:hAnsi="Arial" w:cs="Arial"/>
          <w:sz w:val="22"/>
          <w:szCs w:val="22"/>
          <w:lang w:val="es-ES_tradnl"/>
        </w:rPr>
      </w:pPr>
    </w:p>
    <w:p w:rsidR="00012E33" w:rsidRPr="0024411E" w:rsidRDefault="00012E33"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lang w:val="es-ES_tradnl"/>
        </w:rPr>
      </w:pPr>
      <w:r w:rsidRPr="00012E33">
        <w:rPr>
          <w:rFonts w:ascii="Arial" w:hAnsi="Arial" w:cs="Arial"/>
          <w:b/>
          <w:sz w:val="22"/>
          <w:szCs w:val="22"/>
          <w:lang w:val="es-ES_tradnl"/>
        </w:rPr>
        <w:t>CUARTA</w:t>
      </w: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Todos los reunidos se comprometen a aceptar las obligaciones que se deriven de su constitución y a realizar los actos y funciones que pudieran corresponderles para el debido cumplimiento del objeto social perseguido y aportación del tanto por ciento que les corresponda satisfacer en la financiación de las obras o mejoras, o en la parte de ellas que no resulten auxiliadas.</w:t>
      </w:r>
    </w:p>
    <w:p w:rsidR="0024411E" w:rsidRDefault="0024411E" w:rsidP="00012E33">
      <w:pPr>
        <w:ind w:firstLine="567"/>
        <w:jc w:val="both"/>
        <w:rPr>
          <w:rFonts w:ascii="Arial" w:hAnsi="Arial" w:cs="Arial"/>
          <w:sz w:val="22"/>
          <w:szCs w:val="22"/>
          <w:lang w:val="es-ES_tradnl"/>
        </w:rPr>
      </w:pPr>
    </w:p>
    <w:p w:rsidR="00012E33" w:rsidRPr="0024411E" w:rsidRDefault="00012E33"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lang w:val="es-ES_tradnl"/>
        </w:rPr>
      </w:pPr>
      <w:r w:rsidRPr="00012E33">
        <w:rPr>
          <w:rFonts w:ascii="Arial" w:hAnsi="Arial" w:cs="Arial"/>
          <w:b/>
          <w:sz w:val="22"/>
          <w:szCs w:val="22"/>
          <w:lang w:val="es-ES_tradnl"/>
        </w:rPr>
        <w:t>QUINTA</w:t>
      </w: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El capital social, constituido por las aportaciones de los socios efectuadas en tal concepto, que se suscribe en su totalidad, según detalle individualmente determinado en el Anexo, queda establecido en </w:t>
      </w:r>
      <w:bookmarkStart w:id="6" w:name="Texto10"/>
      <w:r w:rsidRPr="0024411E">
        <w:rPr>
          <w:rFonts w:ascii="Arial" w:hAnsi="Arial" w:cs="Arial"/>
          <w:sz w:val="22"/>
          <w:szCs w:val="22"/>
          <w:lang w:val="es-ES_tradnl"/>
        </w:rPr>
        <w:fldChar w:fldCharType="begin">
          <w:ffData>
            <w:name w:val="Texto10"/>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6"/>
      <w:r w:rsidRPr="0024411E">
        <w:rPr>
          <w:rFonts w:ascii="Arial" w:hAnsi="Arial" w:cs="Arial"/>
          <w:sz w:val="22"/>
          <w:szCs w:val="22"/>
          <w:lang w:val="es-ES_tradnl"/>
        </w:rPr>
        <w:t xml:space="preserve"> euros, y se divide en </w:t>
      </w:r>
      <w:bookmarkStart w:id="7" w:name="Texto11"/>
      <w:r w:rsidRPr="0024411E">
        <w:rPr>
          <w:rFonts w:ascii="Arial" w:hAnsi="Arial" w:cs="Arial"/>
          <w:sz w:val="22"/>
          <w:szCs w:val="22"/>
          <w:lang w:val="es-ES_tradnl"/>
        </w:rPr>
        <w:fldChar w:fldCharType="begin">
          <w:ffData>
            <w:name w:val="Texto11"/>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7"/>
      <w:r w:rsidR="00012E33">
        <w:rPr>
          <w:rFonts w:ascii="Arial" w:hAnsi="Arial" w:cs="Arial"/>
          <w:sz w:val="22"/>
          <w:szCs w:val="22"/>
        </w:rPr>
        <w:t xml:space="preserve"> </w:t>
      </w:r>
      <w:r w:rsidRPr="0024411E">
        <w:rPr>
          <w:rFonts w:ascii="Arial" w:hAnsi="Arial" w:cs="Arial"/>
          <w:sz w:val="22"/>
          <w:szCs w:val="22"/>
          <w:lang w:val="es-ES_tradnl"/>
        </w:rPr>
        <w:t xml:space="preserve">títulos o resguardos nominativos cuyo valor nominal es de </w:t>
      </w:r>
      <w:bookmarkStart w:id="8" w:name="Texto12"/>
      <w:r w:rsidRPr="0024411E">
        <w:rPr>
          <w:rFonts w:ascii="Arial" w:hAnsi="Arial" w:cs="Arial"/>
          <w:sz w:val="22"/>
          <w:szCs w:val="22"/>
          <w:lang w:val="es-ES_tradnl"/>
        </w:rPr>
        <w:fldChar w:fldCharType="begin">
          <w:ffData>
            <w:name w:val="Texto12"/>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8"/>
      <w:r w:rsidRPr="0024411E">
        <w:rPr>
          <w:rFonts w:ascii="Arial" w:hAnsi="Arial" w:cs="Arial"/>
          <w:sz w:val="22"/>
          <w:szCs w:val="22"/>
          <w:lang w:val="es-ES_tradnl"/>
        </w:rPr>
        <w:t xml:space="preserve"> euros cada uno.</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El desembolso inicial es del </w:t>
      </w:r>
      <w:bookmarkStart w:id="9" w:name="Texto13"/>
      <w:r w:rsidRPr="0024411E">
        <w:rPr>
          <w:rFonts w:ascii="Arial" w:hAnsi="Arial" w:cs="Arial"/>
          <w:sz w:val="22"/>
          <w:szCs w:val="22"/>
          <w:lang w:val="es-ES_tradnl"/>
        </w:rPr>
        <w:fldChar w:fldCharType="begin">
          <w:ffData>
            <w:name w:val="Texto13"/>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9"/>
      <w:r w:rsidRPr="0024411E">
        <w:rPr>
          <w:rFonts w:ascii="Arial" w:hAnsi="Arial" w:cs="Arial"/>
          <w:sz w:val="22"/>
          <w:szCs w:val="22"/>
          <w:lang w:val="es-ES_tradnl"/>
        </w:rPr>
        <w:t xml:space="preserve"> por ciento, abonándose el resto en un plazo máximo de </w:t>
      </w:r>
      <w:bookmarkStart w:id="10" w:name="Texto14"/>
      <w:r w:rsidRPr="0024411E">
        <w:rPr>
          <w:rFonts w:ascii="Arial" w:hAnsi="Arial" w:cs="Arial"/>
          <w:sz w:val="22"/>
          <w:szCs w:val="22"/>
          <w:lang w:val="es-ES_tradnl"/>
        </w:rPr>
        <w:fldChar w:fldCharType="begin">
          <w:ffData>
            <w:name w:val="Texto14"/>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10"/>
      <w:r w:rsidRPr="0024411E">
        <w:rPr>
          <w:rFonts w:ascii="Arial" w:hAnsi="Arial" w:cs="Arial"/>
          <w:sz w:val="22"/>
          <w:szCs w:val="22"/>
          <w:lang w:val="es-ES_tradnl"/>
        </w:rPr>
        <w:t xml:space="preserve"> años.</w:t>
      </w:r>
    </w:p>
    <w:p w:rsidR="0024411E" w:rsidRPr="0024411E" w:rsidRDefault="0024411E" w:rsidP="00012E33">
      <w:pPr>
        <w:ind w:firstLine="567"/>
        <w:jc w:val="both"/>
        <w:rPr>
          <w:rFonts w:ascii="Arial" w:hAnsi="Arial" w:cs="Arial"/>
          <w:sz w:val="22"/>
          <w:szCs w:val="22"/>
          <w:lang w:val="es-ES_tradnl"/>
        </w:rPr>
      </w:pP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 xml:space="preserve">El desembolso de las aportaciones dinerarias, que pudiera estar afectado por lo dispuesto en el artículo </w:t>
      </w:r>
      <w:r w:rsidR="003F1860">
        <w:rPr>
          <w:rFonts w:ascii="Arial" w:hAnsi="Arial" w:cs="Arial"/>
          <w:sz w:val="22"/>
          <w:szCs w:val="22"/>
          <w:lang w:val="es-ES_tradnl"/>
        </w:rPr>
        <w:t>8.3</w:t>
      </w:r>
      <w:r w:rsidRPr="0024411E">
        <w:rPr>
          <w:rFonts w:ascii="Arial" w:hAnsi="Arial" w:cs="Arial"/>
          <w:sz w:val="22"/>
          <w:szCs w:val="22"/>
          <w:lang w:val="es-ES_tradnl"/>
        </w:rPr>
        <w:t xml:space="preserve"> tres del Real Decreto 1776/1981, será acreditado para su debida constancia en el Registro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xml:space="preserve"> mediante certificación expedida por un banco, caja de ahorros o cooperativa de crédito inscrito en el Registro de entidades del Banco de España, acreditativa de la apertura y saldo de la correspondiente cuenta bancaria abierta a nombre de </w:t>
      </w:r>
      <w:smartTag w:uri="urn:schemas-microsoft-com:office:smarttags" w:element="PersonName">
        <w:smartTagPr>
          <w:attr w:name="ProductID" w:val="la SAT"/>
        </w:smartTagPr>
        <w:r w:rsidRPr="0024411E">
          <w:rPr>
            <w:rFonts w:ascii="Arial" w:hAnsi="Arial" w:cs="Arial"/>
            <w:sz w:val="22"/>
            <w:szCs w:val="22"/>
            <w:lang w:val="es-ES_tradnl"/>
          </w:rPr>
          <w:t>la SAT</w:t>
        </w:r>
      </w:smartTag>
    </w:p>
    <w:p w:rsidR="0024411E" w:rsidRDefault="0024411E" w:rsidP="00012E33">
      <w:pPr>
        <w:ind w:firstLine="567"/>
        <w:jc w:val="both"/>
        <w:rPr>
          <w:rFonts w:ascii="Arial" w:hAnsi="Arial" w:cs="Arial"/>
          <w:sz w:val="22"/>
          <w:szCs w:val="22"/>
          <w:lang w:val="es-ES_tradnl"/>
        </w:rPr>
      </w:pPr>
    </w:p>
    <w:p w:rsidR="00012E33" w:rsidRPr="0024411E" w:rsidRDefault="00012E33" w:rsidP="00012E33">
      <w:pPr>
        <w:ind w:firstLine="567"/>
        <w:jc w:val="both"/>
        <w:rPr>
          <w:rFonts w:ascii="Arial" w:hAnsi="Arial" w:cs="Arial"/>
          <w:sz w:val="22"/>
          <w:szCs w:val="22"/>
          <w:lang w:val="es-ES_tradnl"/>
        </w:rPr>
      </w:pPr>
    </w:p>
    <w:p w:rsidR="0024411E" w:rsidRPr="0024411E" w:rsidRDefault="0024411E" w:rsidP="00A61F06">
      <w:pPr>
        <w:jc w:val="both"/>
        <w:rPr>
          <w:rFonts w:ascii="Arial" w:hAnsi="Arial" w:cs="Arial"/>
          <w:b/>
          <w:sz w:val="22"/>
          <w:szCs w:val="22"/>
          <w:u w:val="single"/>
          <w:lang w:val="es-ES_tradnl"/>
        </w:rPr>
      </w:pPr>
      <w:r w:rsidRPr="00012E33">
        <w:rPr>
          <w:rFonts w:ascii="Arial" w:hAnsi="Arial" w:cs="Arial"/>
          <w:b/>
          <w:sz w:val="22"/>
          <w:szCs w:val="22"/>
          <w:lang w:val="es-ES_tradnl"/>
        </w:rPr>
        <w:t>SEXTA</w:t>
      </w: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Todos y cada uno de los socios promotores que suscriben este documento aceptan los valores atribuidos a las aportaciones y participaciones señaladas, sin perjuicio de las ulteriores revisiones que procedan, y se comprometen a la entrega y saneamiento de las que a cada uno corresponda, respecto de las cuales manifiestan tener título bastante y disponibilidad, así como a responder de la solvencia y legitimidad de los créditos.</w:t>
      </w:r>
    </w:p>
    <w:p w:rsidR="00012E33" w:rsidRDefault="00012E33" w:rsidP="00012E33">
      <w:pPr>
        <w:ind w:firstLine="567"/>
        <w:jc w:val="both"/>
        <w:rPr>
          <w:rFonts w:ascii="Arial" w:hAnsi="Arial" w:cs="Arial"/>
          <w:b/>
          <w:sz w:val="22"/>
          <w:szCs w:val="22"/>
          <w:u w:val="single"/>
          <w:lang w:val="es-ES_tradnl"/>
        </w:rPr>
      </w:pPr>
    </w:p>
    <w:p w:rsidR="00012E33" w:rsidRDefault="00012E33" w:rsidP="00012E33">
      <w:pPr>
        <w:ind w:firstLine="567"/>
        <w:jc w:val="both"/>
        <w:rPr>
          <w:rFonts w:ascii="Arial" w:hAnsi="Arial" w:cs="Arial"/>
          <w:b/>
          <w:sz w:val="22"/>
          <w:szCs w:val="22"/>
          <w:u w:val="single"/>
          <w:lang w:val="es-ES_tradnl"/>
        </w:rPr>
      </w:pPr>
    </w:p>
    <w:p w:rsidR="0024411E" w:rsidRPr="0024411E" w:rsidRDefault="0024411E" w:rsidP="00A61F06">
      <w:pPr>
        <w:jc w:val="both"/>
        <w:rPr>
          <w:rFonts w:ascii="Arial" w:hAnsi="Arial" w:cs="Arial"/>
          <w:b/>
          <w:sz w:val="22"/>
          <w:szCs w:val="22"/>
          <w:u w:val="single"/>
          <w:lang w:val="es-ES_tradnl"/>
        </w:rPr>
      </w:pPr>
      <w:r w:rsidRPr="00012E33">
        <w:rPr>
          <w:rFonts w:ascii="Arial" w:hAnsi="Arial" w:cs="Arial"/>
          <w:b/>
          <w:sz w:val="22"/>
          <w:szCs w:val="22"/>
          <w:lang w:val="es-ES_tradnl"/>
        </w:rPr>
        <w:t>SÉPTIMA</w:t>
      </w:r>
    </w:p>
    <w:p w:rsidR="0024411E" w:rsidRPr="0024411E" w:rsidRDefault="0024411E" w:rsidP="00012E33">
      <w:pPr>
        <w:ind w:firstLine="567"/>
        <w:jc w:val="both"/>
        <w:rPr>
          <w:rFonts w:ascii="Arial" w:hAnsi="Arial" w:cs="Arial"/>
          <w:sz w:val="22"/>
          <w:szCs w:val="22"/>
          <w:lang w:val="es-ES_tradnl"/>
        </w:rPr>
      </w:pPr>
      <w:r w:rsidRPr="0024411E">
        <w:rPr>
          <w:rFonts w:ascii="Arial" w:hAnsi="Arial" w:cs="Arial"/>
          <w:sz w:val="22"/>
          <w:szCs w:val="22"/>
          <w:lang w:val="es-ES_tradnl"/>
        </w:rPr>
        <w:t>Para la regulación de la actividad social se aprueban los siguientes: ESTATUTOS SOCIALES.</w:t>
      </w:r>
    </w:p>
    <w:p w:rsidR="0024411E" w:rsidRPr="0024411E" w:rsidRDefault="0024411E" w:rsidP="00012E33">
      <w:pPr>
        <w:ind w:firstLine="567"/>
        <w:jc w:val="both"/>
        <w:rPr>
          <w:rFonts w:ascii="Arial" w:hAnsi="Arial" w:cs="Arial"/>
          <w:sz w:val="22"/>
          <w:szCs w:val="22"/>
          <w:lang w:val="es-ES_tradnl"/>
        </w:rPr>
      </w:pPr>
    </w:p>
    <w:p w:rsidR="0024411E" w:rsidRPr="0024411E" w:rsidRDefault="009A5CC4" w:rsidP="009A5CC4">
      <w:pPr>
        <w:jc w:val="center"/>
        <w:rPr>
          <w:rFonts w:ascii="Arial" w:hAnsi="Arial" w:cs="Arial"/>
          <w:b/>
          <w:sz w:val="22"/>
          <w:szCs w:val="22"/>
          <w:u w:val="single"/>
          <w:lang w:val="es-ES_tradnl"/>
        </w:rPr>
      </w:pPr>
      <w:r>
        <w:rPr>
          <w:rFonts w:ascii="Arial" w:hAnsi="Arial" w:cs="Arial"/>
          <w:sz w:val="22"/>
          <w:szCs w:val="22"/>
          <w:lang w:val="es-ES_tradnl"/>
        </w:rPr>
        <w:br w:type="page"/>
      </w:r>
      <w:r w:rsidR="0024411E" w:rsidRPr="0024411E">
        <w:rPr>
          <w:rFonts w:ascii="Arial" w:hAnsi="Arial" w:cs="Arial"/>
          <w:b/>
          <w:sz w:val="22"/>
          <w:szCs w:val="22"/>
          <w:u w:val="single"/>
          <w:lang w:val="es-ES_tradnl"/>
        </w:rPr>
        <w:lastRenderedPageBreak/>
        <w:t>ESTATUTOS SOCIALES</w:t>
      </w:r>
      <w:r>
        <w:rPr>
          <w:rFonts w:ascii="Arial" w:hAnsi="Arial" w:cs="Arial"/>
          <w:b/>
          <w:sz w:val="22"/>
          <w:szCs w:val="22"/>
          <w:u w:val="single"/>
          <w:lang w:val="es-ES_tradnl"/>
        </w:rPr>
        <w:t xml:space="preserve"> </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p>
    <w:p w:rsidR="0024411E" w:rsidRPr="00012E33" w:rsidRDefault="00012E33"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012E33">
        <w:rPr>
          <w:rFonts w:ascii="Arial" w:hAnsi="Arial" w:cs="Arial"/>
          <w:b/>
          <w:sz w:val="22"/>
          <w:szCs w:val="22"/>
          <w:lang w:val="es-ES_tradnl"/>
        </w:rPr>
        <w:t xml:space="preserve"> 1.</w:t>
      </w:r>
      <w:r w:rsidR="0024411E" w:rsidRPr="00012E33">
        <w:rPr>
          <w:rFonts w:ascii="Arial" w:hAnsi="Arial" w:cs="Arial"/>
          <w:sz w:val="22"/>
          <w:szCs w:val="22"/>
          <w:lang w:val="es-ES_tradnl"/>
        </w:rPr>
        <w:t xml:space="preserve"> - </w:t>
      </w:r>
      <w:r w:rsidR="0024411E" w:rsidRPr="00012E33">
        <w:rPr>
          <w:rFonts w:ascii="Arial" w:hAnsi="Arial" w:cs="Arial"/>
          <w:b/>
          <w:sz w:val="22"/>
          <w:szCs w:val="22"/>
          <w:lang w:val="es-ES_tradnl"/>
        </w:rPr>
        <w:t>De la constitución de la SAT</w:t>
      </w:r>
      <w:r>
        <w:rPr>
          <w:rFonts w:ascii="Arial" w:hAnsi="Arial" w:cs="Arial"/>
          <w:b/>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24411E" w:rsidRDefault="007077B7" w:rsidP="009A5CC4">
      <w:pPr>
        <w:jc w:val="both"/>
        <w:rPr>
          <w:rFonts w:ascii="Arial" w:hAnsi="Arial" w:cs="Arial"/>
          <w:sz w:val="22"/>
          <w:szCs w:val="22"/>
          <w:lang w:val="es-ES_tradnl"/>
        </w:rPr>
      </w:pPr>
      <w:r>
        <w:rPr>
          <w:rFonts w:ascii="Arial" w:hAnsi="Arial" w:cs="Arial"/>
          <w:sz w:val="22"/>
          <w:szCs w:val="22"/>
          <w:lang w:val="es-ES_tradnl"/>
        </w:rPr>
        <w:t xml:space="preserve">1. </w:t>
      </w:r>
      <w:r w:rsidR="0024411E" w:rsidRPr="0024411E">
        <w:rPr>
          <w:rFonts w:ascii="Arial" w:hAnsi="Arial" w:cs="Arial"/>
          <w:sz w:val="22"/>
          <w:szCs w:val="22"/>
          <w:lang w:val="es-ES_tradnl"/>
        </w:rPr>
        <w:t>Al amparo de lo establecido en el Real Decreto 1776/1981, de 3 de agosto, y Orden Ministerial de 14 de septiembre de 1982, y con sujeción a sus normas, se constituye una Sociedad Agraria de Transformación (en adelante SAT), que se regirá, además, por el presente Estatuto.</w:t>
      </w:r>
    </w:p>
    <w:p w:rsidR="0024411E" w:rsidRPr="0024411E" w:rsidRDefault="0024411E" w:rsidP="009A5CC4">
      <w:pPr>
        <w:jc w:val="both"/>
        <w:rPr>
          <w:rFonts w:ascii="Arial" w:hAnsi="Arial" w:cs="Arial"/>
          <w:sz w:val="22"/>
          <w:szCs w:val="22"/>
          <w:lang w:val="es-ES_tradnl"/>
        </w:rPr>
      </w:pPr>
    </w:p>
    <w:p w:rsidR="0024411E" w:rsidRDefault="007077B7" w:rsidP="009A5CC4">
      <w:pPr>
        <w:jc w:val="both"/>
        <w:rPr>
          <w:rFonts w:ascii="Arial" w:hAnsi="Arial" w:cs="Arial"/>
          <w:sz w:val="22"/>
          <w:szCs w:val="22"/>
          <w:lang w:val="es-ES_tradnl"/>
        </w:rPr>
      </w:pPr>
      <w:r>
        <w:rPr>
          <w:rFonts w:ascii="Arial" w:hAnsi="Arial" w:cs="Arial"/>
          <w:sz w:val="22"/>
          <w:szCs w:val="22"/>
          <w:lang w:val="es-ES_tradnl"/>
        </w:rPr>
        <w:t xml:space="preserve">2. </w:t>
      </w:r>
      <w:r w:rsidR="0024411E" w:rsidRPr="0024411E">
        <w:rPr>
          <w:rFonts w:ascii="Arial" w:hAnsi="Arial" w:cs="Arial"/>
          <w:sz w:val="22"/>
          <w:szCs w:val="22"/>
          <w:lang w:val="es-ES_tradnl"/>
        </w:rPr>
        <w:t xml:space="preserve">Los datos de identificación de </w:t>
      </w:r>
      <w:smartTag w:uri="urn:schemas-microsoft-com:office:smarttags" w:element="PersonName">
        <w:smartTagPr>
          <w:attr w:name="ProductID" w:val="la SAT"/>
        </w:smartTagPr>
        <w:r w:rsidR="0024411E" w:rsidRPr="0024411E">
          <w:rPr>
            <w:rFonts w:ascii="Arial" w:hAnsi="Arial" w:cs="Arial"/>
            <w:sz w:val="22"/>
            <w:szCs w:val="22"/>
            <w:lang w:val="es-ES_tradnl"/>
          </w:rPr>
          <w:t>la SAT</w:t>
        </w:r>
      </w:smartTag>
      <w:r w:rsidR="0024411E" w:rsidRPr="0024411E">
        <w:rPr>
          <w:rFonts w:ascii="Arial" w:hAnsi="Arial" w:cs="Arial"/>
          <w:sz w:val="22"/>
          <w:szCs w:val="22"/>
          <w:lang w:val="es-ES_tradnl"/>
        </w:rPr>
        <w:t xml:space="preserve"> son los siguientes:</w:t>
      </w:r>
    </w:p>
    <w:p w:rsidR="007077B7" w:rsidRPr="0024411E" w:rsidRDefault="007077B7"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Denominación de la SAT: </w:t>
      </w:r>
      <w:r w:rsidRPr="0024411E">
        <w:rPr>
          <w:rFonts w:ascii="Arial" w:hAnsi="Arial" w:cs="Arial"/>
          <w:sz w:val="22"/>
          <w:szCs w:val="22"/>
          <w:lang w:val="es-ES_tradnl"/>
        </w:rPr>
        <w:fldChar w:fldCharType="begin">
          <w:ffData>
            <w:name w:val="Texto5"/>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p>
    <w:p w:rsidR="0024411E" w:rsidRPr="0024411E" w:rsidRDefault="0024411E" w:rsidP="009A5CC4">
      <w:pPr>
        <w:jc w:val="both"/>
        <w:rPr>
          <w:rFonts w:ascii="Arial" w:hAnsi="Arial" w:cs="Arial"/>
          <w:sz w:val="22"/>
          <w:szCs w:val="22"/>
          <w:lang w:val="it-IT"/>
        </w:rPr>
      </w:pPr>
      <w:r w:rsidRPr="0024411E">
        <w:rPr>
          <w:rFonts w:ascii="Arial" w:hAnsi="Arial" w:cs="Arial"/>
          <w:sz w:val="22"/>
          <w:szCs w:val="22"/>
          <w:lang w:val="it-IT"/>
        </w:rPr>
        <w:t xml:space="preserve">Domicilio social: </w:t>
      </w:r>
      <w:r w:rsidRPr="0024411E">
        <w:rPr>
          <w:rFonts w:ascii="Arial" w:hAnsi="Arial" w:cs="Arial"/>
          <w:sz w:val="22"/>
          <w:szCs w:val="22"/>
          <w:lang w:val="es-ES_tradnl"/>
        </w:rPr>
        <w:fldChar w:fldCharType="begin">
          <w:ffData>
            <w:name w:val="Texto5"/>
            <w:enabled/>
            <w:calcOnExit w:val="0"/>
            <w:textInput/>
          </w:ffData>
        </w:fldChar>
      </w:r>
      <w:r w:rsidRPr="0024411E">
        <w:rPr>
          <w:rFonts w:ascii="Arial" w:hAnsi="Arial" w:cs="Arial"/>
          <w:sz w:val="22"/>
          <w:szCs w:val="22"/>
          <w:lang w:val="it-IT"/>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p>
    <w:p w:rsidR="0024411E" w:rsidRPr="0024411E" w:rsidRDefault="0024411E" w:rsidP="009A5CC4">
      <w:pPr>
        <w:jc w:val="both"/>
        <w:rPr>
          <w:rFonts w:ascii="Arial" w:hAnsi="Arial" w:cs="Arial"/>
          <w:sz w:val="22"/>
          <w:szCs w:val="22"/>
          <w:lang w:val="it-IT"/>
        </w:rPr>
      </w:pPr>
      <w:r w:rsidRPr="0024411E">
        <w:rPr>
          <w:rFonts w:ascii="Arial" w:hAnsi="Arial" w:cs="Arial"/>
          <w:sz w:val="22"/>
          <w:szCs w:val="22"/>
          <w:lang w:val="it-IT"/>
        </w:rPr>
        <w:t xml:space="preserve">Domicilio postal: </w:t>
      </w:r>
      <w:r w:rsidRPr="0024411E">
        <w:rPr>
          <w:rFonts w:ascii="Arial" w:hAnsi="Arial" w:cs="Arial"/>
          <w:sz w:val="22"/>
          <w:szCs w:val="22"/>
          <w:lang w:val="es-ES_tradnl"/>
        </w:rPr>
        <w:fldChar w:fldCharType="begin">
          <w:ffData>
            <w:name w:val="Texto5"/>
            <w:enabled/>
            <w:calcOnExit w:val="0"/>
            <w:textInput/>
          </w:ffData>
        </w:fldChar>
      </w:r>
      <w:r w:rsidRPr="0024411E">
        <w:rPr>
          <w:rFonts w:ascii="Arial" w:hAnsi="Arial" w:cs="Arial"/>
          <w:sz w:val="22"/>
          <w:szCs w:val="22"/>
          <w:lang w:val="it-IT"/>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Duración: Indefinida</w:t>
      </w: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Objeto social: </w:t>
      </w:r>
      <w:r w:rsidRPr="0024411E">
        <w:rPr>
          <w:rFonts w:ascii="Arial" w:hAnsi="Arial" w:cs="Arial"/>
          <w:sz w:val="22"/>
          <w:szCs w:val="22"/>
          <w:lang w:val="es-ES_tradnl"/>
        </w:rPr>
        <w:fldChar w:fldCharType="begin">
          <w:ffData>
            <w:name w:val="Texto5"/>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Responsabilidad: </w:t>
      </w:r>
      <w:r w:rsidRPr="0024411E">
        <w:rPr>
          <w:rFonts w:ascii="Arial" w:hAnsi="Arial" w:cs="Arial"/>
          <w:sz w:val="22"/>
          <w:szCs w:val="22"/>
          <w:lang w:val="es-ES_tradnl"/>
        </w:rPr>
        <w:fldChar w:fldCharType="begin">
          <w:ffData>
            <w:name w:val="Texto5"/>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p>
    <w:p w:rsidR="0024411E" w:rsidRPr="0024411E" w:rsidRDefault="0024411E" w:rsidP="009A5CC4">
      <w:pPr>
        <w:jc w:val="both"/>
        <w:rPr>
          <w:rFonts w:ascii="Arial" w:hAnsi="Arial" w:cs="Arial"/>
          <w:sz w:val="22"/>
          <w:szCs w:val="22"/>
          <w:lang w:val="es-ES_tradnl"/>
        </w:rPr>
      </w:pPr>
    </w:p>
    <w:p w:rsidR="0024411E" w:rsidRPr="0024411E" w:rsidRDefault="007077B7" w:rsidP="009A5CC4">
      <w:pPr>
        <w:jc w:val="both"/>
        <w:rPr>
          <w:rFonts w:ascii="Arial" w:hAnsi="Arial" w:cs="Arial"/>
          <w:sz w:val="22"/>
          <w:szCs w:val="22"/>
          <w:lang w:val="es-ES_tradnl"/>
        </w:rPr>
      </w:pPr>
      <w:r>
        <w:rPr>
          <w:rFonts w:ascii="Arial" w:hAnsi="Arial" w:cs="Arial"/>
          <w:sz w:val="22"/>
          <w:szCs w:val="22"/>
          <w:lang w:val="es-ES_tradnl"/>
        </w:rPr>
        <w:t xml:space="preserve">3. </w:t>
      </w:r>
      <w:r w:rsidR="0024411E" w:rsidRPr="0024411E">
        <w:rPr>
          <w:rFonts w:ascii="Arial" w:hAnsi="Arial" w:cs="Arial"/>
          <w:sz w:val="22"/>
          <w:szCs w:val="22"/>
          <w:lang w:val="es-ES_tradnl"/>
        </w:rPr>
        <w:t xml:space="preserve">En toda la documentación de </w:t>
      </w:r>
      <w:smartTag w:uri="urn:schemas-microsoft-com:office:smarttags" w:element="PersonName">
        <w:smartTagPr>
          <w:attr w:name="ProductID" w:val="la SAT"/>
        </w:smartTagPr>
        <w:r w:rsidR="0024411E" w:rsidRPr="0024411E">
          <w:rPr>
            <w:rFonts w:ascii="Arial" w:hAnsi="Arial" w:cs="Arial"/>
            <w:sz w:val="22"/>
            <w:szCs w:val="22"/>
            <w:lang w:val="es-ES_tradnl"/>
          </w:rPr>
          <w:t>la SAT</w:t>
        </w:r>
      </w:smartTag>
      <w:r w:rsidR="0024411E" w:rsidRPr="0024411E">
        <w:rPr>
          <w:rFonts w:ascii="Arial" w:hAnsi="Arial" w:cs="Arial"/>
          <w:sz w:val="22"/>
          <w:szCs w:val="22"/>
          <w:lang w:val="es-ES_tradnl"/>
        </w:rPr>
        <w:t xml:space="preserve"> y para identificación de la misma, constarán la denominación social, la expresión “Sociedad Agraria de Transformación” o la abreviatura “SAT”, y la clase de responsabilidad frente a terceros. También figurará su número de inscripción en el Registro de Sociedades Agrarias de Transformación.</w:t>
      </w:r>
    </w:p>
    <w:p w:rsidR="0024411E" w:rsidRDefault="0024411E" w:rsidP="009A5CC4">
      <w:pPr>
        <w:jc w:val="both"/>
        <w:rPr>
          <w:rFonts w:ascii="Arial" w:hAnsi="Arial" w:cs="Arial"/>
          <w:sz w:val="22"/>
          <w:szCs w:val="22"/>
          <w:lang w:val="es-ES_tradnl"/>
        </w:rPr>
      </w:pPr>
    </w:p>
    <w:p w:rsidR="007077B7" w:rsidRPr="0024411E" w:rsidRDefault="007077B7" w:rsidP="009A5CC4">
      <w:pPr>
        <w:jc w:val="both"/>
        <w:rPr>
          <w:rFonts w:ascii="Arial" w:hAnsi="Arial" w:cs="Arial"/>
          <w:sz w:val="22"/>
          <w:szCs w:val="22"/>
          <w:lang w:val="es-ES_tradnl"/>
        </w:rPr>
      </w:pPr>
    </w:p>
    <w:p w:rsidR="0024411E" w:rsidRPr="007077B7" w:rsidRDefault="007077B7" w:rsidP="009A5CC4">
      <w:pPr>
        <w:jc w:val="both"/>
        <w:rPr>
          <w:rFonts w:ascii="Arial" w:hAnsi="Arial" w:cs="Arial"/>
          <w:b/>
          <w:sz w:val="22"/>
          <w:szCs w:val="22"/>
          <w:lang w:val="es-ES_tradnl"/>
        </w:rPr>
      </w:pPr>
      <w:r w:rsidRPr="007077B7">
        <w:rPr>
          <w:rFonts w:ascii="Arial" w:hAnsi="Arial" w:cs="Arial"/>
          <w:b/>
          <w:sz w:val="22"/>
          <w:szCs w:val="22"/>
          <w:lang w:val="es-ES_tradnl"/>
        </w:rPr>
        <w:t xml:space="preserve">Artículo </w:t>
      </w:r>
      <w:r w:rsidR="0024411E" w:rsidRPr="007077B7">
        <w:rPr>
          <w:rFonts w:ascii="Arial" w:hAnsi="Arial" w:cs="Arial"/>
          <w:b/>
          <w:sz w:val="22"/>
          <w:szCs w:val="22"/>
          <w:lang w:val="es-ES_tradnl"/>
        </w:rPr>
        <w:t>2. - Del capital social</w:t>
      </w:r>
      <w:r>
        <w:rPr>
          <w:rFonts w:ascii="Arial" w:hAnsi="Arial" w:cs="Arial"/>
          <w:b/>
          <w:sz w:val="22"/>
          <w:szCs w:val="22"/>
          <w:lang w:val="es-ES_tradnl"/>
        </w:rPr>
        <w:t>.</w:t>
      </w:r>
    </w:p>
    <w:p w:rsidR="0024411E" w:rsidRPr="0024411E" w:rsidRDefault="0024411E" w:rsidP="009A5CC4">
      <w:pPr>
        <w:jc w:val="both"/>
        <w:rPr>
          <w:rFonts w:ascii="Arial" w:hAnsi="Arial" w:cs="Arial"/>
          <w:b/>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El capital social se cifra en </w:t>
      </w:r>
      <w:bookmarkStart w:id="11" w:name="Texto15"/>
      <w:r w:rsidRPr="0024411E">
        <w:rPr>
          <w:rFonts w:ascii="Arial" w:hAnsi="Arial" w:cs="Arial"/>
          <w:sz w:val="22"/>
          <w:szCs w:val="22"/>
          <w:lang w:val="es-ES_tradnl"/>
        </w:rPr>
        <w:fldChar w:fldCharType="begin">
          <w:ffData>
            <w:name w:val="Texto15"/>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11"/>
      <w:r w:rsidRPr="0024411E">
        <w:rPr>
          <w:rFonts w:ascii="Arial" w:hAnsi="Arial" w:cs="Arial"/>
          <w:sz w:val="22"/>
          <w:szCs w:val="22"/>
          <w:lang w:val="es-ES_tradnl"/>
        </w:rPr>
        <w:t xml:space="preserve"> euros, y estará representado por </w:t>
      </w:r>
      <w:bookmarkStart w:id="12" w:name="Texto16"/>
      <w:r w:rsidRPr="0024411E">
        <w:rPr>
          <w:rFonts w:ascii="Arial" w:hAnsi="Arial" w:cs="Arial"/>
          <w:sz w:val="22"/>
          <w:szCs w:val="22"/>
          <w:lang w:val="es-ES_tradnl"/>
        </w:rPr>
        <w:fldChar w:fldCharType="begin">
          <w:ffData>
            <w:name w:val="Texto16"/>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12"/>
      <w:r w:rsidR="007077B7">
        <w:rPr>
          <w:rFonts w:ascii="Arial" w:hAnsi="Arial" w:cs="Arial"/>
          <w:sz w:val="22"/>
          <w:szCs w:val="22"/>
        </w:rPr>
        <w:t xml:space="preserve"> </w:t>
      </w:r>
      <w:r w:rsidRPr="0024411E">
        <w:rPr>
          <w:rFonts w:ascii="Arial" w:hAnsi="Arial" w:cs="Arial"/>
          <w:sz w:val="22"/>
          <w:szCs w:val="22"/>
          <w:lang w:val="es-ES_tradnl"/>
        </w:rPr>
        <w:t xml:space="preserve">resguardos nominativos de </w:t>
      </w:r>
      <w:bookmarkStart w:id="13" w:name="Texto17"/>
      <w:r w:rsidRPr="0024411E">
        <w:rPr>
          <w:rFonts w:ascii="Arial" w:hAnsi="Arial" w:cs="Arial"/>
          <w:sz w:val="22"/>
          <w:szCs w:val="22"/>
          <w:lang w:val="es-ES_tradnl"/>
        </w:rPr>
        <w:fldChar w:fldCharType="begin">
          <w:ffData>
            <w:name w:val="Texto17"/>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13"/>
      <w:r w:rsidRPr="0024411E">
        <w:rPr>
          <w:rFonts w:ascii="Arial" w:hAnsi="Arial" w:cs="Arial"/>
          <w:sz w:val="22"/>
          <w:szCs w:val="22"/>
          <w:lang w:val="es-ES_tradnl"/>
        </w:rPr>
        <w:t xml:space="preserve"> euros cada uno de ellos.</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Los resguardos estarán autorizados con las firmas del Presidente y Secretario, figurando en los mismos los datos del número tres del artículo anterior, la identidad del titular, fecha del acuerdo de emisión, el valor nominal de cada uno, plazos y cuantía de los desembolsos, y fecha en que se expiden. A cada socio le serán extendidos tantos resguardos como corresponda el valor total de su aportación.</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En el libro registro de socios se anotará la aportación de cada uno al capital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número de resguardos y desembolsos efectuados.</w:t>
      </w:r>
    </w:p>
    <w:p w:rsidR="0024411E" w:rsidRDefault="0024411E" w:rsidP="009A5CC4">
      <w:pPr>
        <w:jc w:val="both"/>
        <w:rPr>
          <w:rFonts w:ascii="Arial" w:hAnsi="Arial" w:cs="Arial"/>
          <w:sz w:val="22"/>
          <w:szCs w:val="22"/>
          <w:lang w:val="es-ES_tradnl"/>
        </w:rPr>
      </w:pPr>
    </w:p>
    <w:p w:rsidR="009A5CC4" w:rsidRPr="0024411E" w:rsidRDefault="009A5CC4" w:rsidP="009A5CC4">
      <w:pPr>
        <w:jc w:val="both"/>
        <w:rPr>
          <w:rFonts w:ascii="Arial" w:hAnsi="Arial" w:cs="Arial"/>
          <w:sz w:val="22"/>
          <w:szCs w:val="22"/>
          <w:lang w:val="es-ES_tradnl"/>
        </w:rPr>
      </w:pPr>
    </w:p>
    <w:p w:rsidR="0024411E" w:rsidRPr="007077B7" w:rsidRDefault="007077B7"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7077B7">
        <w:rPr>
          <w:rFonts w:ascii="Arial" w:hAnsi="Arial" w:cs="Arial"/>
          <w:b/>
          <w:sz w:val="22"/>
          <w:szCs w:val="22"/>
          <w:lang w:val="es-ES_tradnl"/>
        </w:rPr>
        <w:t xml:space="preserve"> 3.</w:t>
      </w:r>
      <w:r w:rsidR="0024411E" w:rsidRPr="007077B7">
        <w:rPr>
          <w:rFonts w:ascii="Arial" w:hAnsi="Arial" w:cs="Arial"/>
          <w:sz w:val="22"/>
          <w:szCs w:val="22"/>
          <w:lang w:val="es-ES_tradnl"/>
        </w:rPr>
        <w:t xml:space="preserve"> - </w:t>
      </w:r>
      <w:r w:rsidR="0024411E" w:rsidRPr="007077B7">
        <w:rPr>
          <w:rFonts w:ascii="Arial" w:hAnsi="Arial" w:cs="Arial"/>
          <w:b/>
          <w:sz w:val="22"/>
          <w:szCs w:val="22"/>
          <w:lang w:val="es-ES_tradnl"/>
        </w:rPr>
        <w:t>De la participación de los socios en las actividades</w:t>
      </w:r>
      <w:r>
        <w:rPr>
          <w:rFonts w:ascii="Arial" w:hAnsi="Arial" w:cs="Arial"/>
          <w:b/>
          <w:sz w:val="22"/>
          <w:szCs w:val="22"/>
          <w:lang w:val="es-ES_tradnl"/>
        </w:rPr>
        <w:t xml:space="preserve"> </w:t>
      </w:r>
      <w:r w:rsidR="0024411E" w:rsidRPr="007077B7">
        <w:rPr>
          <w:rFonts w:ascii="Arial" w:hAnsi="Arial" w:cs="Arial"/>
          <w:b/>
          <w:sz w:val="22"/>
          <w:szCs w:val="22"/>
          <w:lang w:val="es-ES_tradnl"/>
        </w:rPr>
        <w:t>sociales</w:t>
      </w:r>
      <w:r>
        <w:rPr>
          <w:rFonts w:ascii="Arial" w:hAnsi="Arial" w:cs="Arial"/>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La participación de los socios en las actividades sociales comunes se realizará por el ejercicio de los derechos reconocidos y exacto cumplimiento de sus obligaciones, conforme a cuanto dispongan los Órganos de Gobierno, dentro de sus competencias.</w:t>
      </w:r>
    </w:p>
    <w:p w:rsidR="0024411E" w:rsidRPr="007077B7" w:rsidRDefault="007077B7" w:rsidP="009A5CC4">
      <w:pPr>
        <w:jc w:val="both"/>
        <w:rPr>
          <w:rFonts w:ascii="Arial" w:hAnsi="Arial" w:cs="Arial"/>
          <w:sz w:val="22"/>
          <w:szCs w:val="22"/>
          <w:lang w:val="es-ES_tradnl"/>
        </w:rPr>
      </w:pPr>
      <w:r>
        <w:rPr>
          <w:rFonts w:ascii="Arial" w:hAnsi="Arial" w:cs="Arial"/>
          <w:b/>
          <w:sz w:val="22"/>
          <w:szCs w:val="22"/>
          <w:lang w:val="es-ES_tradnl"/>
        </w:rPr>
        <w:lastRenderedPageBreak/>
        <w:t>4</w:t>
      </w:r>
      <w:r w:rsidR="0024411E" w:rsidRPr="007077B7">
        <w:rPr>
          <w:rFonts w:ascii="Arial" w:hAnsi="Arial" w:cs="Arial"/>
          <w:b/>
          <w:sz w:val="22"/>
          <w:szCs w:val="22"/>
          <w:lang w:val="es-ES_tradnl"/>
        </w:rPr>
        <w:t>.</w:t>
      </w:r>
      <w:r w:rsidR="0024411E" w:rsidRPr="007077B7">
        <w:rPr>
          <w:rFonts w:ascii="Arial" w:hAnsi="Arial" w:cs="Arial"/>
          <w:sz w:val="22"/>
          <w:szCs w:val="22"/>
          <w:lang w:val="es-ES_tradnl"/>
        </w:rPr>
        <w:t xml:space="preserve"> - </w:t>
      </w:r>
      <w:r w:rsidR="0024411E" w:rsidRPr="007077B7">
        <w:rPr>
          <w:rFonts w:ascii="Arial" w:hAnsi="Arial" w:cs="Arial"/>
          <w:b/>
          <w:sz w:val="22"/>
          <w:szCs w:val="22"/>
          <w:lang w:val="es-ES_tradnl"/>
        </w:rPr>
        <w:t>De los socios fundadores e ingreso de nuevos</w:t>
      </w:r>
      <w:r w:rsidRPr="007077B7">
        <w:rPr>
          <w:rFonts w:ascii="Arial" w:hAnsi="Arial" w:cs="Arial"/>
          <w:b/>
          <w:sz w:val="22"/>
          <w:szCs w:val="22"/>
          <w:lang w:val="es-ES_tradnl"/>
        </w:rPr>
        <w:t xml:space="preserve"> </w:t>
      </w:r>
      <w:r w:rsidR="0024411E" w:rsidRPr="007077B7">
        <w:rPr>
          <w:rFonts w:ascii="Arial" w:hAnsi="Arial" w:cs="Arial"/>
          <w:b/>
          <w:sz w:val="22"/>
          <w:szCs w:val="22"/>
          <w:lang w:val="es-ES_tradnl"/>
        </w:rPr>
        <w:t>socios</w:t>
      </w:r>
      <w:r w:rsidR="0024411E" w:rsidRPr="007077B7">
        <w:rPr>
          <w:rFonts w:ascii="Arial" w:hAnsi="Arial" w:cs="Arial"/>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24411E" w:rsidRDefault="007077B7" w:rsidP="009A5CC4">
      <w:pPr>
        <w:jc w:val="both"/>
        <w:rPr>
          <w:rFonts w:ascii="Arial" w:hAnsi="Arial" w:cs="Arial"/>
          <w:sz w:val="22"/>
          <w:szCs w:val="22"/>
          <w:lang w:val="es-ES_tradnl"/>
        </w:rPr>
      </w:pPr>
      <w:r>
        <w:rPr>
          <w:rFonts w:ascii="Arial" w:hAnsi="Arial" w:cs="Arial"/>
          <w:sz w:val="22"/>
          <w:szCs w:val="22"/>
          <w:lang w:val="es-ES_tradnl"/>
        </w:rPr>
        <w:t xml:space="preserve">1. </w:t>
      </w:r>
      <w:r w:rsidR="0024411E" w:rsidRPr="0024411E">
        <w:rPr>
          <w:rFonts w:ascii="Arial" w:hAnsi="Arial" w:cs="Arial"/>
          <w:sz w:val="22"/>
          <w:szCs w:val="22"/>
          <w:lang w:val="es-ES_tradnl"/>
        </w:rPr>
        <w:t xml:space="preserve">La SAT se constituye con </w:t>
      </w:r>
      <w:bookmarkStart w:id="14" w:name="Texto18"/>
      <w:r w:rsidR="0024411E" w:rsidRPr="0024411E">
        <w:rPr>
          <w:rFonts w:ascii="Arial" w:hAnsi="Arial" w:cs="Arial"/>
          <w:sz w:val="22"/>
          <w:szCs w:val="22"/>
          <w:lang w:val="es-ES_tradnl"/>
        </w:rPr>
        <w:fldChar w:fldCharType="begin">
          <w:ffData>
            <w:name w:val="Texto18"/>
            <w:enabled/>
            <w:calcOnExit w:val="0"/>
            <w:textInput/>
          </w:ffData>
        </w:fldChar>
      </w:r>
      <w:r w:rsidR="0024411E" w:rsidRPr="0024411E">
        <w:rPr>
          <w:rFonts w:ascii="Arial" w:hAnsi="Arial" w:cs="Arial"/>
          <w:sz w:val="22"/>
          <w:szCs w:val="22"/>
          <w:lang w:val="es-ES_tradnl"/>
        </w:rPr>
        <w:instrText xml:space="preserve"> FORMTEXT </w:instrText>
      </w:r>
      <w:r w:rsidR="0024411E" w:rsidRPr="0024411E">
        <w:rPr>
          <w:rFonts w:ascii="Arial" w:hAnsi="Arial" w:cs="Arial"/>
          <w:sz w:val="22"/>
          <w:szCs w:val="22"/>
          <w:lang w:val="es-ES_tradnl"/>
        </w:rPr>
      </w:r>
      <w:r w:rsidR="0024411E" w:rsidRPr="0024411E">
        <w:rPr>
          <w:rFonts w:ascii="Arial" w:hAnsi="Arial" w:cs="Arial"/>
          <w:sz w:val="22"/>
          <w:szCs w:val="22"/>
          <w:lang w:val="es-ES_tradnl"/>
        </w:rPr>
        <w:fldChar w:fldCharType="separate"/>
      </w:r>
      <w:r w:rsidR="0024411E" w:rsidRPr="0024411E">
        <w:rPr>
          <w:rFonts w:ascii="Arial" w:eastAsia="MS Mincho" w:hAnsi="MS Mincho" w:cs="Arial"/>
          <w:sz w:val="22"/>
          <w:szCs w:val="22"/>
          <w:lang w:val="es-ES_tradnl"/>
        </w:rPr>
        <w:t> </w:t>
      </w:r>
      <w:r w:rsidR="0024411E" w:rsidRPr="0024411E">
        <w:rPr>
          <w:rFonts w:ascii="Arial" w:eastAsia="MS Mincho" w:hAnsi="MS Mincho" w:cs="Arial"/>
          <w:sz w:val="22"/>
          <w:szCs w:val="22"/>
          <w:lang w:val="es-ES_tradnl"/>
        </w:rPr>
        <w:t> </w:t>
      </w:r>
      <w:r w:rsidR="0024411E" w:rsidRPr="0024411E">
        <w:rPr>
          <w:rFonts w:ascii="Arial" w:eastAsia="MS Mincho" w:hAnsi="MS Mincho" w:cs="Arial"/>
          <w:sz w:val="22"/>
          <w:szCs w:val="22"/>
          <w:lang w:val="es-ES_tradnl"/>
        </w:rPr>
        <w:t> </w:t>
      </w:r>
      <w:r w:rsidR="0024411E" w:rsidRPr="0024411E">
        <w:rPr>
          <w:rFonts w:ascii="Arial" w:eastAsia="MS Mincho" w:hAnsi="MS Mincho" w:cs="Arial"/>
          <w:sz w:val="22"/>
          <w:szCs w:val="22"/>
          <w:lang w:val="es-ES_tradnl"/>
        </w:rPr>
        <w:t> </w:t>
      </w:r>
      <w:r w:rsidR="0024411E" w:rsidRPr="0024411E">
        <w:rPr>
          <w:rFonts w:ascii="Arial" w:eastAsia="MS Mincho" w:hAnsi="MS Mincho" w:cs="Arial"/>
          <w:sz w:val="22"/>
          <w:szCs w:val="22"/>
          <w:lang w:val="es-ES_tradnl"/>
        </w:rPr>
        <w:t> </w:t>
      </w:r>
      <w:r w:rsidR="0024411E" w:rsidRPr="0024411E">
        <w:rPr>
          <w:rFonts w:ascii="Arial" w:hAnsi="Arial" w:cs="Arial"/>
          <w:sz w:val="22"/>
          <w:szCs w:val="22"/>
        </w:rPr>
        <w:fldChar w:fldCharType="end"/>
      </w:r>
      <w:bookmarkEnd w:id="14"/>
      <w:r w:rsidR="0024411E" w:rsidRPr="0024411E">
        <w:rPr>
          <w:rFonts w:ascii="Arial" w:hAnsi="Arial" w:cs="Arial"/>
          <w:sz w:val="22"/>
          <w:szCs w:val="22"/>
          <w:lang w:val="es-ES_tradnl"/>
        </w:rPr>
        <w:t xml:space="preserve"> socios fundadores. La ampliación posterior del número de socios y los términos en que la misma se llevará a efecto serán acordados por </w:t>
      </w:r>
      <w:smartTag w:uri="urn:schemas-microsoft-com:office:smarttags" w:element="PersonName">
        <w:smartTagPr>
          <w:attr w:name="ProductID" w:val="la Asamblea General."/>
        </w:smartTagPr>
        <w:r w:rsidR="0024411E" w:rsidRPr="0024411E">
          <w:rPr>
            <w:rFonts w:ascii="Arial" w:hAnsi="Arial" w:cs="Arial"/>
            <w:sz w:val="22"/>
            <w:szCs w:val="22"/>
            <w:lang w:val="es-ES_tradnl"/>
          </w:rPr>
          <w:t>la Asamblea General.</w:t>
        </w:r>
      </w:smartTag>
    </w:p>
    <w:p w:rsidR="0024411E" w:rsidRPr="0024411E" w:rsidRDefault="0024411E" w:rsidP="009A5CC4">
      <w:pPr>
        <w:jc w:val="both"/>
        <w:rPr>
          <w:rFonts w:ascii="Arial" w:hAnsi="Arial" w:cs="Arial"/>
          <w:sz w:val="22"/>
          <w:szCs w:val="22"/>
          <w:lang w:val="es-ES_tradnl"/>
        </w:rPr>
      </w:pPr>
    </w:p>
    <w:p w:rsidR="0024411E" w:rsidRPr="0024411E" w:rsidRDefault="007077B7" w:rsidP="009A5CC4">
      <w:pPr>
        <w:jc w:val="both"/>
        <w:rPr>
          <w:rFonts w:ascii="Arial" w:hAnsi="Arial" w:cs="Arial"/>
          <w:sz w:val="22"/>
          <w:szCs w:val="22"/>
          <w:lang w:val="es-ES_tradnl"/>
        </w:rPr>
      </w:pPr>
      <w:r>
        <w:rPr>
          <w:rFonts w:ascii="Arial" w:hAnsi="Arial" w:cs="Arial"/>
          <w:sz w:val="22"/>
          <w:szCs w:val="22"/>
          <w:lang w:val="es-ES_tradnl"/>
        </w:rPr>
        <w:t xml:space="preserve">2. </w:t>
      </w:r>
      <w:r w:rsidR="0024411E" w:rsidRPr="0024411E">
        <w:rPr>
          <w:rFonts w:ascii="Arial" w:hAnsi="Arial" w:cs="Arial"/>
          <w:sz w:val="22"/>
          <w:szCs w:val="22"/>
          <w:lang w:val="es-ES_tradnl"/>
        </w:rPr>
        <w:t xml:space="preserve">Para ingresar como socio de </w:t>
      </w:r>
      <w:smartTag w:uri="urn:schemas-microsoft-com:office:smarttags" w:element="PersonName">
        <w:smartTagPr>
          <w:attr w:name="ProductID" w:val="la SAT"/>
        </w:smartTagPr>
        <w:r w:rsidR="0024411E" w:rsidRPr="0024411E">
          <w:rPr>
            <w:rFonts w:ascii="Arial" w:hAnsi="Arial" w:cs="Arial"/>
            <w:sz w:val="22"/>
            <w:szCs w:val="22"/>
            <w:lang w:val="es-ES_tradnl"/>
          </w:rPr>
          <w:t>la SAT</w:t>
        </w:r>
      </w:smartTag>
      <w:r w:rsidR="0024411E" w:rsidRPr="0024411E">
        <w:rPr>
          <w:rFonts w:ascii="Arial" w:hAnsi="Arial" w:cs="Arial"/>
          <w:sz w:val="22"/>
          <w:szCs w:val="22"/>
          <w:lang w:val="es-ES_tradnl"/>
        </w:rPr>
        <w:t xml:space="preserve"> además de las generales exigidas para asociarse, deberán reunirse las condiciones siguientes:</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numPr>
          <w:ilvl w:val="0"/>
          <w:numId w:val="32"/>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Dedicarse a la actividad propia del objeto social.</w:t>
      </w:r>
    </w:p>
    <w:p w:rsidR="0024411E" w:rsidRPr="0024411E" w:rsidRDefault="0024411E" w:rsidP="009A5CC4">
      <w:pPr>
        <w:numPr>
          <w:ilvl w:val="0"/>
          <w:numId w:val="32"/>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Suscribir su participación y realizar los desembolsos y aportaciones fijadas.</w:t>
      </w:r>
    </w:p>
    <w:p w:rsidR="0024411E" w:rsidRPr="0024411E" w:rsidRDefault="0024411E" w:rsidP="009A5CC4">
      <w:pPr>
        <w:numPr>
          <w:ilvl w:val="0"/>
          <w:numId w:val="32"/>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 xml:space="preserve">Cuantas otras condiciones particulares pudieran establecerse por </w:t>
      </w: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siendo necesaria la aceptación por el nuevo socio de las obligaciones contenidas en el Acta fundacional y en los Estatutos sociales reflejadas en el documento de solicitud de ingreso en </w:t>
      </w:r>
      <w:smartTag w:uri="urn:schemas-microsoft-com:office:smarttags" w:element="PersonName">
        <w:smartTagPr>
          <w:attr w:name="ProductID" w:val="la SAT."/>
        </w:smartTagPr>
        <w:r w:rsidRPr="0024411E">
          <w:rPr>
            <w:rFonts w:ascii="Arial" w:hAnsi="Arial" w:cs="Arial"/>
            <w:sz w:val="22"/>
            <w:szCs w:val="22"/>
            <w:lang w:val="es-ES_tradnl"/>
          </w:rPr>
          <w:t>la SAT.</w:t>
        </w:r>
      </w:smartTag>
    </w:p>
    <w:p w:rsidR="0024411E" w:rsidRDefault="0024411E" w:rsidP="009A5CC4">
      <w:pPr>
        <w:jc w:val="both"/>
        <w:rPr>
          <w:rFonts w:ascii="Arial" w:hAnsi="Arial" w:cs="Arial"/>
          <w:sz w:val="22"/>
          <w:szCs w:val="22"/>
          <w:lang w:val="es-ES_tradnl"/>
        </w:rPr>
      </w:pPr>
    </w:p>
    <w:p w:rsidR="009A5CC4" w:rsidRPr="0024411E" w:rsidRDefault="009A5CC4" w:rsidP="009A5CC4">
      <w:pPr>
        <w:jc w:val="both"/>
        <w:rPr>
          <w:rFonts w:ascii="Arial" w:hAnsi="Arial" w:cs="Arial"/>
          <w:sz w:val="22"/>
          <w:szCs w:val="22"/>
          <w:lang w:val="es-ES_tradnl"/>
        </w:rPr>
      </w:pPr>
    </w:p>
    <w:p w:rsidR="0024411E" w:rsidRPr="00A61F06" w:rsidRDefault="00A61F06"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A61F06">
        <w:rPr>
          <w:rFonts w:ascii="Arial" w:hAnsi="Arial" w:cs="Arial"/>
          <w:b/>
          <w:sz w:val="22"/>
          <w:szCs w:val="22"/>
          <w:lang w:val="es-ES_tradnl"/>
        </w:rPr>
        <w:t xml:space="preserve"> 5.</w:t>
      </w:r>
      <w:r w:rsidR="0024411E" w:rsidRPr="00A61F06">
        <w:rPr>
          <w:rFonts w:ascii="Arial" w:hAnsi="Arial" w:cs="Arial"/>
          <w:sz w:val="22"/>
          <w:szCs w:val="22"/>
          <w:lang w:val="es-ES_tradnl"/>
        </w:rPr>
        <w:t xml:space="preserve"> - </w:t>
      </w:r>
      <w:r w:rsidR="0024411E" w:rsidRPr="00A61F06">
        <w:rPr>
          <w:rFonts w:ascii="Arial" w:hAnsi="Arial" w:cs="Arial"/>
          <w:b/>
          <w:sz w:val="22"/>
          <w:szCs w:val="22"/>
          <w:lang w:val="es-ES_tradnl"/>
        </w:rPr>
        <w:t>De la baja de los socios</w:t>
      </w:r>
      <w:r>
        <w:rPr>
          <w:rFonts w:ascii="Arial" w:hAnsi="Arial" w:cs="Arial"/>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1. Serán causa de baja de los socios las siguientes:</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numPr>
          <w:ilvl w:val="0"/>
          <w:numId w:val="35"/>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La transmisión total de su participación por actos “inter vivos” efectuada conforme a lo convenido en los presentes Estatutos.</w:t>
      </w:r>
    </w:p>
    <w:p w:rsidR="0024411E" w:rsidRPr="0024411E" w:rsidRDefault="0024411E" w:rsidP="009A5CC4">
      <w:pPr>
        <w:numPr>
          <w:ilvl w:val="0"/>
          <w:numId w:val="35"/>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La muerte o incapacidad legal del socio.</w:t>
      </w:r>
    </w:p>
    <w:p w:rsidR="0024411E" w:rsidRPr="0024411E" w:rsidRDefault="0024411E" w:rsidP="009A5CC4">
      <w:pPr>
        <w:numPr>
          <w:ilvl w:val="0"/>
          <w:numId w:val="35"/>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La separación voluntaria efectuada de buena fe y en tiempo oportuno.</w:t>
      </w:r>
    </w:p>
    <w:p w:rsidR="0024411E" w:rsidRPr="0024411E" w:rsidRDefault="0024411E" w:rsidP="009A5CC4">
      <w:pPr>
        <w:numPr>
          <w:ilvl w:val="0"/>
          <w:numId w:val="35"/>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La exclusión forzosa.</w:t>
      </w:r>
    </w:p>
    <w:p w:rsidR="0024411E" w:rsidRPr="0024411E" w:rsidRDefault="0024411E" w:rsidP="009A5CC4">
      <w:pPr>
        <w:jc w:val="both"/>
        <w:rPr>
          <w:rFonts w:ascii="Arial" w:hAnsi="Arial" w:cs="Arial"/>
          <w:sz w:val="22"/>
          <w:szCs w:val="22"/>
          <w:lang w:val="es-ES_tradnl"/>
        </w:rPr>
      </w:pPr>
    </w:p>
    <w:p w:rsidR="0024411E" w:rsidRPr="0024411E" w:rsidRDefault="00EE546E" w:rsidP="009A5CC4">
      <w:pPr>
        <w:jc w:val="both"/>
        <w:rPr>
          <w:rFonts w:ascii="Arial" w:hAnsi="Arial" w:cs="Arial"/>
          <w:sz w:val="22"/>
          <w:szCs w:val="22"/>
          <w:lang w:val="es-ES_tradnl"/>
        </w:rPr>
      </w:pPr>
      <w:r>
        <w:rPr>
          <w:rFonts w:ascii="Arial" w:hAnsi="Arial" w:cs="Arial"/>
          <w:sz w:val="22"/>
          <w:szCs w:val="22"/>
          <w:lang w:val="es-ES_tradnl"/>
        </w:rPr>
        <w:t xml:space="preserve">2. </w:t>
      </w:r>
      <w:r w:rsidR="0024411E" w:rsidRPr="0024411E">
        <w:rPr>
          <w:rFonts w:ascii="Arial" w:hAnsi="Arial" w:cs="Arial"/>
          <w:sz w:val="22"/>
          <w:szCs w:val="22"/>
          <w:lang w:val="es-ES_tradnl"/>
        </w:rPr>
        <w:t>Cuando la separación sea voluntaria deben de cumplirse los requisitos siguientes:</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numPr>
          <w:ilvl w:val="0"/>
          <w:numId w:val="37"/>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 xml:space="preserve">El socio deberá solicitarlo por escrito razonado, dirigido al Presidente de </w:t>
      </w:r>
      <w:smartTag w:uri="urn:schemas-microsoft-com:office:smarttags" w:element="PersonName">
        <w:smartTagPr>
          <w:attr w:name="ProductID" w:val="la Junta Rectora"/>
        </w:smartTagPr>
        <w:r w:rsidRPr="0024411E">
          <w:rPr>
            <w:rFonts w:ascii="Arial" w:hAnsi="Arial" w:cs="Arial"/>
            <w:sz w:val="22"/>
            <w:szCs w:val="22"/>
            <w:lang w:val="es-ES_tradnl"/>
          </w:rPr>
          <w:t>la Junta Rectora</w:t>
        </w:r>
      </w:smartTag>
      <w:r w:rsidRPr="0024411E">
        <w:rPr>
          <w:rFonts w:ascii="Arial" w:hAnsi="Arial" w:cs="Arial"/>
          <w:sz w:val="22"/>
          <w:szCs w:val="22"/>
          <w:lang w:val="es-ES_tradnl"/>
        </w:rPr>
        <w:t xml:space="preserve">, quien lo trasladará a </w:t>
      </w: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en el plazo máximo de treinta días naturales con un informe de dicha Junta sobre las causas y posibles consecuencias de dicha separación.</w:t>
      </w:r>
    </w:p>
    <w:p w:rsidR="0024411E" w:rsidRPr="0024411E" w:rsidRDefault="0024411E" w:rsidP="009A5CC4">
      <w:pPr>
        <w:tabs>
          <w:tab w:val="num" w:pos="360"/>
          <w:tab w:val="num" w:pos="540"/>
        </w:tabs>
        <w:ind w:left="360"/>
        <w:jc w:val="both"/>
        <w:rPr>
          <w:rFonts w:ascii="Arial" w:hAnsi="Arial" w:cs="Arial"/>
          <w:sz w:val="22"/>
          <w:szCs w:val="22"/>
          <w:lang w:val="es-ES_tradnl"/>
        </w:rPr>
      </w:pPr>
    </w:p>
    <w:p w:rsidR="0024411E" w:rsidRPr="0024411E" w:rsidRDefault="0024411E" w:rsidP="009A5CC4">
      <w:pPr>
        <w:numPr>
          <w:ilvl w:val="0"/>
          <w:numId w:val="37"/>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 xml:space="preserve">Si la separación del socio fuese aprobada por </w:t>
      </w: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sin que ello produjese la disolución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xml:space="preserve">, el acuerdo de </w:t>
      </w: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declarará expresamente la pérdida de la condición de socio, sin perjuicio de que el mismo continúe respondiendo frente a </w:t>
      </w:r>
      <w:smartTag w:uri="urn:schemas-microsoft-com:office:smarttags" w:element="PersonName">
        <w:smartTagPr>
          <w:attr w:name="ProductID" w:val="la Sociedad"/>
        </w:smartTagPr>
        <w:r w:rsidRPr="0024411E">
          <w:rPr>
            <w:rFonts w:ascii="Arial" w:hAnsi="Arial" w:cs="Arial"/>
            <w:sz w:val="22"/>
            <w:szCs w:val="22"/>
            <w:lang w:val="es-ES_tradnl"/>
          </w:rPr>
          <w:t>la Sociedad</w:t>
        </w:r>
      </w:smartTag>
      <w:r w:rsidRPr="0024411E">
        <w:rPr>
          <w:rFonts w:ascii="Arial" w:hAnsi="Arial" w:cs="Arial"/>
          <w:sz w:val="22"/>
          <w:szCs w:val="22"/>
          <w:lang w:val="es-ES_tradnl"/>
        </w:rPr>
        <w:t xml:space="preserve"> de las obligaciones contraídas  hasta su baja; dicho acuerdo determinará la fecha en que la baja produzca sus efectos, y ordenará practicar la liquidación que se realizará teniendo en cuenta la aportación desembolsada por el socio y el balance del ejercicio en que se produzca la baja, deduciendo los daños y perjuicios que, en su caso, hubiera ocasionado su baja a la sociedad.</w:t>
      </w:r>
    </w:p>
    <w:p w:rsidR="0024411E" w:rsidRPr="0024411E" w:rsidRDefault="0024411E" w:rsidP="009A5CC4">
      <w:pPr>
        <w:jc w:val="both"/>
        <w:rPr>
          <w:rFonts w:ascii="Arial" w:hAnsi="Arial" w:cs="Arial"/>
          <w:sz w:val="22"/>
          <w:szCs w:val="22"/>
          <w:lang w:val="es-ES_tradnl"/>
        </w:rPr>
      </w:pPr>
    </w:p>
    <w:p w:rsid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3.</w:t>
      </w:r>
      <w:r w:rsidR="009A5CC4">
        <w:rPr>
          <w:rFonts w:ascii="Arial" w:hAnsi="Arial" w:cs="Arial"/>
          <w:sz w:val="22"/>
          <w:szCs w:val="22"/>
          <w:lang w:val="es-ES_tradnl"/>
        </w:rPr>
        <w:t xml:space="preserve"> En el caso de exclusión forzosa: </w:t>
      </w:r>
    </w:p>
    <w:p w:rsidR="008052A7" w:rsidRPr="0024411E" w:rsidRDefault="008052A7" w:rsidP="009A5CC4">
      <w:pPr>
        <w:jc w:val="both"/>
        <w:rPr>
          <w:rFonts w:ascii="Arial" w:hAnsi="Arial" w:cs="Arial"/>
          <w:sz w:val="22"/>
          <w:szCs w:val="22"/>
          <w:lang w:val="es-ES_tradnl"/>
        </w:rPr>
      </w:pPr>
    </w:p>
    <w:p w:rsidR="0024411E" w:rsidRPr="0024411E" w:rsidRDefault="0024411E" w:rsidP="009A5CC4">
      <w:pPr>
        <w:numPr>
          <w:ilvl w:val="0"/>
          <w:numId w:val="39"/>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 xml:space="preserve">Podrá acordarse la exclusión forzosa del socio cuando este, de forma grave o reiterada, vulnere la normativa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xml:space="preserve"> o las disposiciones estatutarias, incumpla las obligaciones o acuerdos sociales o incurra en actos que impliquen conducta desleal, perjudicial o incompatible con los intereses comunes económicos.</w:t>
      </w:r>
    </w:p>
    <w:p w:rsidR="0024411E" w:rsidRPr="0024411E" w:rsidRDefault="0024411E" w:rsidP="009A5CC4">
      <w:pPr>
        <w:tabs>
          <w:tab w:val="num" w:pos="360"/>
          <w:tab w:val="num" w:pos="540"/>
        </w:tabs>
        <w:ind w:left="360"/>
        <w:jc w:val="both"/>
        <w:rPr>
          <w:rFonts w:ascii="Arial" w:hAnsi="Arial" w:cs="Arial"/>
          <w:sz w:val="22"/>
          <w:szCs w:val="22"/>
          <w:lang w:val="es-ES_tradnl"/>
        </w:rPr>
      </w:pPr>
    </w:p>
    <w:p w:rsidR="0024411E" w:rsidRPr="0024411E" w:rsidRDefault="0024411E" w:rsidP="009A5CC4">
      <w:pPr>
        <w:numPr>
          <w:ilvl w:val="0"/>
          <w:numId w:val="39"/>
        </w:numPr>
        <w:tabs>
          <w:tab w:val="clear" w:pos="463"/>
          <w:tab w:val="num" w:pos="360"/>
        </w:tabs>
        <w:ind w:left="360"/>
        <w:jc w:val="both"/>
        <w:rPr>
          <w:rFonts w:ascii="Arial" w:hAnsi="Arial" w:cs="Arial"/>
          <w:sz w:val="22"/>
          <w:szCs w:val="22"/>
          <w:lang w:val="es-ES_tradnl"/>
        </w:rPr>
      </w:pPr>
      <w:r w:rsidRPr="0024411E">
        <w:rPr>
          <w:rFonts w:ascii="Arial" w:hAnsi="Arial" w:cs="Arial"/>
          <w:sz w:val="22"/>
          <w:szCs w:val="22"/>
          <w:lang w:val="es-ES_tradnl"/>
        </w:rPr>
        <w:t xml:space="preserve">Para la exclusión forzosa, </w:t>
      </w:r>
      <w:smartTag w:uri="urn:schemas-microsoft-com:office:smarttags" w:element="PersonName">
        <w:smartTagPr>
          <w:attr w:name="ProductID" w:val="la Junta Rectora"/>
        </w:smartTagPr>
        <w:r w:rsidRPr="0024411E">
          <w:rPr>
            <w:rFonts w:ascii="Arial" w:hAnsi="Arial" w:cs="Arial"/>
            <w:sz w:val="22"/>
            <w:szCs w:val="22"/>
            <w:lang w:val="es-ES_tradnl"/>
          </w:rPr>
          <w:t>la Junta Rectora</w:t>
        </w:r>
      </w:smartTag>
      <w:r w:rsidRPr="0024411E">
        <w:rPr>
          <w:rFonts w:ascii="Arial" w:hAnsi="Arial" w:cs="Arial"/>
          <w:sz w:val="22"/>
          <w:szCs w:val="22"/>
          <w:lang w:val="es-ES_tradnl"/>
        </w:rPr>
        <w:t xml:space="preserve"> instruirá expediente contradictorio, con audiencia del socio presumiblemente inculpado, y si de lo instruido se dedujera su responsabilidad a juicio de </w:t>
      </w:r>
      <w:smartTag w:uri="urn:schemas-microsoft-com:office:smarttags" w:element="PersonName">
        <w:smartTagPr>
          <w:attr w:name="ProductID" w:val="la Junta Rectora"/>
        </w:smartTagPr>
        <w:r w:rsidRPr="0024411E">
          <w:rPr>
            <w:rFonts w:ascii="Arial" w:hAnsi="Arial" w:cs="Arial"/>
            <w:sz w:val="22"/>
            <w:szCs w:val="22"/>
            <w:lang w:val="es-ES_tradnl"/>
          </w:rPr>
          <w:t>la Junta Rectora</w:t>
        </w:r>
      </w:smartTag>
      <w:r w:rsidRPr="0024411E">
        <w:rPr>
          <w:rFonts w:ascii="Arial" w:hAnsi="Arial" w:cs="Arial"/>
          <w:sz w:val="22"/>
          <w:szCs w:val="22"/>
          <w:lang w:val="es-ES_tradnl"/>
        </w:rPr>
        <w:t xml:space="preserve">, ésta formulará propuesta de baja a </w:t>
      </w:r>
      <w:smartTag w:uri="urn:schemas-microsoft-com:office:smarttags" w:element="PersonName">
        <w:smartTagPr>
          <w:attr w:name="ProductID" w:val="la Asamblea General. El"/>
        </w:smartTagP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El</w:t>
        </w:r>
      </w:smartTag>
      <w:r w:rsidRPr="0024411E">
        <w:rPr>
          <w:rFonts w:ascii="Arial" w:hAnsi="Arial" w:cs="Arial"/>
          <w:sz w:val="22"/>
          <w:szCs w:val="22"/>
          <w:lang w:val="es-ES_tradnl"/>
        </w:rPr>
        <w:t xml:space="preserve"> acuerdo de exclusión forzosa lo adoptará </w:t>
      </w: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por mayoría absoluta y en él, además de los requisitos y pronunciamientos expresados en el apartado 2.b), en cuanto a la declaración de pérdida de la condición de socio, se acordará practicar la liquidación en los términos antes referidos, deduciendo además, como cláusula penal, el 15% de la participación que resulte a su favor en dicha liquidación, con independencia de los daños y perjuicio estimados al practicar la misma.</w:t>
      </w:r>
    </w:p>
    <w:p w:rsidR="0024411E" w:rsidRPr="0024411E" w:rsidRDefault="0024411E" w:rsidP="009A5CC4">
      <w:pPr>
        <w:tabs>
          <w:tab w:val="num" w:pos="360"/>
          <w:tab w:val="num" w:pos="540"/>
        </w:tabs>
        <w:ind w:left="360"/>
        <w:jc w:val="both"/>
        <w:rPr>
          <w:rFonts w:ascii="Arial" w:hAnsi="Arial" w:cs="Arial"/>
          <w:sz w:val="22"/>
          <w:szCs w:val="22"/>
          <w:lang w:val="es-ES_tradnl"/>
        </w:rPr>
      </w:pPr>
    </w:p>
    <w:p w:rsidR="0024411E" w:rsidRPr="0024411E" w:rsidRDefault="008052A7" w:rsidP="009A5CC4">
      <w:pPr>
        <w:jc w:val="both"/>
        <w:rPr>
          <w:rFonts w:ascii="Arial" w:hAnsi="Arial" w:cs="Arial"/>
          <w:sz w:val="22"/>
          <w:szCs w:val="22"/>
          <w:lang w:val="es-ES_tradnl"/>
        </w:rPr>
      </w:pPr>
      <w:r>
        <w:rPr>
          <w:rFonts w:ascii="Arial" w:hAnsi="Arial" w:cs="Arial"/>
          <w:sz w:val="22"/>
          <w:szCs w:val="22"/>
          <w:lang w:val="es-ES_tradnl"/>
        </w:rPr>
        <w:t xml:space="preserve">4. </w:t>
      </w:r>
      <w:r w:rsidR="0024411E" w:rsidRPr="0024411E">
        <w:rPr>
          <w:rFonts w:ascii="Arial" w:hAnsi="Arial" w:cs="Arial"/>
          <w:sz w:val="22"/>
          <w:szCs w:val="22"/>
          <w:lang w:val="es-ES_tradnl"/>
        </w:rPr>
        <w:t>La liquidación por baja del socio se practicará en un plazo máximo de seis años, pudiendo la Asamblea que acuerde el cese fijar otro inferior.</w:t>
      </w:r>
    </w:p>
    <w:p w:rsidR="0024411E" w:rsidRDefault="0024411E" w:rsidP="009A5CC4">
      <w:pPr>
        <w:jc w:val="both"/>
        <w:rPr>
          <w:rFonts w:ascii="Arial" w:hAnsi="Arial" w:cs="Arial"/>
          <w:sz w:val="22"/>
          <w:szCs w:val="22"/>
          <w:lang w:val="es-ES_tradnl"/>
        </w:rPr>
      </w:pPr>
    </w:p>
    <w:p w:rsidR="00BB1664" w:rsidRPr="0024411E" w:rsidRDefault="00BB1664" w:rsidP="009A5CC4">
      <w:pPr>
        <w:jc w:val="both"/>
        <w:rPr>
          <w:rFonts w:ascii="Arial" w:hAnsi="Arial" w:cs="Arial"/>
          <w:sz w:val="22"/>
          <w:szCs w:val="22"/>
          <w:lang w:val="es-ES_tradnl"/>
        </w:rPr>
      </w:pPr>
    </w:p>
    <w:p w:rsidR="0024411E" w:rsidRPr="00BB1664" w:rsidRDefault="00BB1664"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BB1664">
        <w:rPr>
          <w:rFonts w:ascii="Arial" w:hAnsi="Arial" w:cs="Arial"/>
          <w:b/>
          <w:sz w:val="22"/>
          <w:szCs w:val="22"/>
          <w:lang w:val="es-ES_tradnl"/>
        </w:rPr>
        <w:t xml:space="preserve"> 6.</w:t>
      </w:r>
      <w:r w:rsidR="0024411E" w:rsidRPr="00BB1664">
        <w:rPr>
          <w:rFonts w:ascii="Arial" w:hAnsi="Arial" w:cs="Arial"/>
          <w:sz w:val="22"/>
          <w:szCs w:val="22"/>
          <w:lang w:val="es-ES_tradnl"/>
        </w:rPr>
        <w:t xml:space="preserve"> - </w:t>
      </w:r>
      <w:r w:rsidR="0024411E" w:rsidRPr="00BB1664">
        <w:rPr>
          <w:rFonts w:ascii="Arial" w:hAnsi="Arial" w:cs="Arial"/>
          <w:b/>
          <w:sz w:val="22"/>
          <w:szCs w:val="22"/>
          <w:lang w:val="es-ES_tradnl"/>
        </w:rPr>
        <w:t>De las variaciones del capital por altas y bajas de</w:t>
      </w:r>
      <w:r w:rsidRPr="00BB1664">
        <w:rPr>
          <w:rFonts w:ascii="Arial" w:hAnsi="Arial" w:cs="Arial"/>
          <w:b/>
          <w:sz w:val="22"/>
          <w:szCs w:val="22"/>
          <w:lang w:val="es-ES_tradnl"/>
        </w:rPr>
        <w:t xml:space="preserve"> </w:t>
      </w:r>
      <w:r w:rsidR="0024411E" w:rsidRPr="00BB1664">
        <w:rPr>
          <w:rFonts w:ascii="Arial" w:hAnsi="Arial" w:cs="Arial"/>
          <w:b/>
          <w:sz w:val="22"/>
          <w:szCs w:val="22"/>
          <w:lang w:val="es-ES_tradnl"/>
        </w:rPr>
        <w:t>socios</w:t>
      </w:r>
      <w:r w:rsidRPr="00BB1664">
        <w:rPr>
          <w:rFonts w:ascii="Arial" w:hAnsi="Arial" w:cs="Arial"/>
          <w:b/>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Los acuerdos sobre ingresos y bajas de socios que supongan el aumento o disminución del capital social, se adoptarán recogiendo las variaciones que se produzcan en éste y cifrando su cuantía como consecuencia de las mismas.</w:t>
      </w:r>
    </w:p>
    <w:p w:rsidR="0024411E" w:rsidRDefault="0024411E" w:rsidP="009A5CC4">
      <w:pPr>
        <w:jc w:val="both"/>
        <w:rPr>
          <w:rFonts w:ascii="Arial" w:hAnsi="Arial" w:cs="Arial"/>
          <w:sz w:val="22"/>
          <w:szCs w:val="22"/>
          <w:lang w:val="es-ES_tradnl"/>
        </w:rPr>
      </w:pPr>
    </w:p>
    <w:p w:rsidR="00BB1664" w:rsidRPr="0024411E" w:rsidRDefault="00BB1664" w:rsidP="009A5CC4">
      <w:pPr>
        <w:jc w:val="both"/>
        <w:rPr>
          <w:rFonts w:ascii="Arial" w:hAnsi="Arial" w:cs="Arial"/>
          <w:sz w:val="22"/>
          <w:szCs w:val="22"/>
          <w:lang w:val="es-ES_tradnl"/>
        </w:rPr>
      </w:pPr>
    </w:p>
    <w:p w:rsidR="0024411E" w:rsidRPr="00BB1664" w:rsidRDefault="00BB1664"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BB1664">
        <w:rPr>
          <w:rFonts w:ascii="Arial" w:hAnsi="Arial" w:cs="Arial"/>
          <w:b/>
          <w:sz w:val="22"/>
          <w:szCs w:val="22"/>
          <w:lang w:val="es-ES_tradnl"/>
        </w:rPr>
        <w:t xml:space="preserve"> 7</w:t>
      </w:r>
      <w:r w:rsidR="0024411E" w:rsidRPr="00BB1664">
        <w:rPr>
          <w:rFonts w:ascii="Arial" w:hAnsi="Arial" w:cs="Arial"/>
          <w:sz w:val="22"/>
          <w:szCs w:val="22"/>
          <w:lang w:val="es-ES_tradnl"/>
        </w:rPr>
        <w:t xml:space="preserve">. - </w:t>
      </w:r>
      <w:r w:rsidR="0024411E" w:rsidRPr="00BB1664">
        <w:rPr>
          <w:rFonts w:ascii="Arial" w:hAnsi="Arial" w:cs="Arial"/>
          <w:b/>
          <w:sz w:val="22"/>
          <w:szCs w:val="22"/>
          <w:lang w:val="es-ES_tradnl"/>
        </w:rPr>
        <w:t>De la transmisión de resguardos nominativos</w:t>
      </w:r>
      <w:r w:rsidR="0024411E" w:rsidRPr="00BB1664">
        <w:rPr>
          <w:rFonts w:ascii="Arial" w:hAnsi="Arial" w:cs="Arial"/>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3F1860" w:rsidRDefault="00BB1664" w:rsidP="009A5CC4">
      <w:pPr>
        <w:jc w:val="both"/>
        <w:rPr>
          <w:rFonts w:ascii="Arial" w:hAnsi="Arial" w:cs="Arial"/>
          <w:sz w:val="22"/>
          <w:szCs w:val="22"/>
          <w:lang w:val="es-ES_tradnl"/>
        </w:rPr>
      </w:pPr>
      <w:r w:rsidRPr="003F1860">
        <w:rPr>
          <w:rFonts w:ascii="Arial" w:hAnsi="Arial" w:cs="Arial"/>
          <w:sz w:val="22"/>
          <w:szCs w:val="22"/>
          <w:lang w:val="es-ES_tradnl"/>
        </w:rPr>
        <w:t xml:space="preserve">1. </w:t>
      </w:r>
      <w:r w:rsidR="0024411E" w:rsidRPr="003F1860">
        <w:rPr>
          <w:rFonts w:ascii="Arial" w:hAnsi="Arial" w:cs="Arial"/>
          <w:sz w:val="22"/>
          <w:szCs w:val="22"/>
          <w:lang w:val="es-ES_tradnl"/>
        </w:rPr>
        <w:t xml:space="preserve">La transmisión de resguardos, por actos “inter vivos” o “mortis causa” entre personas que tengan anteriormente la cualidad de socios no estará sujeta a otro tipo de limitación que las resultantes de lo dispuesto en los Artículos </w:t>
      </w:r>
      <w:r w:rsidR="003F1860" w:rsidRPr="003F1860">
        <w:rPr>
          <w:rFonts w:ascii="Arial" w:hAnsi="Arial" w:cs="Arial"/>
          <w:sz w:val="22"/>
          <w:szCs w:val="22"/>
          <w:lang w:val="es-ES_tradnl"/>
        </w:rPr>
        <w:t>5, 6</w:t>
      </w:r>
      <w:r w:rsidR="0024411E" w:rsidRPr="003F1860">
        <w:rPr>
          <w:rFonts w:ascii="Arial" w:hAnsi="Arial" w:cs="Arial"/>
          <w:sz w:val="22"/>
          <w:szCs w:val="22"/>
          <w:lang w:val="es-ES_tradnl"/>
        </w:rPr>
        <w:t xml:space="preserve"> y </w:t>
      </w:r>
      <w:r w:rsidR="003F1860" w:rsidRPr="003F1860">
        <w:rPr>
          <w:rFonts w:ascii="Arial" w:hAnsi="Arial" w:cs="Arial"/>
          <w:sz w:val="22"/>
          <w:szCs w:val="22"/>
          <w:lang w:val="es-ES_tradnl"/>
        </w:rPr>
        <w:t>8.5</w:t>
      </w:r>
      <w:r w:rsidR="0024411E" w:rsidRPr="003F1860">
        <w:rPr>
          <w:rFonts w:ascii="Arial" w:hAnsi="Arial" w:cs="Arial"/>
          <w:sz w:val="22"/>
          <w:szCs w:val="22"/>
          <w:lang w:val="es-ES_tradnl"/>
        </w:rPr>
        <w:t>, del Real Decreto 1776/1981.</w:t>
      </w:r>
    </w:p>
    <w:p w:rsidR="0024411E" w:rsidRPr="0024411E" w:rsidRDefault="0024411E" w:rsidP="009A5CC4">
      <w:pPr>
        <w:jc w:val="both"/>
        <w:rPr>
          <w:rFonts w:ascii="Arial" w:hAnsi="Arial" w:cs="Arial"/>
          <w:sz w:val="22"/>
          <w:szCs w:val="22"/>
          <w:lang w:val="es-ES_tradnl"/>
        </w:rPr>
      </w:pPr>
    </w:p>
    <w:p w:rsidR="0024411E" w:rsidRPr="0024411E" w:rsidRDefault="00BB1664" w:rsidP="009A5CC4">
      <w:pPr>
        <w:jc w:val="both"/>
        <w:rPr>
          <w:rFonts w:ascii="Arial" w:hAnsi="Arial" w:cs="Arial"/>
          <w:sz w:val="22"/>
          <w:szCs w:val="22"/>
          <w:lang w:val="es-ES_tradnl"/>
        </w:rPr>
      </w:pPr>
      <w:r>
        <w:rPr>
          <w:rFonts w:ascii="Arial" w:hAnsi="Arial" w:cs="Arial"/>
          <w:sz w:val="22"/>
          <w:szCs w:val="22"/>
          <w:lang w:val="es-ES_tradnl"/>
        </w:rPr>
        <w:t xml:space="preserve">2. </w:t>
      </w:r>
      <w:r w:rsidR="0024411E" w:rsidRPr="0024411E">
        <w:rPr>
          <w:rFonts w:ascii="Arial" w:hAnsi="Arial" w:cs="Arial"/>
          <w:sz w:val="22"/>
          <w:szCs w:val="22"/>
          <w:lang w:val="es-ES_tradnl"/>
        </w:rPr>
        <w:t xml:space="preserve">Para la transmisión de resguardos a personas ajenas a </w:t>
      </w:r>
      <w:smartTag w:uri="urn:schemas-microsoft-com:office:smarttags" w:element="PersonName">
        <w:smartTagPr>
          <w:attr w:name="ProductID" w:val="la Sociedad"/>
        </w:smartTagPr>
        <w:r w:rsidR="0024411E" w:rsidRPr="0024411E">
          <w:rPr>
            <w:rFonts w:ascii="Arial" w:hAnsi="Arial" w:cs="Arial"/>
            <w:sz w:val="22"/>
            <w:szCs w:val="22"/>
            <w:lang w:val="es-ES_tradnl"/>
          </w:rPr>
          <w:t>la Sociedad</w:t>
        </w:r>
      </w:smartTag>
      <w:r w:rsidR="0024411E" w:rsidRPr="0024411E">
        <w:rPr>
          <w:rFonts w:ascii="Arial" w:hAnsi="Arial" w:cs="Arial"/>
          <w:sz w:val="22"/>
          <w:szCs w:val="22"/>
          <w:lang w:val="es-ES_tradnl"/>
        </w:rPr>
        <w:t xml:space="preserve"> por actos “inter vivos”, el socio interesado deberá comunicar las condiciones económicas completas de la transmisión y la identidad del presunto adquiriente, mediante escrito con acuse de recibo dirigido al Presidente de </w:t>
      </w:r>
      <w:smartTag w:uri="urn:schemas-microsoft-com:office:smarttags" w:element="PersonName">
        <w:smartTagPr>
          <w:attr w:name="ProductID" w:val="la SAT"/>
        </w:smartTagPr>
        <w:r w:rsidR="0024411E" w:rsidRPr="0024411E">
          <w:rPr>
            <w:rFonts w:ascii="Arial" w:hAnsi="Arial" w:cs="Arial"/>
            <w:sz w:val="22"/>
            <w:szCs w:val="22"/>
            <w:lang w:val="es-ES_tradnl"/>
          </w:rPr>
          <w:t>la SAT</w:t>
        </w:r>
      </w:smartTag>
      <w:r w:rsidR="0024411E" w:rsidRPr="0024411E">
        <w:rPr>
          <w:rFonts w:ascii="Arial" w:hAnsi="Arial" w:cs="Arial"/>
          <w:sz w:val="22"/>
          <w:szCs w:val="22"/>
          <w:lang w:val="es-ES_tradnl"/>
        </w:rPr>
        <w:t xml:space="preserve">, quien dentro del plazo máximo de diez días naturales, trasladará la oferta con todos sus datos a los restantes socios, para que estos, dentro del plazo de quince días naturales desde que reciban la anterior comunicación, puedan optar a la compra de los resguardos, distribuyéndose éstos a prorrata de sus respectivas participaciones si fueren varios los que deseen adquirirlas y sin que esta adquisición pueda alterar el porcentaje máximo de participación establecido en el artículo </w:t>
      </w:r>
      <w:r w:rsidR="003F1860">
        <w:rPr>
          <w:rFonts w:ascii="Arial" w:hAnsi="Arial" w:cs="Arial"/>
          <w:sz w:val="22"/>
          <w:szCs w:val="22"/>
          <w:lang w:val="es-ES_tradnl"/>
        </w:rPr>
        <w:t>8.5</w:t>
      </w:r>
      <w:r w:rsidR="0024411E" w:rsidRPr="0024411E">
        <w:rPr>
          <w:rFonts w:ascii="Arial" w:hAnsi="Arial" w:cs="Arial"/>
          <w:sz w:val="22"/>
          <w:szCs w:val="22"/>
          <w:lang w:val="es-ES_tradnl"/>
        </w:rPr>
        <w:t>, del Real Decreto 1776/1981.</w:t>
      </w:r>
    </w:p>
    <w:p w:rsidR="0024411E" w:rsidRPr="0024411E" w:rsidRDefault="0024411E" w:rsidP="009A5CC4">
      <w:pPr>
        <w:jc w:val="both"/>
        <w:rPr>
          <w:rFonts w:ascii="Arial" w:hAnsi="Arial" w:cs="Arial"/>
          <w:sz w:val="22"/>
          <w:szCs w:val="22"/>
          <w:lang w:val="es-ES_tradnl"/>
        </w:rPr>
      </w:pPr>
    </w:p>
    <w:p w:rsidR="0024411E" w:rsidRPr="0024411E" w:rsidRDefault="006C1DCF" w:rsidP="006C1DCF">
      <w:pPr>
        <w:ind w:left="540" w:hanging="540"/>
        <w:jc w:val="both"/>
        <w:rPr>
          <w:rFonts w:ascii="Arial" w:hAnsi="Arial" w:cs="Arial"/>
          <w:sz w:val="22"/>
          <w:szCs w:val="22"/>
          <w:lang w:val="es-ES_tradnl"/>
        </w:rPr>
      </w:pPr>
      <w:r>
        <w:rPr>
          <w:rFonts w:ascii="Arial" w:hAnsi="Arial" w:cs="Arial"/>
          <w:sz w:val="22"/>
          <w:szCs w:val="22"/>
          <w:lang w:val="es-ES_tradnl"/>
        </w:rPr>
        <w:t xml:space="preserve">2.1.  </w:t>
      </w:r>
      <w:r w:rsidR="0024411E" w:rsidRPr="0024411E">
        <w:rPr>
          <w:rFonts w:ascii="Arial" w:hAnsi="Arial" w:cs="Arial"/>
          <w:sz w:val="22"/>
          <w:szCs w:val="22"/>
          <w:lang w:val="es-ES_tradnl"/>
        </w:rPr>
        <w:t>Si surgiera discrepancia en cuanto al precio entre el vendedor y el o los socios que hubiesen ejercitado su derecho de adquisición preferente, se procederá a fijar el precio mediante valoración hecha por Perito o Peritos Titulados profesionales o expertos en la materia, por alguno de los sistemas siguientes:</w:t>
      </w:r>
    </w:p>
    <w:p w:rsidR="0024411E" w:rsidRPr="0024411E" w:rsidRDefault="0024411E" w:rsidP="009A5CC4">
      <w:pPr>
        <w:jc w:val="both"/>
        <w:rPr>
          <w:rFonts w:ascii="Arial" w:hAnsi="Arial" w:cs="Arial"/>
          <w:sz w:val="22"/>
          <w:szCs w:val="22"/>
          <w:lang w:val="es-ES_tradnl"/>
        </w:rPr>
      </w:pPr>
    </w:p>
    <w:p w:rsidR="0024411E" w:rsidRPr="0024411E" w:rsidRDefault="0024411E" w:rsidP="006C1DCF">
      <w:pPr>
        <w:numPr>
          <w:ilvl w:val="0"/>
          <w:numId w:val="40"/>
        </w:numPr>
        <w:tabs>
          <w:tab w:val="clear" w:pos="437"/>
          <w:tab w:val="num" w:pos="900"/>
        </w:tabs>
        <w:jc w:val="both"/>
        <w:rPr>
          <w:rFonts w:ascii="Arial" w:hAnsi="Arial" w:cs="Arial"/>
          <w:sz w:val="22"/>
          <w:szCs w:val="22"/>
          <w:lang w:val="es-ES_tradnl"/>
        </w:rPr>
      </w:pPr>
      <w:r w:rsidRPr="0024411E">
        <w:rPr>
          <w:rFonts w:ascii="Arial" w:hAnsi="Arial" w:cs="Arial"/>
          <w:sz w:val="22"/>
          <w:szCs w:val="22"/>
          <w:lang w:val="es-ES_tradnl"/>
        </w:rPr>
        <w:t>Por un solo Perito, nombrado de común acuerdo entre las partes interesadas.</w:t>
      </w:r>
    </w:p>
    <w:p w:rsidR="0024411E" w:rsidRPr="0024411E" w:rsidRDefault="0024411E" w:rsidP="006C1DCF">
      <w:pPr>
        <w:numPr>
          <w:ilvl w:val="0"/>
          <w:numId w:val="40"/>
        </w:numPr>
        <w:tabs>
          <w:tab w:val="clear" w:pos="437"/>
          <w:tab w:val="num" w:pos="900"/>
        </w:tabs>
        <w:jc w:val="both"/>
        <w:rPr>
          <w:rFonts w:ascii="Arial" w:hAnsi="Arial" w:cs="Arial"/>
          <w:sz w:val="22"/>
          <w:szCs w:val="22"/>
          <w:lang w:val="es-ES_tradnl"/>
        </w:rPr>
      </w:pPr>
      <w:r w:rsidRPr="0024411E">
        <w:rPr>
          <w:rFonts w:ascii="Arial" w:hAnsi="Arial" w:cs="Arial"/>
          <w:sz w:val="22"/>
          <w:szCs w:val="22"/>
          <w:lang w:val="es-ES_tradnl"/>
        </w:rPr>
        <w:t>Por dos Peritos, nombrados respectivamente por el vendedor y el o los posibles compradores, que fijarán el precio de común acuerdo.</w:t>
      </w:r>
    </w:p>
    <w:p w:rsidR="0024411E" w:rsidRPr="0024411E" w:rsidRDefault="0024411E" w:rsidP="006C1DCF">
      <w:pPr>
        <w:numPr>
          <w:ilvl w:val="0"/>
          <w:numId w:val="40"/>
        </w:numPr>
        <w:tabs>
          <w:tab w:val="clear" w:pos="437"/>
          <w:tab w:val="num" w:pos="900"/>
        </w:tabs>
        <w:jc w:val="both"/>
        <w:rPr>
          <w:rFonts w:ascii="Arial" w:hAnsi="Arial" w:cs="Arial"/>
          <w:sz w:val="22"/>
          <w:szCs w:val="22"/>
          <w:lang w:val="es-ES_tradnl"/>
        </w:rPr>
      </w:pPr>
      <w:r w:rsidRPr="0024411E">
        <w:rPr>
          <w:rFonts w:ascii="Arial" w:hAnsi="Arial" w:cs="Arial"/>
          <w:sz w:val="22"/>
          <w:szCs w:val="22"/>
          <w:lang w:val="es-ES_tradnl"/>
        </w:rPr>
        <w:t xml:space="preserve">Si en el caso del apartado anterior, los Peritos nombrados no llegasen a un acuerdo, se procederá a nombrar un tercer Perito dirimente, elegido por sorteo entre tres que </w:t>
      </w:r>
      <w:r w:rsidRPr="0024411E">
        <w:rPr>
          <w:rFonts w:ascii="Arial" w:hAnsi="Arial" w:cs="Arial"/>
          <w:sz w:val="22"/>
          <w:szCs w:val="22"/>
          <w:lang w:val="es-ES_tradnl"/>
        </w:rPr>
        <w:lastRenderedPageBreak/>
        <w:t>no hayan sido rechazados por ninguna de las partes interesadas o designado por el Colegio Profesional competente en la materia.</w:t>
      </w:r>
    </w:p>
    <w:p w:rsidR="0024411E" w:rsidRPr="0024411E" w:rsidRDefault="0024411E" w:rsidP="009A5CC4">
      <w:pPr>
        <w:jc w:val="both"/>
        <w:rPr>
          <w:rFonts w:ascii="Arial" w:hAnsi="Arial" w:cs="Arial"/>
          <w:sz w:val="22"/>
          <w:szCs w:val="22"/>
          <w:lang w:val="es-ES_tradnl"/>
        </w:rPr>
      </w:pPr>
    </w:p>
    <w:p w:rsidR="0024411E" w:rsidRPr="0024411E" w:rsidRDefault="006C1DCF" w:rsidP="006C1DCF">
      <w:pPr>
        <w:ind w:left="1260" w:hanging="720"/>
        <w:jc w:val="both"/>
        <w:rPr>
          <w:rFonts w:ascii="Arial" w:hAnsi="Arial" w:cs="Arial"/>
          <w:sz w:val="22"/>
          <w:szCs w:val="22"/>
          <w:lang w:val="es-ES_tradnl"/>
        </w:rPr>
      </w:pPr>
      <w:r>
        <w:rPr>
          <w:rFonts w:ascii="Arial" w:hAnsi="Arial" w:cs="Arial"/>
          <w:sz w:val="22"/>
          <w:szCs w:val="22"/>
          <w:lang w:val="es-ES_tradnl"/>
        </w:rPr>
        <w:t xml:space="preserve">2.1.1.  </w:t>
      </w:r>
      <w:r w:rsidR="0024411E" w:rsidRPr="0024411E">
        <w:rPr>
          <w:rFonts w:ascii="Arial" w:hAnsi="Arial" w:cs="Arial"/>
          <w:sz w:val="22"/>
          <w:szCs w:val="22"/>
          <w:lang w:val="es-ES_tradnl"/>
        </w:rPr>
        <w:t>Para la formulación de la valoración pericial, se concederá al Perito o Peritos nombrados al efecto un plazo máximo de diez días naturales, durante los cuales quedará suspendido el plazo establecido en el primer párrafo de este apartado para ejercitar el derecho de adquisición preferente por el socio.</w:t>
      </w:r>
    </w:p>
    <w:p w:rsidR="0024411E" w:rsidRPr="0024411E" w:rsidRDefault="0024411E" w:rsidP="006C1DCF">
      <w:pPr>
        <w:ind w:left="1260" w:hanging="720"/>
        <w:jc w:val="both"/>
        <w:rPr>
          <w:rFonts w:ascii="Arial" w:hAnsi="Arial" w:cs="Arial"/>
          <w:sz w:val="22"/>
          <w:szCs w:val="22"/>
          <w:lang w:val="es-ES_tradnl"/>
        </w:rPr>
      </w:pPr>
    </w:p>
    <w:p w:rsidR="0024411E" w:rsidRPr="0024411E" w:rsidRDefault="006C1DCF" w:rsidP="006C1DCF">
      <w:pPr>
        <w:ind w:left="1260" w:hanging="720"/>
        <w:jc w:val="both"/>
        <w:rPr>
          <w:rFonts w:ascii="Arial" w:hAnsi="Arial" w:cs="Arial"/>
          <w:sz w:val="22"/>
          <w:szCs w:val="22"/>
          <w:lang w:val="es-ES_tradnl"/>
        </w:rPr>
      </w:pPr>
      <w:r>
        <w:rPr>
          <w:rFonts w:ascii="Arial" w:hAnsi="Arial" w:cs="Arial"/>
          <w:sz w:val="22"/>
          <w:szCs w:val="22"/>
          <w:lang w:val="es-ES_tradnl"/>
        </w:rPr>
        <w:t xml:space="preserve">2.1.2.  </w:t>
      </w:r>
      <w:r w:rsidR="0024411E" w:rsidRPr="0024411E">
        <w:rPr>
          <w:rFonts w:ascii="Arial" w:hAnsi="Arial" w:cs="Arial"/>
          <w:sz w:val="22"/>
          <w:szCs w:val="22"/>
          <w:lang w:val="es-ES_tradnl"/>
        </w:rPr>
        <w:t>En el caso de que la valoración practicada demuestre temeridad, mala fe, o arroje una diferencia superior, en más o menos, el 25% de las respectivas ofertas de ventas y compra, todos los gastos de la valoración, e incluso las costas procesales y honorarios de árbitros y amigables componedores, si se hubiesen producido para perfeccionar y efectuar la transferencia de los resguardos, serán satisfechos por la parte que hubiese dado lugar a ellos.</w:t>
      </w:r>
    </w:p>
    <w:p w:rsidR="0024411E" w:rsidRPr="0024411E" w:rsidRDefault="0024411E" w:rsidP="009A5CC4">
      <w:pPr>
        <w:jc w:val="both"/>
        <w:rPr>
          <w:rFonts w:ascii="Arial" w:hAnsi="Arial" w:cs="Arial"/>
          <w:sz w:val="22"/>
          <w:szCs w:val="22"/>
          <w:lang w:val="es-ES_tradnl"/>
        </w:rPr>
      </w:pPr>
    </w:p>
    <w:p w:rsidR="0024411E" w:rsidRPr="0024411E" w:rsidRDefault="00655732" w:rsidP="009A5CC4">
      <w:pPr>
        <w:jc w:val="both"/>
        <w:rPr>
          <w:rFonts w:ascii="Arial" w:hAnsi="Arial" w:cs="Arial"/>
          <w:sz w:val="22"/>
          <w:szCs w:val="22"/>
          <w:lang w:val="es-ES_tradnl"/>
        </w:rPr>
      </w:pPr>
      <w:r>
        <w:rPr>
          <w:rFonts w:ascii="Arial" w:hAnsi="Arial" w:cs="Arial"/>
          <w:sz w:val="22"/>
          <w:szCs w:val="22"/>
          <w:lang w:val="es-ES_tradnl"/>
        </w:rPr>
        <w:t xml:space="preserve">3. </w:t>
      </w:r>
      <w:r w:rsidR="0024411E" w:rsidRPr="0024411E">
        <w:rPr>
          <w:rFonts w:ascii="Arial" w:hAnsi="Arial" w:cs="Arial"/>
          <w:sz w:val="22"/>
          <w:szCs w:val="22"/>
          <w:lang w:val="es-ES_tradnl"/>
        </w:rPr>
        <w:t xml:space="preserve">Transcurrido el plazo concedido a los socios para ejercitar su derecho de adquisición preferente sin que ninguno lo hiciese, o acreditada formalmente la renuncia de todos los posibles interesados en la adquisición de los resguardos, </w:t>
      </w:r>
      <w:smartTag w:uri="urn:schemas-microsoft-com:office:smarttags" w:element="PersonName">
        <w:smartTagPr>
          <w:attr w:name="ProductID" w:val="la Asamblea General"/>
        </w:smartTagPr>
        <w:r w:rsidR="0024411E" w:rsidRPr="0024411E">
          <w:rPr>
            <w:rFonts w:ascii="Arial" w:hAnsi="Arial" w:cs="Arial"/>
            <w:sz w:val="22"/>
            <w:szCs w:val="22"/>
            <w:lang w:val="es-ES_tradnl"/>
          </w:rPr>
          <w:t>la Asamblea General</w:t>
        </w:r>
      </w:smartTag>
      <w:r w:rsidR="0024411E" w:rsidRPr="0024411E">
        <w:rPr>
          <w:rFonts w:ascii="Arial" w:hAnsi="Arial" w:cs="Arial"/>
          <w:sz w:val="22"/>
          <w:szCs w:val="22"/>
          <w:lang w:val="es-ES_tradnl"/>
        </w:rPr>
        <w:t xml:space="preserve"> podrá acordar la adquisición de los resguardos, con reducción del capital social. Si se plantease discrepancia en cuanto, al precio pretendido por el vendedor, se procederá a la fijación del justo precio en los términos prevenidos en el anterior apartado 2.1.</w:t>
      </w:r>
    </w:p>
    <w:p w:rsidR="0024411E" w:rsidRPr="0024411E" w:rsidRDefault="0024411E" w:rsidP="009A5CC4">
      <w:pPr>
        <w:jc w:val="both"/>
        <w:rPr>
          <w:rFonts w:ascii="Arial" w:hAnsi="Arial" w:cs="Arial"/>
          <w:sz w:val="22"/>
          <w:szCs w:val="22"/>
          <w:lang w:val="es-ES_tradnl"/>
        </w:rPr>
      </w:pPr>
    </w:p>
    <w:p w:rsidR="0024411E" w:rsidRPr="0024411E" w:rsidRDefault="00655732" w:rsidP="009A5CC4">
      <w:pPr>
        <w:jc w:val="both"/>
        <w:rPr>
          <w:rFonts w:ascii="Arial" w:hAnsi="Arial" w:cs="Arial"/>
          <w:sz w:val="22"/>
          <w:szCs w:val="22"/>
          <w:lang w:val="es-ES_tradnl"/>
        </w:rPr>
      </w:pPr>
      <w:r>
        <w:rPr>
          <w:rFonts w:ascii="Arial" w:hAnsi="Arial" w:cs="Arial"/>
          <w:sz w:val="22"/>
          <w:szCs w:val="22"/>
          <w:lang w:val="es-ES_tradnl"/>
        </w:rPr>
        <w:t xml:space="preserve">4. </w:t>
      </w:r>
      <w:r w:rsidR="0024411E" w:rsidRPr="0024411E">
        <w:rPr>
          <w:rFonts w:ascii="Arial" w:hAnsi="Arial" w:cs="Arial"/>
          <w:sz w:val="22"/>
          <w:szCs w:val="22"/>
          <w:lang w:val="es-ES_tradnl"/>
        </w:rPr>
        <w:t>No producirán efecto alguno las transmisiones de resguardos a personas ajenas a la sociedad que contraviniesen lo dispuesto en el presente artículo.</w:t>
      </w:r>
    </w:p>
    <w:p w:rsidR="0024411E" w:rsidRPr="0024411E" w:rsidRDefault="0024411E" w:rsidP="009A5CC4">
      <w:pPr>
        <w:jc w:val="both"/>
        <w:rPr>
          <w:rFonts w:ascii="Arial" w:hAnsi="Arial" w:cs="Arial"/>
          <w:sz w:val="22"/>
          <w:szCs w:val="22"/>
          <w:lang w:val="es-ES_tradnl"/>
        </w:rPr>
      </w:pPr>
    </w:p>
    <w:p w:rsidR="00655732" w:rsidRDefault="00655732" w:rsidP="009A5CC4">
      <w:pPr>
        <w:jc w:val="both"/>
        <w:rPr>
          <w:rFonts w:ascii="Arial" w:hAnsi="Arial" w:cs="Arial"/>
          <w:b/>
          <w:sz w:val="22"/>
          <w:szCs w:val="22"/>
          <w:lang w:val="es-ES_tradnl"/>
        </w:rPr>
      </w:pPr>
    </w:p>
    <w:p w:rsidR="0024411E" w:rsidRPr="00655732" w:rsidRDefault="00655732" w:rsidP="009A5CC4">
      <w:pPr>
        <w:jc w:val="both"/>
        <w:rPr>
          <w:rFonts w:ascii="Arial" w:hAnsi="Arial" w:cs="Arial"/>
          <w:b/>
          <w:sz w:val="22"/>
          <w:szCs w:val="22"/>
          <w:lang w:val="es-ES_tradnl"/>
        </w:rPr>
      </w:pPr>
      <w:r>
        <w:rPr>
          <w:rFonts w:ascii="Arial" w:hAnsi="Arial" w:cs="Arial"/>
          <w:b/>
          <w:sz w:val="22"/>
          <w:szCs w:val="22"/>
          <w:lang w:val="es-ES_tradnl"/>
        </w:rPr>
        <w:t>Artículo</w:t>
      </w:r>
      <w:r w:rsidR="0024411E" w:rsidRPr="00655732">
        <w:rPr>
          <w:rFonts w:ascii="Arial" w:hAnsi="Arial" w:cs="Arial"/>
          <w:b/>
          <w:sz w:val="22"/>
          <w:szCs w:val="22"/>
          <w:lang w:val="es-ES_tradnl"/>
        </w:rPr>
        <w:t xml:space="preserve"> 8.</w:t>
      </w:r>
      <w:r w:rsidR="0024411E" w:rsidRPr="00655732">
        <w:rPr>
          <w:rFonts w:ascii="Arial" w:hAnsi="Arial" w:cs="Arial"/>
          <w:sz w:val="22"/>
          <w:szCs w:val="22"/>
          <w:lang w:val="es-ES_tradnl"/>
        </w:rPr>
        <w:t xml:space="preserve"> - </w:t>
      </w:r>
      <w:r w:rsidR="0024411E" w:rsidRPr="00655732">
        <w:rPr>
          <w:rFonts w:ascii="Arial" w:hAnsi="Arial" w:cs="Arial"/>
          <w:b/>
          <w:sz w:val="22"/>
          <w:szCs w:val="22"/>
          <w:lang w:val="es-ES_tradnl"/>
        </w:rPr>
        <w:t>De la transmisión de resguardos nominativos a título</w:t>
      </w:r>
      <w:r w:rsidRPr="00655732">
        <w:rPr>
          <w:rFonts w:ascii="Arial" w:hAnsi="Arial" w:cs="Arial"/>
          <w:b/>
          <w:sz w:val="22"/>
          <w:szCs w:val="22"/>
          <w:lang w:val="es-ES_tradnl"/>
        </w:rPr>
        <w:t xml:space="preserve"> </w:t>
      </w:r>
      <w:r w:rsidR="0024411E" w:rsidRPr="00655732">
        <w:rPr>
          <w:rFonts w:ascii="Arial" w:hAnsi="Arial" w:cs="Arial"/>
          <w:b/>
          <w:sz w:val="22"/>
          <w:szCs w:val="22"/>
          <w:lang w:val="es-ES_tradnl"/>
        </w:rPr>
        <w:t>“mortis causa”.</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En el caso de fallecimiento de un socio que no fundamente la disolución de la sociedad, ésta podrá continuar con el heredero testamentario o designado por la totalidad de herederos “ab intestato” para representar a la herencia indivisa, que reúna los requisitos legales y estatutarios para ser socio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xml:space="preserve">., sin perjuicio del derecho que a los herederos pueda corresponder mantener la unidad de la explotación de los bienes hereditarios, incluso después de efectuada la participación a la herencia, extendiéndose sus resguardos nominativos a nombre de todos los titulares de los bienes afectados por la actividad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xml:space="preserve"> en proindiviso, y con la obligación de actuar en la sociedad bajo representación única y un solo voto.</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Si el heredero no reuniese las condiciones personales exigibles para sustituir a su causante en la actividad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xml:space="preserve"> y ésta pudiese continuar el cumplimiento de su objeto social, se procederá a valorar la participación del causante en la fecha de su fallecimiento, por los trámites establecidos en estos Estatutos y a liquidar su participación con sus causahabientes, con la pertinente modificación del capital social.</w:t>
      </w:r>
    </w:p>
    <w:p w:rsidR="0024411E" w:rsidRDefault="0024411E" w:rsidP="009A5CC4">
      <w:pPr>
        <w:jc w:val="both"/>
        <w:rPr>
          <w:rFonts w:ascii="Arial" w:hAnsi="Arial" w:cs="Arial"/>
          <w:sz w:val="22"/>
          <w:szCs w:val="22"/>
          <w:lang w:val="es-ES_tradnl"/>
        </w:rPr>
      </w:pPr>
    </w:p>
    <w:p w:rsidR="00655732" w:rsidRPr="0024411E" w:rsidRDefault="00655732" w:rsidP="009A5CC4">
      <w:pPr>
        <w:jc w:val="both"/>
        <w:rPr>
          <w:rFonts w:ascii="Arial" w:hAnsi="Arial" w:cs="Arial"/>
          <w:sz w:val="22"/>
          <w:szCs w:val="22"/>
          <w:lang w:val="es-ES_tradnl"/>
        </w:rPr>
      </w:pPr>
    </w:p>
    <w:p w:rsidR="0024411E" w:rsidRPr="00655732" w:rsidRDefault="00655732"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655732">
        <w:rPr>
          <w:rFonts w:ascii="Arial" w:hAnsi="Arial" w:cs="Arial"/>
          <w:b/>
          <w:sz w:val="22"/>
          <w:szCs w:val="22"/>
          <w:lang w:val="es-ES_tradnl"/>
        </w:rPr>
        <w:t xml:space="preserve"> 9.</w:t>
      </w:r>
      <w:r w:rsidR="0024411E" w:rsidRPr="00655732">
        <w:rPr>
          <w:rFonts w:ascii="Arial" w:hAnsi="Arial" w:cs="Arial"/>
          <w:sz w:val="22"/>
          <w:szCs w:val="22"/>
          <w:lang w:val="es-ES_tradnl"/>
        </w:rPr>
        <w:t xml:space="preserve"> - </w:t>
      </w:r>
      <w:r w:rsidR="0024411E" w:rsidRPr="00655732">
        <w:rPr>
          <w:rFonts w:ascii="Arial" w:hAnsi="Arial" w:cs="Arial"/>
          <w:b/>
          <w:sz w:val="22"/>
          <w:szCs w:val="22"/>
          <w:lang w:val="es-ES_tradnl"/>
        </w:rPr>
        <w:t>Órganos de gobierno</w:t>
      </w:r>
      <w:r w:rsidR="0024411E" w:rsidRPr="00655732">
        <w:rPr>
          <w:rFonts w:ascii="Arial" w:hAnsi="Arial" w:cs="Arial"/>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Son órganos de gobierno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w:t>
      </w:r>
    </w:p>
    <w:p w:rsidR="0024411E" w:rsidRPr="0024411E" w:rsidRDefault="0024411E" w:rsidP="00655732">
      <w:pPr>
        <w:numPr>
          <w:ilvl w:val="0"/>
          <w:numId w:val="41"/>
        </w:numPr>
        <w:tabs>
          <w:tab w:val="clear" w:pos="720"/>
          <w:tab w:val="num" w:pos="360"/>
        </w:tabs>
        <w:ind w:left="360"/>
        <w:jc w:val="both"/>
        <w:rPr>
          <w:rFonts w:ascii="Arial" w:hAnsi="Arial" w:cs="Arial"/>
          <w:sz w:val="22"/>
          <w:szCs w:val="22"/>
          <w:lang w:val="es-ES_tradnl"/>
        </w:rPr>
      </w:pP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p>
    <w:p w:rsidR="0024411E" w:rsidRPr="0024411E" w:rsidRDefault="0024411E" w:rsidP="00655732">
      <w:pPr>
        <w:numPr>
          <w:ilvl w:val="0"/>
          <w:numId w:val="41"/>
        </w:numPr>
        <w:tabs>
          <w:tab w:val="clear" w:pos="720"/>
          <w:tab w:val="num" w:pos="360"/>
        </w:tabs>
        <w:ind w:left="360"/>
        <w:jc w:val="both"/>
        <w:rPr>
          <w:rFonts w:ascii="Arial" w:hAnsi="Arial" w:cs="Arial"/>
          <w:sz w:val="22"/>
          <w:szCs w:val="22"/>
          <w:lang w:val="es-ES_tradnl"/>
        </w:rPr>
      </w:pPr>
      <w:smartTag w:uri="urn:schemas-microsoft-com:office:smarttags" w:element="PersonName">
        <w:smartTagPr>
          <w:attr w:name="ProductID" w:val="la Junta Rectora"/>
        </w:smartTagPr>
        <w:r w:rsidRPr="0024411E">
          <w:rPr>
            <w:rFonts w:ascii="Arial" w:hAnsi="Arial" w:cs="Arial"/>
            <w:sz w:val="22"/>
            <w:szCs w:val="22"/>
            <w:lang w:val="es-ES_tradnl"/>
          </w:rPr>
          <w:t>La Junta Rectora</w:t>
        </w:r>
      </w:smartTag>
    </w:p>
    <w:p w:rsidR="0024411E" w:rsidRPr="0024411E" w:rsidRDefault="0024411E" w:rsidP="00655732">
      <w:pPr>
        <w:numPr>
          <w:ilvl w:val="0"/>
          <w:numId w:val="41"/>
        </w:numPr>
        <w:tabs>
          <w:tab w:val="clear" w:pos="720"/>
          <w:tab w:val="num" w:pos="360"/>
        </w:tabs>
        <w:ind w:left="360"/>
        <w:jc w:val="both"/>
        <w:rPr>
          <w:rFonts w:ascii="Arial" w:hAnsi="Arial" w:cs="Arial"/>
          <w:sz w:val="22"/>
          <w:szCs w:val="22"/>
          <w:lang w:val="es-ES_tradnl"/>
        </w:rPr>
      </w:pPr>
      <w:r w:rsidRPr="0024411E">
        <w:rPr>
          <w:rFonts w:ascii="Arial" w:hAnsi="Arial" w:cs="Arial"/>
          <w:sz w:val="22"/>
          <w:szCs w:val="22"/>
          <w:lang w:val="es-ES_tradnl"/>
        </w:rPr>
        <w:lastRenderedPageBreak/>
        <w:t>El Presidente</w:t>
      </w:r>
    </w:p>
    <w:p w:rsidR="0024411E" w:rsidRDefault="0024411E" w:rsidP="009A5CC4">
      <w:pPr>
        <w:jc w:val="both"/>
        <w:rPr>
          <w:rFonts w:ascii="Arial" w:hAnsi="Arial" w:cs="Arial"/>
          <w:sz w:val="22"/>
          <w:szCs w:val="22"/>
          <w:lang w:val="es-ES_tradnl"/>
        </w:rPr>
      </w:pPr>
    </w:p>
    <w:p w:rsidR="00AF573E" w:rsidRDefault="00AF573E" w:rsidP="009A5CC4">
      <w:pPr>
        <w:jc w:val="both"/>
        <w:rPr>
          <w:rFonts w:ascii="Arial" w:hAnsi="Arial" w:cs="Arial"/>
          <w:sz w:val="22"/>
          <w:szCs w:val="22"/>
          <w:lang w:val="es-ES_tradnl"/>
        </w:rPr>
      </w:pPr>
    </w:p>
    <w:p w:rsidR="00AF573E" w:rsidRPr="0024411E" w:rsidRDefault="00AF573E" w:rsidP="009A5CC4">
      <w:pPr>
        <w:jc w:val="both"/>
        <w:rPr>
          <w:rFonts w:ascii="Arial" w:hAnsi="Arial" w:cs="Arial"/>
          <w:sz w:val="22"/>
          <w:szCs w:val="22"/>
          <w:lang w:val="es-ES_tradnl"/>
        </w:rPr>
      </w:pPr>
    </w:p>
    <w:p w:rsidR="0024411E" w:rsidRPr="00AF573E" w:rsidRDefault="00AF573E"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AF573E">
        <w:rPr>
          <w:rFonts w:ascii="Arial" w:hAnsi="Arial" w:cs="Arial"/>
          <w:b/>
          <w:sz w:val="22"/>
          <w:szCs w:val="22"/>
          <w:lang w:val="es-ES_tradnl"/>
        </w:rPr>
        <w:t xml:space="preserve"> 10.</w:t>
      </w:r>
      <w:r w:rsidR="0024411E" w:rsidRPr="00AF573E">
        <w:rPr>
          <w:rFonts w:ascii="Arial" w:hAnsi="Arial" w:cs="Arial"/>
          <w:sz w:val="22"/>
          <w:szCs w:val="22"/>
          <w:lang w:val="es-ES_tradnl"/>
        </w:rPr>
        <w:t xml:space="preserve"> - </w:t>
      </w:r>
      <w:r w:rsidR="0024411E" w:rsidRPr="00AF573E">
        <w:rPr>
          <w:rFonts w:ascii="Arial" w:hAnsi="Arial" w:cs="Arial"/>
          <w:b/>
          <w:sz w:val="22"/>
          <w:szCs w:val="22"/>
          <w:lang w:val="es-ES_tradnl"/>
        </w:rPr>
        <w:t xml:space="preserve">De </w:t>
      </w:r>
      <w:smartTag w:uri="urn:schemas-microsoft-com:office:smarttags" w:element="PersonName">
        <w:smartTagPr>
          <w:attr w:name="ProductID" w:val="la Asamblea General."/>
        </w:smartTagPr>
        <w:r w:rsidR="0024411E" w:rsidRPr="00AF573E">
          <w:rPr>
            <w:rFonts w:ascii="Arial" w:hAnsi="Arial" w:cs="Arial"/>
            <w:b/>
            <w:sz w:val="22"/>
            <w:szCs w:val="22"/>
            <w:lang w:val="es-ES_tradnl"/>
          </w:rPr>
          <w:t>la Asamblea General</w:t>
        </w:r>
        <w:r>
          <w:rPr>
            <w:rFonts w:ascii="Arial" w:hAnsi="Arial" w:cs="Arial"/>
            <w:b/>
            <w:sz w:val="22"/>
            <w:szCs w:val="22"/>
            <w:lang w:val="es-ES_tradnl"/>
          </w:rPr>
          <w:t>.</w:t>
        </w:r>
      </w:smartTag>
    </w:p>
    <w:p w:rsidR="0024411E" w:rsidRPr="0024411E" w:rsidRDefault="0024411E" w:rsidP="009A5CC4">
      <w:pPr>
        <w:jc w:val="both"/>
        <w:rPr>
          <w:rFonts w:ascii="Arial" w:hAnsi="Arial" w:cs="Arial"/>
          <w:sz w:val="22"/>
          <w:szCs w:val="22"/>
          <w:lang w:val="es-ES_tradnl"/>
        </w:rPr>
      </w:pPr>
    </w:p>
    <w:p w:rsidR="0024411E" w:rsidRPr="0024411E" w:rsidRDefault="00AF573E" w:rsidP="009A5CC4">
      <w:pPr>
        <w:jc w:val="both"/>
        <w:rPr>
          <w:rFonts w:ascii="Arial" w:hAnsi="Arial" w:cs="Arial"/>
          <w:sz w:val="22"/>
          <w:szCs w:val="22"/>
          <w:lang w:val="es-ES_tradnl"/>
        </w:rPr>
      </w:pPr>
      <w:r>
        <w:rPr>
          <w:rFonts w:ascii="Arial" w:hAnsi="Arial" w:cs="Arial"/>
          <w:sz w:val="22"/>
          <w:szCs w:val="22"/>
          <w:lang w:val="es-ES_tradnl"/>
        </w:rPr>
        <w:t xml:space="preserve">1. </w:t>
      </w:r>
      <w:smartTag w:uri="urn:schemas-microsoft-com:office:smarttags" w:element="PersonName">
        <w:smartTagPr>
          <w:attr w:name="ProductID" w:val="la Asamblea General"/>
        </w:smartTagPr>
        <w:r w:rsidR="0024411E" w:rsidRPr="0024411E">
          <w:rPr>
            <w:rFonts w:ascii="Arial" w:hAnsi="Arial" w:cs="Arial"/>
            <w:sz w:val="22"/>
            <w:szCs w:val="22"/>
            <w:lang w:val="es-ES_tradnl"/>
          </w:rPr>
          <w:t>La Asamblea General</w:t>
        </w:r>
      </w:smartTag>
      <w:r w:rsidR="0024411E" w:rsidRPr="0024411E">
        <w:rPr>
          <w:rFonts w:ascii="Arial" w:hAnsi="Arial" w:cs="Arial"/>
          <w:sz w:val="22"/>
          <w:szCs w:val="22"/>
          <w:lang w:val="es-ES_tradnl"/>
        </w:rPr>
        <w:t xml:space="preserve">, constituida por todos los socios, es el órgano supremo de la voluntad de </w:t>
      </w:r>
      <w:smartTag w:uri="urn:schemas-microsoft-com:office:smarttags" w:element="PersonName">
        <w:smartTagPr>
          <w:attr w:name="ProductID" w:val="la SAT"/>
        </w:smartTagPr>
        <w:r w:rsidR="0024411E" w:rsidRPr="0024411E">
          <w:rPr>
            <w:rFonts w:ascii="Arial" w:hAnsi="Arial" w:cs="Arial"/>
            <w:sz w:val="22"/>
            <w:szCs w:val="22"/>
            <w:lang w:val="es-ES_tradnl"/>
          </w:rPr>
          <w:t>la SAT</w:t>
        </w:r>
      </w:smartTag>
      <w:r w:rsidR="0024411E" w:rsidRPr="0024411E">
        <w:rPr>
          <w:rFonts w:ascii="Arial" w:hAnsi="Arial" w:cs="Arial"/>
          <w:sz w:val="22"/>
          <w:szCs w:val="22"/>
          <w:lang w:val="es-ES_tradnl"/>
        </w:rPr>
        <w:t>, siendo competencias exclusivas de la misma las siguientes:</w:t>
      </w:r>
    </w:p>
    <w:p w:rsidR="0024411E" w:rsidRPr="0024411E" w:rsidRDefault="0024411E" w:rsidP="009A5CC4">
      <w:pPr>
        <w:jc w:val="both"/>
        <w:rPr>
          <w:rFonts w:ascii="Arial" w:hAnsi="Arial" w:cs="Arial"/>
          <w:sz w:val="22"/>
          <w:szCs w:val="22"/>
          <w:lang w:val="es-ES_tradnl"/>
        </w:rPr>
      </w:pPr>
    </w:p>
    <w:p w:rsidR="0024411E" w:rsidRPr="0024411E" w:rsidRDefault="0024411E" w:rsidP="00AF573E">
      <w:pPr>
        <w:numPr>
          <w:ilvl w:val="0"/>
          <w:numId w:val="43"/>
        </w:numPr>
        <w:tabs>
          <w:tab w:val="clear" w:pos="437"/>
        </w:tabs>
        <w:ind w:left="360" w:hanging="360"/>
        <w:jc w:val="both"/>
        <w:rPr>
          <w:rFonts w:ascii="Arial" w:hAnsi="Arial" w:cs="Arial"/>
          <w:sz w:val="22"/>
          <w:szCs w:val="22"/>
          <w:lang w:val="es-ES_tradnl"/>
        </w:rPr>
      </w:pPr>
      <w:r w:rsidRPr="0024411E">
        <w:rPr>
          <w:rFonts w:ascii="Arial" w:hAnsi="Arial" w:cs="Arial"/>
          <w:sz w:val="22"/>
          <w:szCs w:val="22"/>
          <w:lang w:val="es-ES_tradnl"/>
        </w:rPr>
        <w:t>La modificación de los presente Estatutos.</w:t>
      </w:r>
    </w:p>
    <w:p w:rsidR="0024411E" w:rsidRPr="0024411E" w:rsidRDefault="0024411E" w:rsidP="00AF573E">
      <w:pPr>
        <w:numPr>
          <w:ilvl w:val="0"/>
          <w:numId w:val="43"/>
        </w:numPr>
        <w:tabs>
          <w:tab w:val="clear" w:pos="437"/>
        </w:tabs>
        <w:ind w:left="360" w:hanging="360"/>
        <w:jc w:val="both"/>
        <w:rPr>
          <w:rFonts w:ascii="Arial" w:hAnsi="Arial" w:cs="Arial"/>
          <w:sz w:val="22"/>
          <w:szCs w:val="22"/>
          <w:lang w:val="es-ES_tradnl"/>
        </w:rPr>
      </w:pPr>
      <w:r w:rsidRPr="0024411E">
        <w:rPr>
          <w:rFonts w:ascii="Arial" w:hAnsi="Arial" w:cs="Arial"/>
          <w:sz w:val="22"/>
          <w:szCs w:val="22"/>
          <w:lang w:val="es-ES_tradnl"/>
        </w:rPr>
        <w:t>Examinar el desarrollo de las actividades sociales, la memoria del ejercicio anterior, cuentas y balances anuales, y su aprobación, así como los presupuestos y actuaciones del ejercicio siguiente; acordar la ampliación o disminución del capital social, el establecimiento de las cuotas o derramas, y la enajenación o gravamen de las instala</w:t>
      </w:r>
      <w:bookmarkStart w:id="15" w:name="_GoBack"/>
      <w:bookmarkEnd w:id="15"/>
      <w:r w:rsidRPr="0024411E">
        <w:rPr>
          <w:rFonts w:ascii="Arial" w:hAnsi="Arial" w:cs="Arial"/>
          <w:sz w:val="22"/>
          <w:szCs w:val="22"/>
          <w:lang w:val="es-ES_tradnl"/>
        </w:rPr>
        <w:t>ciones o patrimonio mobiliario, y bienes de equipo.</w:t>
      </w:r>
    </w:p>
    <w:p w:rsidR="0024411E" w:rsidRPr="0024411E" w:rsidRDefault="0024411E" w:rsidP="00AF573E">
      <w:pPr>
        <w:numPr>
          <w:ilvl w:val="0"/>
          <w:numId w:val="43"/>
        </w:numPr>
        <w:tabs>
          <w:tab w:val="clear" w:pos="437"/>
        </w:tabs>
        <w:ind w:left="360" w:hanging="360"/>
        <w:jc w:val="both"/>
        <w:rPr>
          <w:rFonts w:ascii="Arial" w:hAnsi="Arial" w:cs="Arial"/>
          <w:sz w:val="22"/>
          <w:szCs w:val="22"/>
          <w:lang w:val="es-ES_tradnl"/>
        </w:rPr>
      </w:pPr>
      <w:r w:rsidRPr="0024411E">
        <w:rPr>
          <w:rFonts w:ascii="Arial" w:hAnsi="Arial" w:cs="Arial"/>
          <w:sz w:val="22"/>
          <w:szCs w:val="22"/>
          <w:lang w:val="es-ES_tradnl"/>
        </w:rPr>
        <w:t>Acordar el ingreso, exclusión forzosa y efecto de la baja de los socios.</w:t>
      </w:r>
    </w:p>
    <w:p w:rsidR="0024411E" w:rsidRPr="0024411E" w:rsidRDefault="0024411E" w:rsidP="00AF573E">
      <w:pPr>
        <w:numPr>
          <w:ilvl w:val="0"/>
          <w:numId w:val="43"/>
        </w:numPr>
        <w:tabs>
          <w:tab w:val="clear" w:pos="437"/>
        </w:tabs>
        <w:ind w:left="360" w:hanging="360"/>
        <w:jc w:val="both"/>
        <w:rPr>
          <w:rFonts w:ascii="Arial" w:hAnsi="Arial" w:cs="Arial"/>
          <w:sz w:val="22"/>
          <w:szCs w:val="22"/>
          <w:lang w:val="es-ES_tradnl"/>
        </w:rPr>
      </w:pPr>
      <w:r w:rsidRPr="0024411E">
        <w:rPr>
          <w:rFonts w:ascii="Arial" w:hAnsi="Arial" w:cs="Arial"/>
          <w:sz w:val="22"/>
          <w:szCs w:val="22"/>
          <w:lang w:val="es-ES_tradnl"/>
        </w:rPr>
        <w:t xml:space="preserve">La elección o cese de los miembros de </w:t>
      </w:r>
      <w:smartTag w:uri="urn:schemas-microsoft-com:office:smarttags" w:element="PersonName">
        <w:smartTagPr>
          <w:attr w:name="ProductID" w:val="la Junta Rectora"/>
        </w:smartTagPr>
        <w:r w:rsidRPr="0024411E">
          <w:rPr>
            <w:rFonts w:ascii="Arial" w:hAnsi="Arial" w:cs="Arial"/>
            <w:sz w:val="22"/>
            <w:szCs w:val="22"/>
            <w:lang w:val="es-ES_tradnl"/>
          </w:rPr>
          <w:t>la Junta Rectora</w:t>
        </w:r>
      </w:smartTag>
      <w:r w:rsidRPr="0024411E">
        <w:rPr>
          <w:rFonts w:ascii="Arial" w:hAnsi="Arial" w:cs="Arial"/>
          <w:sz w:val="22"/>
          <w:szCs w:val="22"/>
          <w:lang w:val="es-ES_tradnl"/>
        </w:rPr>
        <w:t xml:space="preserve"> y el establecimiento de otros órganos de </w:t>
      </w:r>
      <w:smartTag w:uri="urn:schemas-microsoft-com:office:smarttags" w:element="PersonName">
        <w:smartTagPr>
          <w:attr w:name="ProductID" w:val="la SAT."/>
        </w:smartTagPr>
        <w:r w:rsidRPr="0024411E">
          <w:rPr>
            <w:rFonts w:ascii="Arial" w:hAnsi="Arial" w:cs="Arial"/>
            <w:sz w:val="22"/>
            <w:szCs w:val="22"/>
            <w:lang w:val="es-ES_tradnl"/>
          </w:rPr>
          <w:t>la SAT.</w:t>
        </w:r>
      </w:smartTag>
    </w:p>
    <w:p w:rsidR="0024411E" w:rsidRPr="0024411E" w:rsidRDefault="0024411E" w:rsidP="00AF573E">
      <w:pPr>
        <w:numPr>
          <w:ilvl w:val="0"/>
          <w:numId w:val="43"/>
        </w:numPr>
        <w:tabs>
          <w:tab w:val="clear" w:pos="437"/>
        </w:tabs>
        <w:ind w:left="360" w:hanging="360"/>
        <w:jc w:val="both"/>
        <w:rPr>
          <w:rFonts w:ascii="Arial" w:hAnsi="Arial" w:cs="Arial"/>
          <w:sz w:val="22"/>
          <w:szCs w:val="22"/>
          <w:lang w:val="es-ES_tradnl"/>
        </w:rPr>
      </w:pPr>
      <w:r w:rsidRPr="0024411E">
        <w:rPr>
          <w:rFonts w:ascii="Arial" w:hAnsi="Arial" w:cs="Arial"/>
          <w:sz w:val="22"/>
          <w:szCs w:val="22"/>
          <w:lang w:val="es-ES_tradnl"/>
        </w:rPr>
        <w:t>Acordar la asociación o integración con otras SAT, o su participación en sociedades o agrupaciones de la misma naturaleza.</w:t>
      </w:r>
    </w:p>
    <w:p w:rsidR="0024411E" w:rsidRPr="0024411E" w:rsidRDefault="0024411E" w:rsidP="00AF573E">
      <w:pPr>
        <w:numPr>
          <w:ilvl w:val="0"/>
          <w:numId w:val="43"/>
        </w:numPr>
        <w:tabs>
          <w:tab w:val="clear" w:pos="437"/>
        </w:tabs>
        <w:ind w:left="360" w:hanging="360"/>
        <w:jc w:val="both"/>
        <w:rPr>
          <w:rFonts w:ascii="Arial" w:hAnsi="Arial" w:cs="Arial"/>
          <w:sz w:val="22"/>
          <w:szCs w:val="22"/>
          <w:lang w:val="es-ES_tradnl"/>
        </w:rPr>
      </w:pPr>
      <w:r w:rsidRPr="0024411E">
        <w:rPr>
          <w:rFonts w:ascii="Arial" w:hAnsi="Arial" w:cs="Arial"/>
          <w:sz w:val="22"/>
          <w:szCs w:val="22"/>
          <w:lang w:val="es-ES_tradnl"/>
        </w:rPr>
        <w:t xml:space="preserve">Acordar su disolución, elegir </w:t>
      </w:r>
      <w:smartTag w:uri="urn:schemas-microsoft-com:office:smarttags" w:element="PersonName">
        <w:smartTagPr>
          <w:attr w:name="ProductID" w:val="la Comisi￳n Liquidadora"/>
        </w:smartTagPr>
        <w:r w:rsidRPr="0024411E">
          <w:rPr>
            <w:rFonts w:ascii="Arial" w:hAnsi="Arial" w:cs="Arial"/>
            <w:sz w:val="22"/>
            <w:szCs w:val="22"/>
            <w:lang w:val="es-ES_tradnl"/>
          </w:rPr>
          <w:t>la Comisión Liquidadora</w:t>
        </w:r>
      </w:smartTag>
      <w:r w:rsidRPr="0024411E">
        <w:rPr>
          <w:rFonts w:ascii="Arial" w:hAnsi="Arial" w:cs="Arial"/>
          <w:sz w:val="22"/>
          <w:szCs w:val="22"/>
          <w:lang w:val="es-ES_tradnl"/>
        </w:rPr>
        <w:t xml:space="preserve"> y aprobar el balance final.</w:t>
      </w:r>
    </w:p>
    <w:p w:rsidR="0024411E" w:rsidRDefault="0024411E" w:rsidP="00AF573E">
      <w:pPr>
        <w:tabs>
          <w:tab w:val="num" w:pos="437"/>
        </w:tabs>
        <w:ind w:left="540" w:hanging="540"/>
        <w:jc w:val="both"/>
        <w:rPr>
          <w:rFonts w:ascii="Arial" w:hAnsi="Arial" w:cs="Arial"/>
          <w:sz w:val="22"/>
          <w:szCs w:val="22"/>
          <w:lang w:val="es-ES_tradnl"/>
        </w:rPr>
      </w:pPr>
    </w:p>
    <w:p w:rsidR="0024411E" w:rsidRPr="0024411E" w:rsidRDefault="00AF573E" w:rsidP="009A5CC4">
      <w:pPr>
        <w:jc w:val="both"/>
        <w:rPr>
          <w:rFonts w:ascii="Arial" w:hAnsi="Arial" w:cs="Arial"/>
          <w:sz w:val="22"/>
          <w:szCs w:val="22"/>
          <w:lang w:val="es-ES_tradnl"/>
        </w:rPr>
      </w:pPr>
      <w:r>
        <w:rPr>
          <w:rFonts w:ascii="Arial" w:hAnsi="Arial" w:cs="Arial"/>
          <w:sz w:val="22"/>
          <w:szCs w:val="22"/>
          <w:lang w:val="es-ES_tradnl"/>
        </w:rPr>
        <w:t xml:space="preserve">2. </w:t>
      </w:r>
      <w:r w:rsidR="0024411E" w:rsidRPr="0024411E">
        <w:rPr>
          <w:rFonts w:ascii="Arial" w:hAnsi="Arial" w:cs="Arial"/>
          <w:sz w:val="22"/>
          <w:szCs w:val="22"/>
          <w:lang w:val="es-ES_tradnl"/>
        </w:rPr>
        <w:t xml:space="preserve">Las reuniones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0024411E" w:rsidRPr="0024411E">
            <w:rPr>
              <w:rFonts w:ascii="Arial" w:hAnsi="Arial" w:cs="Arial"/>
              <w:sz w:val="22"/>
              <w:szCs w:val="22"/>
              <w:lang w:val="es-ES_tradnl"/>
            </w:rPr>
            <w:t>la Asamblea</w:t>
          </w:r>
        </w:smartTag>
        <w:r w:rsidR="0024411E" w:rsidRPr="0024411E">
          <w:rPr>
            <w:rFonts w:ascii="Arial" w:hAnsi="Arial" w:cs="Arial"/>
            <w:sz w:val="22"/>
            <w:szCs w:val="22"/>
            <w:lang w:val="es-ES_tradnl"/>
          </w:rPr>
          <w:t xml:space="preserve"> General</w:t>
        </w:r>
      </w:smartTag>
      <w:r w:rsidR="0024411E" w:rsidRPr="0024411E">
        <w:rPr>
          <w:rFonts w:ascii="Arial" w:hAnsi="Arial" w:cs="Arial"/>
          <w:sz w:val="22"/>
          <w:szCs w:val="22"/>
          <w:lang w:val="es-ES_tradnl"/>
        </w:rPr>
        <w:t xml:space="preserve"> tendrán el carácter de ordinarias y extraordinarias.</w:t>
      </w:r>
    </w:p>
    <w:p w:rsidR="0024411E" w:rsidRPr="0024411E" w:rsidRDefault="0024411E" w:rsidP="009A5CC4">
      <w:pPr>
        <w:jc w:val="both"/>
        <w:rPr>
          <w:rFonts w:ascii="Arial" w:hAnsi="Arial" w:cs="Arial"/>
          <w:sz w:val="22"/>
          <w:szCs w:val="22"/>
          <w:lang w:val="es-ES_tradnl"/>
        </w:rPr>
      </w:pPr>
    </w:p>
    <w:p w:rsidR="0024411E" w:rsidRPr="0024411E" w:rsidRDefault="0024411E" w:rsidP="00AF573E">
      <w:pPr>
        <w:numPr>
          <w:ilvl w:val="0"/>
          <w:numId w:val="44"/>
        </w:numPr>
        <w:tabs>
          <w:tab w:val="clear" w:pos="720"/>
          <w:tab w:val="num" w:pos="360"/>
        </w:tabs>
        <w:ind w:left="360"/>
        <w:jc w:val="both"/>
        <w:rPr>
          <w:rFonts w:ascii="Arial" w:hAnsi="Arial" w:cs="Arial"/>
          <w:sz w:val="22"/>
          <w:szCs w:val="22"/>
          <w:lang w:val="es-ES_tradnl"/>
        </w:rPr>
      </w:pPr>
      <w:smartTag w:uri="urn:schemas-microsoft-com:office:smarttags" w:element="PersonName">
        <w:smartTagPr>
          <w:attr w:name="ProductID" w:val="La Asamblea"/>
        </w:smartTagPr>
        <w:r w:rsidRPr="0024411E">
          <w:rPr>
            <w:rFonts w:ascii="Arial" w:hAnsi="Arial" w:cs="Arial"/>
            <w:sz w:val="22"/>
            <w:szCs w:val="22"/>
            <w:lang w:val="es-ES_tradnl"/>
          </w:rPr>
          <w:t>La Asamblea</w:t>
        </w:r>
      </w:smartTag>
      <w:r w:rsidRPr="0024411E">
        <w:rPr>
          <w:rFonts w:ascii="Arial" w:hAnsi="Arial" w:cs="Arial"/>
          <w:sz w:val="22"/>
          <w:szCs w:val="22"/>
          <w:lang w:val="es-ES_tradnl"/>
        </w:rPr>
        <w:t xml:space="preserve"> se reunirá con carácter ordinario al menos una vez al año, dentro de los tres meses siguientes al cierre del ejercicio, para examinar y aprobar la memoria, cuentas y balances del mismo.</w:t>
      </w:r>
    </w:p>
    <w:p w:rsidR="0024411E" w:rsidRPr="0024411E" w:rsidRDefault="0024411E" w:rsidP="00AF573E">
      <w:pPr>
        <w:numPr>
          <w:ilvl w:val="0"/>
          <w:numId w:val="44"/>
        </w:numPr>
        <w:tabs>
          <w:tab w:val="clear" w:pos="720"/>
          <w:tab w:val="num" w:pos="360"/>
        </w:tabs>
        <w:ind w:left="360"/>
        <w:jc w:val="both"/>
        <w:rPr>
          <w:rFonts w:ascii="Arial" w:hAnsi="Arial" w:cs="Arial"/>
          <w:sz w:val="22"/>
          <w:szCs w:val="22"/>
          <w:lang w:val="es-ES_tradnl"/>
        </w:rPr>
      </w:pPr>
      <w:r w:rsidRPr="0024411E">
        <w:rPr>
          <w:rFonts w:ascii="Arial" w:hAnsi="Arial" w:cs="Arial"/>
          <w:sz w:val="22"/>
          <w:szCs w:val="22"/>
          <w:lang w:val="es-ES_tradnl"/>
        </w:rPr>
        <w:t xml:space="preserve">Las reuniones extraordinarias de </w:t>
      </w:r>
      <w:smartTag w:uri="urn:schemas-microsoft-com:office:smarttags" w:element="PersonName">
        <w:smartTagPr>
          <w:attr w:name="ProductID" w:val="La Asamblea"/>
        </w:smartTagPr>
        <w:r w:rsidRPr="0024411E">
          <w:rPr>
            <w:rFonts w:ascii="Arial" w:hAnsi="Arial" w:cs="Arial"/>
            <w:sz w:val="22"/>
            <w:szCs w:val="22"/>
            <w:lang w:val="es-ES_tradnl"/>
          </w:rPr>
          <w:t>la Asamblea</w:t>
        </w:r>
      </w:smartTag>
      <w:r w:rsidRPr="0024411E">
        <w:rPr>
          <w:rFonts w:ascii="Arial" w:hAnsi="Arial" w:cs="Arial"/>
          <w:sz w:val="22"/>
          <w:szCs w:val="22"/>
          <w:lang w:val="es-ES_tradnl"/>
        </w:rPr>
        <w:t xml:space="preserve"> se convocarán a iniciativa de </w:t>
      </w:r>
      <w:smartTag w:uri="urn:schemas-microsoft-com:office:smarttags" w:element="PersonName">
        <w:smartTagPr>
          <w:attr w:name="ProductID" w:val="la Junta Rectora"/>
        </w:smartTagPr>
        <w:r w:rsidRPr="0024411E">
          <w:rPr>
            <w:rFonts w:ascii="Arial" w:hAnsi="Arial" w:cs="Arial"/>
            <w:sz w:val="22"/>
            <w:szCs w:val="22"/>
            <w:lang w:val="es-ES_tradnl"/>
          </w:rPr>
          <w:t>la Junta Rectora</w:t>
        </w:r>
      </w:smartTag>
      <w:r w:rsidRPr="0024411E">
        <w:rPr>
          <w:rFonts w:ascii="Arial" w:hAnsi="Arial" w:cs="Arial"/>
          <w:sz w:val="22"/>
          <w:szCs w:val="22"/>
          <w:lang w:val="es-ES_tradnl"/>
        </w:rPr>
        <w:t xml:space="preserve"> cuando sea solicitada por más de la mitad de los socios o por un número tal que posean más de la mitad del capital social. La solicitud de Asamblea extraordinaria se hará por escrito dirigido al Presidente de la sociedad y en el que se expresarán las causas que motivan la celebración y los temas a tratar. Una vez recibida la solicitud por parte del Presidente, éste dispondrá de treinta días naturales para celebrar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24411E">
            <w:rPr>
              <w:rFonts w:ascii="Arial" w:hAnsi="Arial" w:cs="Arial"/>
              <w:sz w:val="22"/>
              <w:szCs w:val="22"/>
              <w:lang w:val="es-ES_tradnl"/>
            </w:rPr>
            <w:t>la Asamblea</w:t>
          </w:r>
        </w:smartTag>
        <w:r w:rsidRPr="0024411E">
          <w:rPr>
            <w:rFonts w:ascii="Arial" w:hAnsi="Arial" w:cs="Arial"/>
            <w:sz w:val="22"/>
            <w:szCs w:val="22"/>
            <w:lang w:val="es-ES_tradnl"/>
          </w:rPr>
          <w:t xml:space="preserve"> General</w:t>
        </w:r>
      </w:smartTag>
      <w:r w:rsidRPr="0024411E">
        <w:rPr>
          <w:rFonts w:ascii="Arial" w:hAnsi="Arial" w:cs="Arial"/>
          <w:sz w:val="22"/>
          <w:szCs w:val="22"/>
          <w:lang w:val="es-ES_tradnl"/>
        </w:rPr>
        <w:t xml:space="preserve"> extraordinaria.</w:t>
      </w:r>
    </w:p>
    <w:p w:rsidR="0024411E" w:rsidRPr="0024411E" w:rsidRDefault="0024411E" w:rsidP="009A5CC4">
      <w:pPr>
        <w:jc w:val="both"/>
        <w:rPr>
          <w:rFonts w:ascii="Arial" w:hAnsi="Arial" w:cs="Arial"/>
          <w:sz w:val="22"/>
          <w:szCs w:val="22"/>
          <w:lang w:val="es-ES_tradnl"/>
        </w:rPr>
      </w:pPr>
    </w:p>
    <w:p w:rsidR="0024411E" w:rsidRPr="0024411E" w:rsidRDefault="00AF573E" w:rsidP="009A5CC4">
      <w:pPr>
        <w:jc w:val="both"/>
        <w:rPr>
          <w:rFonts w:ascii="Arial" w:hAnsi="Arial" w:cs="Arial"/>
          <w:sz w:val="22"/>
          <w:szCs w:val="22"/>
          <w:lang w:val="es-ES_tradnl"/>
        </w:rPr>
      </w:pPr>
      <w:r>
        <w:rPr>
          <w:rFonts w:ascii="Arial" w:hAnsi="Arial" w:cs="Arial"/>
          <w:sz w:val="22"/>
          <w:szCs w:val="22"/>
          <w:lang w:val="es-ES_tradnl"/>
        </w:rPr>
        <w:t xml:space="preserve">3. </w:t>
      </w:r>
      <w:r w:rsidR="0024411E" w:rsidRPr="0024411E">
        <w:rPr>
          <w:rFonts w:ascii="Arial" w:hAnsi="Arial" w:cs="Arial"/>
          <w:sz w:val="22"/>
          <w:szCs w:val="22"/>
          <w:lang w:val="es-ES_tradnl"/>
        </w:rPr>
        <w:t xml:space="preserve">Las reuniones de </w:t>
      </w:r>
      <w:smartTag w:uri="urn:schemas-microsoft-com:office:smarttags" w:element="PersonName">
        <w:smartTagPr>
          <w:attr w:name="ProductID" w:val="la Asamblea General"/>
        </w:smartTagPr>
        <w:r w:rsidR="0024411E" w:rsidRPr="0024411E">
          <w:rPr>
            <w:rFonts w:ascii="Arial" w:hAnsi="Arial" w:cs="Arial"/>
            <w:sz w:val="22"/>
            <w:szCs w:val="22"/>
            <w:lang w:val="es-ES_tradnl"/>
          </w:rPr>
          <w:t>la Asamblea General</w:t>
        </w:r>
      </w:smartTag>
      <w:r w:rsidR="0024411E" w:rsidRPr="0024411E">
        <w:rPr>
          <w:rFonts w:ascii="Arial" w:hAnsi="Arial" w:cs="Arial"/>
          <w:sz w:val="22"/>
          <w:szCs w:val="22"/>
          <w:lang w:val="es-ES_tradnl"/>
        </w:rPr>
        <w:t xml:space="preserve"> se convocarán en primera y segunda convocatoria, mediando entre una y otra, una hora de diferencia.</w:t>
      </w:r>
    </w:p>
    <w:p w:rsidR="0024411E" w:rsidRPr="0024411E" w:rsidRDefault="0024411E" w:rsidP="009A5CC4">
      <w:pPr>
        <w:jc w:val="both"/>
        <w:rPr>
          <w:rFonts w:ascii="Arial" w:hAnsi="Arial" w:cs="Arial"/>
          <w:sz w:val="22"/>
          <w:szCs w:val="22"/>
          <w:lang w:val="es-ES_tradnl"/>
        </w:rPr>
      </w:pPr>
    </w:p>
    <w:p w:rsidR="0024411E" w:rsidRPr="0024411E" w:rsidRDefault="0024411E" w:rsidP="00AF573E">
      <w:pPr>
        <w:numPr>
          <w:ilvl w:val="0"/>
          <w:numId w:val="45"/>
        </w:numPr>
        <w:tabs>
          <w:tab w:val="clear" w:pos="720"/>
          <w:tab w:val="num" w:pos="360"/>
        </w:tabs>
        <w:ind w:left="360"/>
        <w:jc w:val="both"/>
        <w:rPr>
          <w:rFonts w:ascii="Arial" w:hAnsi="Arial" w:cs="Arial"/>
          <w:sz w:val="22"/>
          <w:szCs w:val="22"/>
          <w:lang w:val="es-ES_tradnl"/>
        </w:rPr>
      </w:pPr>
      <w:r w:rsidRPr="0024411E">
        <w:rPr>
          <w:rFonts w:ascii="Arial" w:hAnsi="Arial" w:cs="Arial"/>
          <w:sz w:val="22"/>
          <w:szCs w:val="22"/>
          <w:lang w:val="es-ES_tradnl"/>
        </w:rPr>
        <w:t xml:space="preserve">Excepto en aquéllos casos en que, por la índole de los temas a tratar, para la adopción de acuerdos se requiera una mayoría especial, </w:t>
      </w:r>
      <w:smartTag w:uri="urn:schemas-microsoft-com:office:smarttags" w:element="PersonName">
        <w:smartTagPr>
          <w:attr w:name="ProductID" w:val="La Asamblea"/>
        </w:smartTagPr>
        <w:r w:rsidRPr="0024411E">
          <w:rPr>
            <w:rFonts w:ascii="Arial" w:hAnsi="Arial" w:cs="Arial"/>
            <w:sz w:val="22"/>
            <w:szCs w:val="22"/>
            <w:lang w:val="es-ES_tradnl"/>
          </w:rPr>
          <w:t>la Asamblea</w:t>
        </w:r>
      </w:smartTag>
      <w:r w:rsidRPr="0024411E">
        <w:rPr>
          <w:rFonts w:ascii="Arial" w:hAnsi="Arial" w:cs="Arial"/>
          <w:sz w:val="22"/>
          <w:szCs w:val="22"/>
          <w:lang w:val="es-ES_tradnl"/>
        </w:rPr>
        <w:t xml:space="preserve"> se considerará válidamente constituida en primera convocatoria cuando asista la mayoría de los socios, y en segunda convocatoria sea cual fuere el número de los asistentes.</w:t>
      </w:r>
    </w:p>
    <w:p w:rsidR="0024411E" w:rsidRPr="0024411E" w:rsidRDefault="0024411E" w:rsidP="00AF573E">
      <w:pPr>
        <w:numPr>
          <w:ilvl w:val="0"/>
          <w:numId w:val="45"/>
        </w:numPr>
        <w:tabs>
          <w:tab w:val="clear" w:pos="720"/>
          <w:tab w:val="num" w:pos="360"/>
        </w:tabs>
        <w:ind w:left="360"/>
        <w:jc w:val="both"/>
        <w:rPr>
          <w:rFonts w:ascii="Arial" w:hAnsi="Arial" w:cs="Arial"/>
          <w:sz w:val="22"/>
          <w:szCs w:val="22"/>
          <w:lang w:val="es-ES_tradnl"/>
        </w:rPr>
      </w:pPr>
      <w:r w:rsidRPr="0024411E">
        <w:rPr>
          <w:rFonts w:ascii="Arial" w:hAnsi="Arial" w:cs="Arial"/>
          <w:sz w:val="22"/>
          <w:szCs w:val="22"/>
          <w:lang w:val="es-ES_tradnl"/>
        </w:rPr>
        <w:t xml:space="preserve">La convocatoria se dará a conocer con una anticipación mínima de quince días a su celebración, salvo cuando quedara constituida con carácter universal. En la comunicación convocando a </w:t>
      </w: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tanto ordinaria como extraordinaria, constará la fecha, lugar y hora de la reunión y Orden del día a tratar.</w:t>
      </w:r>
    </w:p>
    <w:p w:rsidR="0024411E" w:rsidRPr="0024411E" w:rsidRDefault="0024411E" w:rsidP="009A5CC4">
      <w:pPr>
        <w:jc w:val="both"/>
        <w:rPr>
          <w:rFonts w:ascii="Arial" w:hAnsi="Arial" w:cs="Arial"/>
          <w:sz w:val="22"/>
          <w:szCs w:val="22"/>
          <w:lang w:val="es-ES_tradnl"/>
        </w:rPr>
      </w:pPr>
    </w:p>
    <w:p w:rsidR="0024411E" w:rsidRPr="0024411E" w:rsidRDefault="00B01573" w:rsidP="009A5CC4">
      <w:pPr>
        <w:jc w:val="both"/>
        <w:rPr>
          <w:rFonts w:ascii="Arial" w:hAnsi="Arial" w:cs="Arial"/>
          <w:sz w:val="22"/>
          <w:szCs w:val="22"/>
          <w:lang w:val="es-ES_tradnl"/>
        </w:rPr>
      </w:pPr>
      <w:r>
        <w:rPr>
          <w:rFonts w:ascii="Arial" w:hAnsi="Arial" w:cs="Arial"/>
          <w:sz w:val="22"/>
          <w:szCs w:val="22"/>
          <w:lang w:val="es-ES_tradnl"/>
        </w:rPr>
        <w:t xml:space="preserve">4. </w:t>
      </w:r>
      <w:r w:rsidR="0024411E" w:rsidRPr="0024411E">
        <w:rPr>
          <w:rFonts w:ascii="Arial" w:hAnsi="Arial" w:cs="Arial"/>
          <w:sz w:val="22"/>
          <w:szCs w:val="22"/>
          <w:lang w:val="es-ES_tradnl"/>
        </w:rPr>
        <w:t>Los acuerdos de la Asamblea se adoptarán por mayoría simple, excepto en los supuestos expresamente establecidos en los presente Estatutos. Cada socio dispondrá de un voto.</w:t>
      </w:r>
    </w:p>
    <w:p w:rsidR="0024411E" w:rsidRPr="0024411E" w:rsidRDefault="0024411E" w:rsidP="009A5CC4">
      <w:pPr>
        <w:jc w:val="both"/>
        <w:rPr>
          <w:rFonts w:ascii="Arial" w:hAnsi="Arial" w:cs="Arial"/>
          <w:sz w:val="22"/>
          <w:szCs w:val="22"/>
          <w:lang w:val="es-ES_tradnl"/>
        </w:rPr>
      </w:pPr>
    </w:p>
    <w:p w:rsidR="00B01573" w:rsidRDefault="00B01573" w:rsidP="009A5CC4">
      <w:pPr>
        <w:jc w:val="both"/>
        <w:rPr>
          <w:rFonts w:ascii="Arial" w:hAnsi="Arial" w:cs="Arial"/>
          <w:b/>
          <w:sz w:val="22"/>
          <w:szCs w:val="22"/>
          <w:lang w:val="es-ES_tradnl"/>
        </w:rPr>
      </w:pPr>
    </w:p>
    <w:p w:rsidR="0024411E" w:rsidRPr="00B01573" w:rsidRDefault="00B01573"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B01573">
        <w:rPr>
          <w:rFonts w:ascii="Arial" w:hAnsi="Arial" w:cs="Arial"/>
          <w:b/>
          <w:sz w:val="22"/>
          <w:szCs w:val="22"/>
          <w:lang w:val="es-ES_tradnl"/>
        </w:rPr>
        <w:t xml:space="preserve"> 11.</w:t>
      </w:r>
      <w:r w:rsidR="0024411E" w:rsidRPr="00B01573">
        <w:rPr>
          <w:rFonts w:ascii="Arial" w:hAnsi="Arial" w:cs="Arial"/>
          <w:sz w:val="22"/>
          <w:szCs w:val="22"/>
          <w:lang w:val="es-ES_tradnl"/>
        </w:rPr>
        <w:t xml:space="preserve"> - </w:t>
      </w:r>
      <w:r w:rsidR="0024411E" w:rsidRPr="00B01573">
        <w:rPr>
          <w:rFonts w:ascii="Arial" w:hAnsi="Arial" w:cs="Arial"/>
          <w:b/>
          <w:sz w:val="22"/>
          <w:szCs w:val="22"/>
          <w:lang w:val="es-ES_tradnl"/>
        </w:rPr>
        <w:t xml:space="preserve">De </w:t>
      </w:r>
      <w:smartTag w:uri="urn:schemas-microsoft-com:office:smarttags" w:element="PersonName">
        <w:smartTagPr>
          <w:attr w:name="ProductID" w:val="la Junta Rectora."/>
        </w:smartTagPr>
        <w:r w:rsidR="0024411E" w:rsidRPr="00B01573">
          <w:rPr>
            <w:rFonts w:ascii="Arial" w:hAnsi="Arial" w:cs="Arial"/>
            <w:b/>
            <w:sz w:val="22"/>
            <w:szCs w:val="22"/>
            <w:lang w:val="es-ES_tradnl"/>
          </w:rPr>
          <w:t>la Junta Rectora</w:t>
        </w:r>
        <w:r>
          <w:rPr>
            <w:rFonts w:ascii="Arial" w:hAnsi="Arial" w:cs="Arial"/>
            <w:b/>
            <w:sz w:val="22"/>
            <w:szCs w:val="22"/>
            <w:lang w:val="es-ES_tradnl"/>
          </w:rPr>
          <w:t>.</w:t>
        </w:r>
      </w:smartTag>
    </w:p>
    <w:p w:rsidR="0024411E" w:rsidRPr="0024411E" w:rsidRDefault="0024411E" w:rsidP="009A5CC4">
      <w:pPr>
        <w:jc w:val="both"/>
        <w:rPr>
          <w:rFonts w:ascii="Arial" w:hAnsi="Arial" w:cs="Arial"/>
          <w:sz w:val="22"/>
          <w:szCs w:val="22"/>
          <w:lang w:val="es-ES_tradnl"/>
        </w:rPr>
      </w:pPr>
    </w:p>
    <w:p w:rsidR="0024411E" w:rsidRDefault="0024411E" w:rsidP="009A5CC4">
      <w:pPr>
        <w:jc w:val="both"/>
        <w:rPr>
          <w:rFonts w:ascii="Arial" w:hAnsi="Arial" w:cs="Arial"/>
          <w:sz w:val="22"/>
          <w:szCs w:val="22"/>
          <w:lang w:val="es-ES_tradnl"/>
        </w:rPr>
      </w:pPr>
      <w:smartTag w:uri="urn:schemas-microsoft-com:office:smarttags" w:element="PersonName">
        <w:smartTagPr>
          <w:attr w:name="ProductID" w:val="la Junta Rectora"/>
        </w:smartTagPr>
        <w:r w:rsidRPr="0024411E">
          <w:rPr>
            <w:rFonts w:ascii="Arial" w:hAnsi="Arial" w:cs="Arial"/>
            <w:sz w:val="22"/>
            <w:szCs w:val="22"/>
            <w:lang w:val="es-ES_tradnl"/>
          </w:rPr>
          <w:t>La Junta Rectora</w:t>
        </w:r>
      </w:smartTag>
      <w:r w:rsidRPr="0024411E">
        <w:rPr>
          <w:rFonts w:ascii="Arial" w:hAnsi="Arial" w:cs="Arial"/>
          <w:sz w:val="22"/>
          <w:szCs w:val="22"/>
          <w:lang w:val="es-ES_tradnl"/>
        </w:rPr>
        <w:t xml:space="preserve"> es el órgano colegiado de gobierno, representación y administración ordinaria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xml:space="preserve">, correspondiéndole la dirección de la gestión económica y de las actividades a desarrollar, extendiéndose su competencia a cuanto no esté exclusivamente atribuido a </w:t>
      </w:r>
      <w:smartTag w:uri="urn:schemas-microsoft-com:office:smarttags" w:element="PersonName">
        <w:smartTagPr>
          <w:attr w:name="ProductID" w:val="la Asamblea General. Para"/>
        </w:smartTagP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Para</w:t>
        </w:r>
      </w:smartTag>
      <w:r w:rsidRPr="0024411E">
        <w:rPr>
          <w:rFonts w:ascii="Arial" w:hAnsi="Arial" w:cs="Arial"/>
          <w:sz w:val="22"/>
          <w:szCs w:val="22"/>
          <w:lang w:val="es-ES_tradnl"/>
        </w:rPr>
        <w:t xml:space="preserve"> considerarse válidamente constituida y adoptar acuerdos, se requerirá la asistencia de, al menos, la mitad de sus miembros.</w:t>
      </w:r>
    </w:p>
    <w:p w:rsidR="00BF5B09" w:rsidRDefault="00BF5B09" w:rsidP="009A5CC4">
      <w:pPr>
        <w:jc w:val="both"/>
        <w:rPr>
          <w:rFonts w:ascii="Arial" w:hAnsi="Arial" w:cs="Arial"/>
          <w:sz w:val="22"/>
          <w:szCs w:val="22"/>
          <w:lang w:val="es-ES_tradnl"/>
        </w:rPr>
      </w:pPr>
    </w:p>
    <w:p w:rsidR="00764C42" w:rsidRPr="0016135E" w:rsidRDefault="00BF5B09" w:rsidP="00764C42">
      <w:pPr>
        <w:jc w:val="both"/>
        <w:rPr>
          <w:rFonts w:ascii="Arial" w:hAnsi="Arial" w:cs="Arial"/>
          <w:sz w:val="22"/>
          <w:szCs w:val="22"/>
          <w:lang w:val="es-ES_tradnl"/>
        </w:rPr>
      </w:pPr>
      <w:r w:rsidRPr="0016135E">
        <w:rPr>
          <w:rFonts w:ascii="Arial" w:hAnsi="Arial" w:cs="Arial"/>
          <w:sz w:val="22"/>
          <w:szCs w:val="22"/>
          <w:lang w:val="es-ES_tradnl"/>
        </w:rPr>
        <w:t xml:space="preserve">La Junta Rectora estará integrada por un Presidente, un Secretario y tres Vocales, cuando menos, siendo el número máximo de sus miembros, que en todo caso deben tener la condición de socios, el de doce. Su elección </w:t>
      </w:r>
      <w:r w:rsidR="00764C42" w:rsidRPr="0016135E">
        <w:rPr>
          <w:rFonts w:ascii="Arial" w:hAnsi="Arial" w:cs="Arial"/>
          <w:sz w:val="22"/>
          <w:szCs w:val="22"/>
          <w:lang w:val="es-ES_tradnl"/>
        </w:rPr>
        <w:t>se efectuará individualmente correspondiendo</w:t>
      </w:r>
      <w:r w:rsidRPr="0016135E">
        <w:rPr>
          <w:rFonts w:ascii="Arial" w:hAnsi="Arial" w:cs="Arial"/>
          <w:sz w:val="22"/>
          <w:szCs w:val="22"/>
          <w:lang w:val="es-ES_tradnl"/>
        </w:rPr>
        <w:t xml:space="preserve"> exclusivamente a la Asamblea general, siendo elegido</w:t>
      </w:r>
      <w:r w:rsidR="00764C42" w:rsidRPr="0016135E">
        <w:rPr>
          <w:rFonts w:ascii="Arial" w:hAnsi="Arial" w:cs="Arial"/>
          <w:sz w:val="22"/>
          <w:szCs w:val="22"/>
          <w:lang w:val="es-ES_tradnl"/>
        </w:rPr>
        <w:t>s por un periodo de cuatro años; la renovación se realizará al finalizar los cuatro años para los que fueron elegidos.</w:t>
      </w:r>
    </w:p>
    <w:p w:rsidR="00BF5B09" w:rsidRPr="0016135E" w:rsidRDefault="00BF5B09" w:rsidP="009A5CC4">
      <w:pPr>
        <w:jc w:val="both"/>
        <w:rPr>
          <w:rFonts w:ascii="Arial" w:hAnsi="Arial" w:cs="Arial"/>
          <w:sz w:val="22"/>
          <w:szCs w:val="22"/>
          <w:lang w:val="es-ES_tradnl"/>
        </w:rPr>
      </w:pPr>
    </w:p>
    <w:p w:rsidR="00BF5B09" w:rsidRPr="0016135E" w:rsidRDefault="00BF5B09" w:rsidP="009A5CC4">
      <w:pPr>
        <w:jc w:val="both"/>
        <w:rPr>
          <w:rFonts w:ascii="Arial" w:hAnsi="Arial" w:cs="Arial"/>
          <w:sz w:val="22"/>
          <w:szCs w:val="22"/>
          <w:lang w:val="es-ES_tradnl"/>
        </w:rPr>
      </w:pPr>
      <w:r w:rsidRPr="0016135E">
        <w:rPr>
          <w:rFonts w:ascii="Arial" w:hAnsi="Arial" w:cs="Arial"/>
          <w:sz w:val="22"/>
          <w:szCs w:val="22"/>
          <w:lang w:val="es-ES_tradnl"/>
        </w:rPr>
        <w:t xml:space="preserve">No obstante lo establecido en el párrafo anterior, cuando conforme a lo previsto en el artículo 5.2 del Real Decreto 1776/1981, de 3 de agosto, el número de socios de la SAT sea inferior a cinco, todos ellos </w:t>
      </w:r>
      <w:r w:rsidR="00F60146" w:rsidRPr="0016135E">
        <w:rPr>
          <w:rFonts w:ascii="Arial" w:hAnsi="Arial" w:cs="Arial"/>
          <w:sz w:val="22"/>
          <w:szCs w:val="22"/>
          <w:lang w:val="es-ES_tradnl"/>
        </w:rPr>
        <w:t>deberán formar</w:t>
      </w:r>
      <w:r w:rsidRPr="0016135E">
        <w:rPr>
          <w:rFonts w:ascii="Arial" w:hAnsi="Arial" w:cs="Arial"/>
          <w:sz w:val="22"/>
          <w:szCs w:val="22"/>
          <w:lang w:val="es-ES_tradnl"/>
        </w:rPr>
        <w:t xml:space="preserve"> parte de la Junta R</w:t>
      </w:r>
      <w:r w:rsidR="00764C42" w:rsidRPr="0016135E">
        <w:rPr>
          <w:rFonts w:ascii="Arial" w:hAnsi="Arial" w:cs="Arial"/>
          <w:sz w:val="22"/>
          <w:szCs w:val="22"/>
          <w:lang w:val="es-ES_tradnl"/>
        </w:rPr>
        <w:t>ectora,</w:t>
      </w:r>
      <w:r w:rsidRPr="0016135E">
        <w:rPr>
          <w:rFonts w:ascii="Arial" w:hAnsi="Arial" w:cs="Arial"/>
          <w:sz w:val="22"/>
          <w:szCs w:val="22"/>
          <w:lang w:val="es-ES_tradnl"/>
        </w:rPr>
        <w:t xml:space="preserve"> uno como Presidente, otro como Secretario y </w:t>
      </w:r>
      <w:r w:rsidR="00F60146" w:rsidRPr="0016135E">
        <w:rPr>
          <w:rFonts w:ascii="Arial" w:hAnsi="Arial" w:cs="Arial"/>
          <w:sz w:val="22"/>
          <w:szCs w:val="22"/>
          <w:lang w:val="es-ES_tradnl"/>
        </w:rPr>
        <w:t>los restantes</w:t>
      </w:r>
      <w:r w:rsidRPr="0016135E">
        <w:rPr>
          <w:rFonts w:ascii="Arial" w:hAnsi="Arial" w:cs="Arial"/>
          <w:sz w:val="22"/>
          <w:szCs w:val="22"/>
          <w:lang w:val="es-ES_tradnl"/>
        </w:rPr>
        <w:t xml:space="preserve"> </w:t>
      </w:r>
      <w:r w:rsidR="00F60146" w:rsidRPr="0016135E">
        <w:rPr>
          <w:rFonts w:ascii="Arial" w:hAnsi="Arial" w:cs="Arial"/>
          <w:sz w:val="22"/>
          <w:szCs w:val="22"/>
          <w:lang w:val="es-ES_tradnl"/>
        </w:rPr>
        <w:t>tendrán la condición de Vocales.</w:t>
      </w:r>
    </w:p>
    <w:p w:rsidR="0024411E" w:rsidRPr="0024411E" w:rsidRDefault="0024411E" w:rsidP="009A5CC4">
      <w:pPr>
        <w:jc w:val="both"/>
        <w:rPr>
          <w:rFonts w:ascii="Arial" w:hAnsi="Arial" w:cs="Arial"/>
          <w:sz w:val="22"/>
          <w:szCs w:val="22"/>
          <w:lang w:val="es-ES_tradnl"/>
        </w:rPr>
      </w:pPr>
    </w:p>
    <w:p w:rsidR="00B01573" w:rsidRPr="0024411E" w:rsidRDefault="00B01573" w:rsidP="009A5CC4">
      <w:pPr>
        <w:jc w:val="both"/>
        <w:rPr>
          <w:rFonts w:ascii="Arial" w:hAnsi="Arial" w:cs="Arial"/>
          <w:sz w:val="22"/>
          <w:szCs w:val="22"/>
          <w:lang w:val="es-ES_tradnl"/>
        </w:rPr>
      </w:pPr>
    </w:p>
    <w:p w:rsidR="0024411E" w:rsidRPr="00BB4735" w:rsidRDefault="00BB4735"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BB4735">
        <w:rPr>
          <w:rFonts w:ascii="Arial" w:hAnsi="Arial" w:cs="Arial"/>
          <w:b/>
          <w:sz w:val="22"/>
          <w:szCs w:val="22"/>
          <w:lang w:val="es-ES_tradnl"/>
        </w:rPr>
        <w:t xml:space="preserve"> 12</w:t>
      </w:r>
      <w:r w:rsidR="0024411E" w:rsidRPr="00BB4735">
        <w:rPr>
          <w:rFonts w:ascii="Arial" w:hAnsi="Arial" w:cs="Arial"/>
          <w:sz w:val="22"/>
          <w:szCs w:val="22"/>
          <w:lang w:val="es-ES_tradnl"/>
        </w:rPr>
        <w:t xml:space="preserve">. - </w:t>
      </w:r>
      <w:r w:rsidR="0024411E" w:rsidRPr="00BB4735">
        <w:rPr>
          <w:rFonts w:ascii="Arial" w:hAnsi="Arial" w:cs="Arial"/>
          <w:b/>
          <w:sz w:val="22"/>
          <w:szCs w:val="22"/>
          <w:lang w:val="es-ES_tradnl"/>
        </w:rPr>
        <w:t>Del Presidente, Secretario y de los Vocales</w:t>
      </w:r>
      <w:r w:rsidR="0024411E" w:rsidRPr="00BB4735">
        <w:rPr>
          <w:rFonts w:ascii="Arial" w:hAnsi="Arial" w:cs="Arial"/>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24411E" w:rsidRDefault="00BB4735" w:rsidP="009A5CC4">
      <w:pPr>
        <w:jc w:val="both"/>
        <w:rPr>
          <w:rFonts w:ascii="Arial" w:hAnsi="Arial" w:cs="Arial"/>
          <w:sz w:val="22"/>
          <w:szCs w:val="22"/>
          <w:lang w:val="es-ES_tradnl"/>
        </w:rPr>
      </w:pPr>
      <w:r>
        <w:rPr>
          <w:rFonts w:ascii="Arial" w:hAnsi="Arial" w:cs="Arial"/>
          <w:sz w:val="22"/>
          <w:szCs w:val="22"/>
          <w:lang w:val="es-ES_tradnl"/>
        </w:rPr>
        <w:t xml:space="preserve">1. </w:t>
      </w:r>
      <w:r w:rsidR="0024411E" w:rsidRPr="0024411E">
        <w:rPr>
          <w:rFonts w:ascii="Arial" w:hAnsi="Arial" w:cs="Arial"/>
          <w:sz w:val="22"/>
          <w:szCs w:val="22"/>
          <w:lang w:val="es-ES_tradnl"/>
        </w:rPr>
        <w:t xml:space="preserve">Al Presidente de </w:t>
      </w:r>
      <w:smartTag w:uri="urn:schemas-microsoft-com:office:smarttags" w:element="PersonName">
        <w:smartTagPr>
          <w:attr w:name="ProductID" w:val="la SAT"/>
        </w:smartTagPr>
        <w:r w:rsidR="0024411E" w:rsidRPr="0024411E">
          <w:rPr>
            <w:rFonts w:ascii="Arial" w:hAnsi="Arial" w:cs="Arial"/>
            <w:sz w:val="22"/>
            <w:szCs w:val="22"/>
            <w:lang w:val="es-ES_tradnl"/>
          </w:rPr>
          <w:t>la SAT</w:t>
        </w:r>
      </w:smartTag>
      <w:r w:rsidR="0024411E" w:rsidRPr="0024411E">
        <w:rPr>
          <w:rFonts w:ascii="Arial" w:hAnsi="Arial" w:cs="Arial"/>
          <w:sz w:val="22"/>
          <w:szCs w:val="22"/>
          <w:lang w:val="es-ES_tradnl"/>
        </w:rPr>
        <w:t>, que ostentará la presidencia de los órganos de gobierno de la sociedad, corresponderá:</w:t>
      </w:r>
    </w:p>
    <w:p w:rsidR="0024411E" w:rsidRPr="0024411E" w:rsidRDefault="0024411E" w:rsidP="009A5CC4">
      <w:pPr>
        <w:jc w:val="both"/>
        <w:rPr>
          <w:rFonts w:ascii="Arial" w:hAnsi="Arial" w:cs="Arial"/>
          <w:sz w:val="22"/>
          <w:szCs w:val="22"/>
          <w:lang w:val="es-ES_tradnl"/>
        </w:rPr>
      </w:pPr>
    </w:p>
    <w:p w:rsidR="0024411E" w:rsidRPr="0024411E" w:rsidRDefault="0024411E" w:rsidP="00BB4735">
      <w:pPr>
        <w:numPr>
          <w:ilvl w:val="0"/>
          <w:numId w:val="46"/>
        </w:numPr>
        <w:tabs>
          <w:tab w:val="clear" w:pos="437"/>
          <w:tab w:val="num" w:pos="360"/>
        </w:tabs>
        <w:ind w:left="360" w:hanging="360"/>
        <w:jc w:val="both"/>
        <w:rPr>
          <w:rFonts w:ascii="Arial" w:hAnsi="Arial" w:cs="Arial"/>
          <w:sz w:val="22"/>
          <w:szCs w:val="22"/>
          <w:lang w:val="es-ES_tradnl"/>
        </w:rPr>
      </w:pPr>
      <w:r w:rsidRPr="0024411E">
        <w:rPr>
          <w:rFonts w:ascii="Arial" w:hAnsi="Arial" w:cs="Arial"/>
          <w:sz w:val="22"/>
          <w:szCs w:val="22"/>
          <w:lang w:val="es-ES_tradnl"/>
        </w:rPr>
        <w:t xml:space="preserve">La representación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xml:space="preserve"> y, en tal condición, actuará siempre conforme a los acuerdos de los órganos de gobierno y en interés de la misma.</w:t>
      </w:r>
    </w:p>
    <w:p w:rsidR="0024411E" w:rsidRPr="0024411E" w:rsidRDefault="0024411E" w:rsidP="00BB4735">
      <w:pPr>
        <w:numPr>
          <w:ilvl w:val="0"/>
          <w:numId w:val="46"/>
        </w:numPr>
        <w:tabs>
          <w:tab w:val="clear" w:pos="437"/>
          <w:tab w:val="num" w:pos="360"/>
        </w:tabs>
        <w:ind w:left="360" w:hanging="360"/>
        <w:jc w:val="both"/>
        <w:rPr>
          <w:rFonts w:ascii="Arial" w:hAnsi="Arial" w:cs="Arial"/>
          <w:sz w:val="22"/>
          <w:szCs w:val="22"/>
          <w:lang w:val="es-ES_tradnl"/>
        </w:rPr>
      </w:pPr>
      <w:r w:rsidRPr="0024411E">
        <w:rPr>
          <w:rFonts w:ascii="Arial" w:hAnsi="Arial" w:cs="Arial"/>
          <w:sz w:val="22"/>
          <w:szCs w:val="22"/>
          <w:lang w:val="es-ES_tradnl"/>
        </w:rPr>
        <w:t>Convocar las reuniones de los órganos de gobierno, presidir y dirigir sus debates, dirimir con su voto los empates en las votaciones, levantar las sesiones, y velar por el respeto a las normas y acuerdos.</w:t>
      </w:r>
    </w:p>
    <w:p w:rsidR="0024411E" w:rsidRPr="0024411E" w:rsidRDefault="0024411E" w:rsidP="009A5CC4">
      <w:pPr>
        <w:jc w:val="both"/>
        <w:rPr>
          <w:rFonts w:ascii="Arial" w:hAnsi="Arial" w:cs="Arial"/>
          <w:sz w:val="22"/>
          <w:szCs w:val="22"/>
          <w:lang w:val="es-ES_tradnl"/>
        </w:rPr>
      </w:pPr>
    </w:p>
    <w:p w:rsidR="0024411E" w:rsidRPr="0024411E" w:rsidRDefault="00BB4735" w:rsidP="009A5CC4">
      <w:pPr>
        <w:jc w:val="both"/>
        <w:rPr>
          <w:rFonts w:ascii="Arial" w:hAnsi="Arial" w:cs="Arial"/>
          <w:sz w:val="22"/>
          <w:szCs w:val="22"/>
          <w:lang w:val="es-ES_tradnl"/>
        </w:rPr>
      </w:pPr>
      <w:r>
        <w:rPr>
          <w:rFonts w:ascii="Arial" w:hAnsi="Arial" w:cs="Arial"/>
          <w:sz w:val="22"/>
          <w:szCs w:val="22"/>
          <w:lang w:val="es-ES_tradnl"/>
        </w:rPr>
        <w:t xml:space="preserve">2. </w:t>
      </w:r>
      <w:r w:rsidR="0024411E" w:rsidRPr="0024411E">
        <w:rPr>
          <w:rFonts w:ascii="Arial" w:hAnsi="Arial" w:cs="Arial"/>
          <w:sz w:val="22"/>
          <w:szCs w:val="22"/>
          <w:lang w:val="es-ES_tradnl"/>
        </w:rPr>
        <w:t xml:space="preserve">El Secretario de </w:t>
      </w:r>
      <w:smartTag w:uri="urn:schemas-microsoft-com:office:smarttags" w:element="PersonName">
        <w:smartTagPr>
          <w:attr w:name="ProductID" w:val="la Junta Rectora"/>
        </w:smartTagPr>
        <w:r w:rsidR="0024411E" w:rsidRPr="0024411E">
          <w:rPr>
            <w:rFonts w:ascii="Arial" w:hAnsi="Arial" w:cs="Arial"/>
            <w:sz w:val="22"/>
            <w:szCs w:val="22"/>
            <w:lang w:val="es-ES_tradnl"/>
          </w:rPr>
          <w:t>la Junta Rectora</w:t>
        </w:r>
      </w:smartTag>
      <w:r w:rsidR="0024411E" w:rsidRPr="0024411E">
        <w:rPr>
          <w:rFonts w:ascii="Arial" w:hAnsi="Arial" w:cs="Arial"/>
          <w:sz w:val="22"/>
          <w:szCs w:val="22"/>
          <w:lang w:val="es-ES_tradnl"/>
        </w:rPr>
        <w:t xml:space="preserve"> tendrá a su cargo levantar las actas de las reuniones de los órganos de gobierno y extender las certificaciones con el visto bueno del Presidente, llevar y custodiar la documentación social.</w:t>
      </w:r>
    </w:p>
    <w:p w:rsidR="0024411E" w:rsidRPr="0024411E" w:rsidRDefault="0024411E" w:rsidP="009A5CC4">
      <w:pPr>
        <w:jc w:val="both"/>
        <w:rPr>
          <w:rFonts w:ascii="Arial" w:hAnsi="Arial" w:cs="Arial"/>
          <w:sz w:val="22"/>
          <w:szCs w:val="22"/>
          <w:lang w:val="es-ES_tradnl"/>
        </w:rPr>
      </w:pPr>
    </w:p>
    <w:p w:rsidR="0024411E" w:rsidRPr="0024411E" w:rsidRDefault="00BB4735" w:rsidP="009A5CC4">
      <w:pPr>
        <w:jc w:val="both"/>
        <w:rPr>
          <w:rFonts w:ascii="Arial" w:hAnsi="Arial" w:cs="Arial"/>
          <w:sz w:val="22"/>
          <w:szCs w:val="22"/>
          <w:lang w:val="es-ES_tradnl"/>
        </w:rPr>
      </w:pPr>
      <w:r>
        <w:rPr>
          <w:rFonts w:ascii="Arial" w:hAnsi="Arial" w:cs="Arial"/>
          <w:sz w:val="22"/>
          <w:szCs w:val="22"/>
          <w:lang w:val="es-ES_tradnl"/>
        </w:rPr>
        <w:t xml:space="preserve">3. </w:t>
      </w:r>
      <w:r w:rsidR="0024411E" w:rsidRPr="0024411E">
        <w:rPr>
          <w:rFonts w:ascii="Arial" w:hAnsi="Arial" w:cs="Arial"/>
          <w:sz w:val="22"/>
          <w:szCs w:val="22"/>
          <w:lang w:val="es-ES_tradnl"/>
        </w:rPr>
        <w:t>Los Vocales de la Junta realizarán las funciones que les fueran encomendadas, sin perjuicio de las atribuidas al Presidente y Secretario.</w:t>
      </w:r>
    </w:p>
    <w:p w:rsidR="0024411E" w:rsidRDefault="0024411E" w:rsidP="009A5CC4">
      <w:pPr>
        <w:jc w:val="both"/>
        <w:rPr>
          <w:rFonts w:ascii="Arial" w:hAnsi="Arial" w:cs="Arial"/>
          <w:sz w:val="22"/>
          <w:szCs w:val="22"/>
          <w:lang w:val="es-ES_tradnl"/>
        </w:rPr>
      </w:pPr>
    </w:p>
    <w:p w:rsidR="00BB4735" w:rsidRPr="0024411E" w:rsidRDefault="00BB4735" w:rsidP="009A5CC4">
      <w:pPr>
        <w:jc w:val="both"/>
        <w:rPr>
          <w:rFonts w:ascii="Arial" w:hAnsi="Arial" w:cs="Arial"/>
          <w:sz w:val="22"/>
          <w:szCs w:val="22"/>
          <w:lang w:val="es-ES_tradnl"/>
        </w:rPr>
      </w:pPr>
    </w:p>
    <w:p w:rsidR="0024411E" w:rsidRPr="00BB4735" w:rsidRDefault="00304128" w:rsidP="009A5CC4">
      <w:pPr>
        <w:jc w:val="both"/>
        <w:rPr>
          <w:rFonts w:ascii="Arial" w:hAnsi="Arial" w:cs="Arial"/>
          <w:b/>
          <w:sz w:val="22"/>
          <w:szCs w:val="22"/>
          <w:lang w:val="es-ES_tradnl"/>
        </w:rPr>
      </w:pPr>
      <w:r>
        <w:rPr>
          <w:rFonts w:ascii="Arial" w:hAnsi="Arial" w:cs="Arial"/>
          <w:b/>
          <w:sz w:val="22"/>
          <w:szCs w:val="22"/>
          <w:lang w:val="es-ES_tradnl"/>
        </w:rPr>
        <w:t>Artículo</w:t>
      </w:r>
      <w:r w:rsidR="0024411E" w:rsidRPr="00BB4735">
        <w:rPr>
          <w:rFonts w:ascii="Arial" w:hAnsi="Arial" w:cs="Arial"/>
          <w:b/>
          <w:sz w:val="22"/>
          <w:szCs w:val="22"/>
          <w:lang w:val="es-ES_tradnl"/>
        </w:rPr>
        <w:t xml:space="preserve"> 13.-</w:t>
      </w:r>
      <w:r w:rsidR="0024411E" w:rsidRPr="00BB4735">
        <w:rPr>
          <w:rFonts w:ascii="Arial" w:hAnsi="Arial" w:cs="Arial"/>
          <w:sz w:val="22"/>
          <w:szCs w:val="22"/>
          <w:lang w:val="es-ES_tradnl"/>
        </w:rPr>
        <w:t xml:space="preserve"> </w:t>
      </w:r>
      <w:r w:rsidR="0024411E" w:rsidRPr="00BB4735">
        <w:rPr>
          <w:rFonts w:ascii="Arial" w:hAnsi="Arial" w:cs="Arial"/>
          <w:b/>
          <w:sz w:val="22"/>
          <w:szCs w:val="22"/>
          <w:lang w:val="es-ES_tradnl"/>
        </w:rPr>
        <w:t>La disolución de la SAT</w:t>
      </w:r>
      <w:r w:rsidR="00BB4735">
        <w:rPr>
          <w:rFonts w:ascii="Arial" w:hAnsi="Arial" w:cs="Arial"/>
          <w:b/>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La SAT se disolverá por cualquiera de las causas señaladas en sus normas reguladoras y conforme a sus prescripciones.</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acordará la disolución, en reunión expresamente convocada para tal fin, por mayoría de dos tercios de los socios en primera convocatoria y mayoría simple de </w:t>
      </w:r>
      <w:r w:rsidRPr="0024411E">
        <w:rPr>
          <w:rFonts w:ascii="Arial" w:hAnsi="Arial" w:cs="Arial"/>
          <w:sz w:val="22"/>
          <w:szCs w:val="22"/>
          <w:lang w:val="es-ES_tradnl"/>
        </w:rPr>
        <w:lastRenderedPageBreak/>
        <w:t>éstos en segunda, debiendo estar representado en todo caso, al menos, el cincuenta por ciento del capital social.</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La Comisión designada para realizar las operaciones de liquidación, procederá desde su nombramiento a resolver las operaciones en curso, a abonar las deudas y realizar los cobros pendientes, y a confeccionar el balance definitivo que permita conocer el resultado final y fijar, en su caso, el haber social resultante, sometiendo a la aprobación de </w:t>
      </w:r>
      <w:smartTag w:uri="urn:schemas-microsoft-com:office:smarttags" w:element="PersonName">
        <w:smartTagPr>
          <w:attr w:name="ProductID" w:val="la Asamblea General"/>
        </w:smartTagPr>
        <w:r w:rsidRPr="0024411E">
          <w:rPr>
            <w:rFonts w:ascii="Arial" w:hAnsi="Arial" w:cs="Arial"/>
            <w:sz w:val="22"/>
            <w:szCs w:val="22"/>
            <w:lang w:val="es-ES_tradnl"/>
          </w:rPr>
          <w:t>la Asamblea General</w:t>
        </w:r>
      </w:smartTag>
      <w:r w:rsidRPr="0024411E">
        <w:rPr>
          <w:rFonts w:ascii="Arial" w:hAnsi="Arial" w:cs="Arial"/>
          <w:sz w:val="22"/>
          <w:szCs w:val="22"/>
          <w:lang w:val="es-ES_tradnl"/>
        </w:rPr>
        <w:t xml:space="preserve"> el balance final.</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Antes de proceder a la liquidación de las aportaciones al capital social, deberán haberse satisfecho todos los pagos pendientes de la sociedad y las prestaciones y aportaciones de los socios que no tengan aquel carácter.</w:t>
      </w: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Los socios que hubieran aportado bienes inmuebles a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salvo expresa renuncia, tendrán derecho preferentemente en caso de disolución a la adjudicación de los mismos, aun cuando se hayan de compensar en dinero las posibles diferencias de valor.</w:t>
      </w:r>
    </w:p>
    <w:p w:rsidR="0024411E" w:rsidRDefault="0024411E" w:rsidP="009A5CC4">
      <w:pPr>
        <w:jc w:val="both"/>
        <w:rPr>
          <w:rFonts w:ascii="Arial" w:hAnsi="Arial" w:cs="Arial"/>
          <w:sz w:val="22"/>
          <w:szCs w:val="22"/>
          <w:lang w:val="es-ES_tradnl"/>
        </w:rPr>
      </w:pPr>
    </w:p>
    <w:p w:rsidR="00BB4735" w:rsidRPr="0024411E" w:rsidRDefault="00BB4735" w:rsidP="009A5CC4">
      <w:pPr>
        <w:jc w:val="both"/>
        <w:rPr>
          <w:rFonts w:ascii="Arial" w:hAnsi="Arial" w:cs="Arial"/>
          <w:sz w:val="22"/>
          <w:szCs w:val="22"/>
          <w:lang w:val="es-ES_tradnl"/>
        </w:rPr>
      </w:pPr>
    </w:p>
    <w:p w:rsidR="0024411E" w:rsidRPr="00BB4735" w:rsidRDefault="00BB4735"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BB4735">
        <w:rPr>
          <w:rFonts w:ascii="Arial" w:hAnsi="Arial" w:cs="Arial"/>
          <w:b/>
          <w:sz w:val="22"/>
          <w:szCs w:val="22"/>
          <w:lang w:val="es-ES_tradnl"/>
        </w:rPr>
        <w:t xml:space="preserve"> 14.</w:t>
      </w:r>
      <w:r w:rsidR="0024411E" w:rsidRPr="00BB4735">
        <w:rPr>
          <w:rFonts w:ascii="Arial" w:hAnsi="Arial" w:cs="Arial"/>
          <w:sz w:val="22"/>
          <w:szCs w:val="22"/>
          <w:lang w:val="es-ES_tradnl"/>
        </w:rPr>
        <w:t xml:space="preserve"> - </w:t>
      </w:r>
      <w:r w:rsidR="0024411E" w:rsidRPr="00BB4735">
        <w:rPr>
          <w:rFonts w:ascii="Arial" w:hAnsi="Arial" w:cs="Arial"/>
          <w:b/>
          <w:sz w:val="22"/>
          <w:szCs w:val="22"/>
          <w:lang w:val="es-ES_tradnl"/>
        </w:rPr>
        <w:t>Régimen económico y contable</w:t>
      </w:r>
      <w:r w:rsidR="0024411E" w:rsidRPr="00BB4735">
        <w:rPr>
          <w:rFonts w:ascii="Arial" w:hAnsi="Arial" w:cs="Arial"/>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24411E" w:rsidRDefault="008A1ECE" w:rsidP="009A5CC4">
      <w:pPr>
        <w:jc w:val="both"/>
        <w:rPr>
          <w:rFonts w:ascii="Arial" w:hAnsi="Arial" w:cs="Arial"/>
          <w:sz w:val="22"/>
          <w:szCs w:val="22"/>
          <w:lang w:val="es-ES_tradnl"/>
        </w:rPr>
      </w:pPr>
      <w:r>
        <w:rPr>
          <w:rFonts w:ascii="Arial" w:hAnsi="Arial" w:cs="Arial"/>
          <w:sz w:val="22"/>
          <w:szCs w:val="22"/>
          <w:lang w:val="es-ES_tradnl"/>
        </w:rPr>
        <w:t xml:space="preserve">1. </w:t>
      </w:r>
      <w:r w:rsidR="0024411E" w:rsidRPr="0024411E">
        <w:rPr>
          <w:rFonts w:ascii="Arial" w:hAnsi="Arial" w:cs="Arial"/>
          <w:sz w:val="22"/>
          <w:szCs w:val="22"/>
          <w:lang w:val="es-ES_tradnl"/>
        </w:rPr>
        <w:t xml:space="preserve">Para la realización del objeto social y desarrollo de sus actividades, </w:t>
      </w:r>
      <w:smartTag w:uri="urn:schemas-microsoft-com:office:smarttags" w:element="PersonName">
        <w:smartTagPr>
          <w:attr w:name="ProductID" w:val="la SAT"/>
        </w:smartTagPr>
        <w:r w:rsidR="0024411E" w:rsidRPr="0024411E">
          <w:rPr>
            <w:rFonts w:ascii="Arial" w:hAnsi="Arial" w:cs="Arial"/>
            <w:sz w:val="22"/>
            <w:szCs w:val="22"/>
            <w:lang w:val="es-ES_tradnl"/>
          </w:rPr>
          <w:t>la SAT</w:t>
        </w:r>
      </w:smartTag>
      <w:r w:rsidR="0024411E" w:rsidRPr="0024411E">
        <w:rPr>
          <w:rFonts w:ascii="Arial" w:hAnsi="Arial" w:cs="Arial"/>
          <w:sz w:val="22"/>
          <w:szCs w:val="22"/>
          <w:lang w:val="es-ES_tradnl"/>
        </w:rPr>
        <w:t xml:space="preserve"> contará con los medios patrimoniales siguientes:</w:t>
      </w:r>
    </w:p>
    <w:p w:rsidR="0024411E" w:rsidRPr="0024411E" w:rsidRDefault="0024411E" w:rsidP="009A5CC4">
      <w:pPr>
        <w:jc w:val="both"/>
        <w:rPr>
          <w:rFonts w:ascii="Arial" w:hAnsi="Arial" w:cs="Arial"/>
          <w:sz w:val="22"/>
          <w:szCs w:val="22"/>
          <w:lang w:val="es-ES_tradnl"/>
        </w:rPr>
      </w:pPr>
    </w:p>
    <w:p w:rsidR="0024411E" w:rsidRPr="0024411E" w:rsidRDefault="0024411E" w:rsidP="008A1ECE">
      <w:pPr>
        <w:numPr>
          <w:ilvl w:val="0"/>
          <w:numId w:val="47"/>
        </w:numPr>
        <w:tabs>
          <w:tab w:val="clear" w:pos="437"/>
          <w:tab w:val="num" w:pos="360"/>
        </w:tabs>
        <w:ind w:left="360" w:hanging="360"/>
        <w:jc w:val="both"/>
        <w:rPr>
          <w:rFonts w:ascii="Arial" w:hAnsi="Arial" w:cs="Arial"/>
          <w:sz w:val="22"/>
          <w:szCs w:val="22"/>
          <w:lang w:val="es-ES_tradnl"/>
        </w:rPr>
      </w:pPr>
      <w:r w:rsidRPr="0024411E">
        <w:rPr>
          <w:rFonts w:ascii="Arial" w:hAnsi="Arial" w:cs="Arial"/>
          <w:sz w:val="22"/>
          <w:szCs w:val="22"/>
          <w:lang w:val="es-ES_tradnl"/>
        </w:rPr>
        <w:t>Las aportaciones de los socios.</w:t>
      </w:r>
    </w:p>
    <w:p w:rsidR="0024411E" w:rsidRPr="0024411E" w:rsidRDefault="0024411E" w:rsidP="008A1ECE">
      <w:pPr>
        <w:numPr>
          <w:ilvl w:val="0"/>
          <w:numId w:val="47"/>
        </w:numPr>
        <w:tabs>
          <w:tab w:val="clear" w:pos="437"/>
          <w:tab w:val="num" w:pos="360"/>
        </w:tabs>
        <w:ind w:left="360" w:hanging="360"/>
        <w:jc w:val="both"/>
        <w:rPr>
          <w:rFonts w:ascii="Arial" w:hAnsi="Arial" w:cs="Arial"/>
          <w:sz w:val="22"/>
          <w:szCs w:val="22"/>
          <w:lang w:val="es-ES_tradnl"/>
        </w:rPr>
      </w:pPr>
      <w:r w:rsidRPr="0024411E">
        <w:rPr>
          <w:rFonts w:ascii="Arial" w:hAnsi="Arial" w:cs="Arial"/>
          <w:sz w:val="22"/>
          <w:szCs w:val="22"/>
          <w:lang w:val="es-ES_tradnl"/>
        </w:rPr>
        <w:t>Los bienes y derechos que por la misma se adquieran y se destinen al cumplimiento de sus fines.</w:t>
      </w:r>
    </w:p>
    <w:p w:rsidR="0024411E" w:rsidRPr="0024411E" w:rsidRDefault="0024411E" w:rsidP="008A1ECE">
      <w:pPr>
        <w:numPr>
          <w:ilvl w:val="0"/>
          <w:numId w:val="47"/>
        </w:numPr>
        <w:tabs>
          <w:tab w:val="clear" w:pos="437"/>
          <w:tab w:val="num" w:pos="360"/>
        </w:tabs>
        <w:ind w:left="360" w:hanging="360"/>
        <w:jc w:val="both"/>
        <w:rPr>
          <w:rFonts w:ascii="Arial" w:hAnsi="Arial" w:cs="Arial"/>
          <w:sz w:val="22"/>
          <w:szCs w:val="22"/>
          <w:lang w:val="es-ES_tradnl"/>
        </w:rPr>
      </w:pPr>
      <w:r w:rsidRPr="0024411E">
        <w:rPr>
          <w:rFonts w:ascii="Arial" w:hAnsi="Arial" w:cs="Arial"/>
          <w:sz w:val="22"/>
          <w:szCs w:val="22"/>
          <w:lang w:val="es-ES_tradnl"/>
        </w:rPr>
        <w:t>Los créditos, préstamos y ayudas que se le concedan.</w:t>
      </w:r>
    </w:p>
    <w:p w:rsidR="0024411E" w:rsidRPr="0024411E" w:rsidRDefault="0024411E" w:rsidP="008A1ECE">
      <w:pPr>
        <w:numPr>
          <w:ilvl w:val="0"/>
          <w:numId w:val="47"/>
        </w:numPr>
        <w:tabs>
          <w:tab w:val="clear" w:pos="437"/>
          <w:tab w:val="num" w:pos="360"/>
        </w:tabs>
        <w:ind w:left="360" w:hanging="360"/>
        <w:jc w:val="both"/>
        <w:rPr>
          <w:rFonts w:ascii="Arial" w:hAnsi="Arial" w:cs="Arial"/>
          <w:sz w:val="22"/>
          <w:szCs w:val="22"/>
          <w:lang w:val="es-ES_tradnl"/>
        </w:rPr>
      </w:pPr>
      <w:r w:rsidRPr="0024411E">
        <w:rPr>
          <w:rFonts w:ascii="Arial" w:hAnsi="Arial" w:cs="Arial"/>
          <w:sz w:val="22"/>
          <w:szCs w:val="22"/>
          <w:lang w:val="es-ES_tradnl"/>
        </w:rPr>
        <w:t xml:space="preserve">Las subvenciones, donaciones y otras liberalidades que a favor de </w:t>
      </w:r>
      <w:smartTag w:uri="urn:schemas-microsoft-com:office:smarttags" w:element="PersonName">
        <w:smartTagPr>
          <w:attr w:name="ProductID" w:val="la SAT"/>
        </w:smartTagPr>
        <w:r w:rsidRPr="0024411E">
          <w:rPr>
            <w:rFonts w:ascii="Arial" w:hAnsi="Arial" w:cs="Arial"/>
            <w:sz w:val="22"/>
            <w:szCs w:val="22"/>
            <w:lang w:val="es-ES_tradnl"/>
          </w:rPr>
          <w:t>la SAT</w:t>
        </w:r>
      </w:smartTag>
      <w:r w:rsidRPr="0024411E">
        <w:rPr>
          <w:rFonts w:ascii="Arial" w:hAnsi="Arial" w:cs="Arial"/>
          <w:sz w:val="22"/>
          <w:szCs w:val="22"/>
          <w:lang w:val="es-ES_tradnl"/>
        </w:rPr>
        <w:t xml:space="preserve"> se otorguen.</w:t>
      </w:r>
    </w:p>
    <w:p w:rsidR="0024411E" w:rsidRPr="0024411E" w:rsidRDefault="0024411E" w:rsidP="009A5CC4">
      <w:pPr>
        <w:jc w:val="both"/>
        <w:rPr>
          <w:rFonts w:ascii="Arial" w:hAnsi="Arial" w:cs="Arial"/>
          <w:sz w:val="22"/>
          <w:szCs w:val="22"/>
          <w:lang w:val="es-ES_tradnl"/>
        </w:rPr>
      </w:pPr>
    </w:p>
    <w:p w:rsidR="0024411E" w:rsidRPr="0024411E" w:rsidRDefault="00493BF7" w:rsidP="009A5CC4">
      <w:pPr>
        <w:jc w:val="both"/>
        <w:rPr>
          <w:rFonts w:ascii="Arial" w:hAnsi="Arial" w:cs="Arial"/>
          <w:sz w:val="22"/>
          <w:szCs w:val="22"/>
          <w:lang w:val="es-ES_tradnl"/>
        </w:rPr>
      </w:pPr>
      <w:r>
        <w:rPr>
          <w:rFonts w:ascii="Arial" w:hAnsi="Arial" w:cs="Arial"/>
          <w:sz w:val="22"/>
          <w:szCs w:val="22"/>
          <w:lang w:val="es-ES_tradnl"/>
        </w:rPr>
        <w:t xml:space="preserve">2. </w:t>
      </w:r>
      <w:r w:rsidR="0024411E" w:rsidRPr="0024411E">
        <w:rPr>
          <w:rFonts w:ascii="Arial" w:hAnsi="Arial" w:cs="Arial"/>
          <w:sz w:val="22"/>
          <w:szCs w:val="22"/>
          <w:lang w:val="es-ES_tradnl"/>
        </w:rPr>
        <w:t xml:space="preserve">Las aportaciones de los socios al capital social de </w:t>
      </w:r>
      <w:smartTag w:uri="urn:schemas-microsoft-com:office:smarttags" w:element="PersonName">
        <w:smartTagPr>
          <w:attr w:name="ProductID" w:val="la SAT"/>
        </w:smartTagPr>
        <w:r w:rsidR="0024411E" w:rsidRPr="0024411E">
          <w:rPr>
            <w:rFonts w:ascii="Arial" w:hAnsi="Arial" w:cs="Arial"/>
            <w:sz w:val="22"/>
            <w:szCs w:val="22"/>
            <w:lang w:val="es-ES_tradnl"/>
          </w:rPr>
          <w:t>la SAT</w:t>
        </w:r>
      </w:smartTag>
      <w:r w:rsidR="0024411E" w:rsidRPr="0024411E">
        <w:rPr>
          <w:rFonts w:ascii="Arial" w:hAnsi="Arial" w:cs="Arial"/>
          <w:sz w:val="22"/>
          <w:szCs w:val="22"/>
          <w:lang w:val="es-ES_tradnl"/>
        </w:rPr>
        <w:t xml:space="preserve"> servirán de base para determinar los beneficios y las cargas en el resultado económico de la misma, con independencia de las percepciones que aquellos reciban por las entregas de productos, actividades o trabajos prestados, servicios o suministros realizados con la sociedad, fijándose periódicamente la retribución por los mismos.</w:t>
      </w:r>
    </w:p>
    <w:p w:rsidR="0024411E" w:rsidRPr="0024411E" w:rsidRDefault="0024411E" w:rsidP="009A5CC4">
      <w:pPr>
        <w:jc w:val="both"/>
        <w:rPr>
          <w:rFonts w:ascii="Arial" w:hAnsi="Arial" w:cs="Arial"/>
          <w:sz w:val="22"/>
          <w:szCs w:val="22"/>
          <w:lang w:val="es-ES_tradnl"/>
        </w:rPr>
      </w:pPr>
    </w:p>
    <w:p w:rsidR="0024411E" w:rsidRPr="0024411E" w:rsidRDefault="00493BF7" w:rsidP="009A5CC4">
      <w:pPr>
        <w:jc w:val="both"/>
        <w:rPr>
          <w:rFonts w:ascii="Arial" w:hAnsi="Arial" w:cs="Arial"/>
          <w:sz w:val="22"/>
          <w:szCs w:val="22"/>
          <w:lang w:val="es-ES_tradnl"/>
        </w:rPr>
      </w:pPr>
      <w:r>
        <w:rPr>
          <w:rFonts w:ascii="Arial" w:hAnsi="Arial" w:cs="Arial"/>
          <w:sz w:val="22"/>
          <w:szCs w:val="22"/>
          <w:lang w:val="es-ES_tradnl"/>
        </w:rPr>
        <w:t xml:space="preserve">3. </w:t>
      </w:r>
      <w:r w:rsidR="0024411E" w:rsidRPr="0024411E">
        <w:rPr>
          <w:rFonts w:ascii="Arial" w:hAnsi="Arial" w:cs="Arial"/>
          <w:sz w:val="22"/>
          <w:szCs w:val="22"/>
          <w:lang w:val="es-ES_tradnl"/>
        </w:rPr>
        <w:t xml:space="preserve">El ejercicio económico de </w:t>
      </w:r>
      <w:smartTag w:uri="urn:schemas-microsoft-com:office:smarttags" w:element="PersonName">
        <w:smartTagPr>
          <w:attr w:name="ProductID" w:val="la SAT"/>
        </w:smartTagPr>
        <w:r w:rsidR="0024411E" w:rsidRPr="0024411E">
          <w:rPr>
            <w:rFonts w:ascii="Arial" w:hAnsi="Arial" w:cs="Arial"/>
            <w:sz w:val="22"/>
            <w:szCs w:val="22"/>
            <w:lang w:val="es-ES_tradnl"/>
          </w:rPr>
          <w:t>la SAT</w:t>
        </w:r>
      </w:smartTag>
      <w:r w:rsidR="0024411E" w:rsidRPr="0024411E">
        <w:rPr>
          <w:rFonts w:ascii="Arial" w:hAnsi="Arial" w:cs="Arial"/>
          <w:sz w:val="22"/>
          <w:szCs w:val="22"/>
          <w:lang w:val="es-ES_tradnl"/>
        </w:rPr>
        <w:t xml:space="preserve"> comprenderá el año natural. </w:t>
      </w:r>
      <w:smartTag w:uri="urn:schemas-microsoft-com:office:smarttags" w:element="PersonName">
        <w:smartTagPr>
          <w:attr w:name="ProductID" w:val="la Junta Rectora"/>
        </w:smartTagPr>
        <w:r w:rsidR="0024411E" w:rsidRPr="0024411E">
          <w:rPr>
            <w:rFonts w:ascii="Arial" w:hAnsi="Arial" w:cs="Arial"/>
            <w:sz w:val="22"/>
            <w:szCs w:val="22"/>
            <w:lang w:val="es-ES_tradnl"/>
          </w:rPr>
          <w:t>La Junta Rectora</w:t>
        </w:r>
      </w:smartTag>
      <w:r w:rsidR="0024411E" w:rsidRPr="0024411E">
        <w:rPr>
          <w:rFonts w:ascii="Arial" w:hAnsi="Arial" w:cs="Arial"/>
          <w:sz w:val="22"/>
          <w:szCs w:val="22"/>
          <w:lang w:val="es-ES_tradnl"/>
        </w:rPr>
        <w:t xml:space="preserve">, en los tres meses siguientes a su cierre, someterá a la aprobación de </w:t>
      </w:r>
      <w:smartTag w:uri="urn:schemas-microsoft-com:office:smarttags" w:element="PersonName">
        <w:smartTagPr>
          <w:attr w:name="ProductID" w:val="la Asamblea General"/>
        </w:smartTagPr>
        <w:r w:rsidR="0024411E" w:rsidRPr="0024411E">
          <w:rPr>
            <w:rFonts w:ascii="Arial" w:hAnsi="Arial" w:cs="Arial"/>
            <w:sz w:val="22"/>
            <w:szCs w:val="22"/>
            <w:lang w:val="es-ES_tradnl"/>
          </w:rPr>
          <w:t>la Asamblea General</w:t>
        </w:r>
      </w:smartTag>
      <w:r w:rsidR="0024411E" w:rsidRPr="0024411E">
        <w:rPr>
          <w:rFonts w:ascii="Arial" w:hAnsi="Arial" w:cs="Arial"/>
          <w:sz w:val="22"/>
          <w:szCs w:val="22"/>
          <w:lang w:val="es-ES_tradnl"/>
        </w:rPr>
        <w:t xml:space="preserve"> la memoria del ejercicio anterior, sus cuentas y balances.</w:t>
      </w:r>
    </w:p>
    <w:p w:rsidR="0024411E" w:rsidRPr="0024411E" w:rsidRDefault="0024411E" w:rsidP="009A5CC4">
      <w:pPr>
        <w:jc w:val="both"/>
        <w:rPr>
          <w:rFonts w:ascii="Arial" w:hAnsi="Arial" w:cs="Arial"/>
          <w:sz w:val="22"/>
          <w:szCs w:val="22"/>
          <w:lang w:val="es-ES_tradnl"/>
        </w:rPr>
      </w:pPr>
    </w:p>
    <w:p w:rsidR="0024411E" w:rsidRPr="0024411E" w:rsidRDefault="00493BF7" w:rsidP="009A5CC4">
      <w:pPr>
        <w:jc w:val="both"/>
        <w:rPr>
          <w:rFonts w:ascii="Arial" w:hAnsi="Arial" w:cs="Arial"/>
          <w:sz w:val="22"/>
          <w:szCs w:val="22"/>
          <w:lang w:val="es-ES_tradnl"/>
        </w:rPr>
      </w:pPr>
      <w:r>
        <w:rPr>
          <w:rFonts w:ascii="Arial" w:hAnsi="Arial" w:cs="Arial"/>
          <w:sz w:val="22"/>
          <w:szCs w:val="22"/>
          <w:lang w:val="es-ES_tradnl"/>
        </w:rPr>
        <w:t xml:space="preserve">4. </w:t>
      </w:r>
      <w:r w:rsidR="0024411E" w:rsidRPr="0024411E">
        <w:rPr>
          <w:rFonts w:ascii="Arial" w:hAnsi="Arial" w:cs="Arial"/>
          <w:sz w:val="22"/>
          <w:szCs w:val="22"/>
          <w:lang w:val="es-ES_tradnl"/>
        </w:rPr>
        <w:t>La SAT llevará su contabilidad que se formalizará en los libros Diario e Inventario y Balances, salvo que adoptara otro sistema contable autorizado.</w:t>
      </w:r>
    </w:p>
    <w:p w:rsidR="0024411E" w:rsidRDefault="0024411E" w:rsidP="009A5CC4">
      <w:pPr>
        <w:jc w:val="both"/>
        <w:rPr>
          <w:rFonts w:ascii="Arial" w:hAnsi="Arial" w:cs="Arial"/>
          <w:sz w:val="22"/>
          <w:szCs w:val="22"/>
          <w:lang w:val="es-ES_tradnl"/>
        </w:rPr>
      </w:pPr>
    </w:p>
    <w:p w:rsidR="00493BF7" w:rsidRPr="0024411E" w:rsidRDefault="00493BF7" w:rsidP="009A5CC4">
      <w:pPr>
        <w:jc w:val="both"/>
        <w:rPr>
          <w:rFonts w:ascii="Arial" w:hAnsi="Arial" w:cs="Arial"/>
          <w:sz w:val="22"/>
          <w:szCs w:val="22"/>
          <w:lang w:val="es-ES_tradnl"/>
        </w:rPr>
      </w:pPr>
    </w:p>
    <w:p w:rsidR="0024411E" w:rsidRPr="000E1239" w:rsidRDefault="000E1239" w:rsidP="009A5CC4">
      <w:pPr>
        <w:jc w:val="both"/>
        <w:rPr>
          <w:rFonts w:ascii="Arial" w:hAnsi="Arial" w:cs="Arial"/>
          <w:sz w:val="22"/>
          <w:szCs w:val="22"/>
          <w:lang w:val="es-ES_tradnl"/>
        </w:rPr>
      </w:pPr>
      <w:r>
        <w:rPr>
          <w:rFonts w:ascii="Arial" w:hAnsi="Arial" w:cs="Arial"/>
          <w:b/>
          <w:sz w:val="22"/>
          <w:szCs w:val="22"/>
          <w:lang w:val="es-ES_tradnl"/>
        </w:rPr>
        <w:t>Artículo</w:t>
      </w:r>
      <w:r w:rsidR="0024411E" w:rsidRPr="000E1239">
        <w:rPr>
          <w:rFonts w:ascii="Arial" w:hAnsi="Arial" w:cs="Arial"/>
          <w:b/>
          <w:sz w:val="22"/>
          <w:szCs w:val="22"/>
          <w:lang w:val="es-ES_tradnl"/>
        </w:rPr>
        <w:t xml:space="preserve"> 15.</w:t>
      </w:r>
      <w:r w:rsidR="0024411E" w:rsidRPr="000E1239">
        <w:rPr>
          <w:rFonts w:ascii="Arial" w:hAnsi="Arial" w:cs="Arial"/>
          <w:sz w:val="22"/>
          <w:szCs w:val="22"/>
          <w:lang w:val="es-ES_tradnl"/>
        </w:rPr>
        <w:t xml:space="preserve"> – </w:t>
      </w:r>
      <w:r w:rsidR="0024411E" w:rsidRPr="000E1239">
        <w:rPr>
          <w:rFonts w:ascii="Arial" w:hAnsi="Arial" w:cs="Arial"/>
          <w:b/>
          <w:sz w:val="22"/>
          <w:szCs w:val="22"/>
          <w:lang w:val="es-ES_tradnl"/>
        </w:rPr>
        <w:t>Pacto de indivisión, renuncia y continuidad</w:t>
      </w:r>
      <w:r w:rsidR="0024411E" w:rsidRPr="000E1239">
        <w:rPr>
          <w:rFonts w:ascii="Arial" w:hAnsi="Arial" w:cs="Arial"/>
          <w:sz w:val="22"/>
          <w:szCs w:val="22"/>
          <w:lang w:val="es-ES_tradnl"/>
        </w:rPr>
        <w:t>.</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Se establece un pacto de indivisión por un período mínimo de 6 años y la renuncia expresa de todos los socios a solicitar en nombre propio ayudas y beneficios otorgados por la normativa agraria durante la existencia de la sociedad y relacionados con ésta, salvo en los supuestos legales de renuncia o disolución y en los de ayudas compatibles concedidas en razón de circunstancias individuales.</w:t>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En caso de fallecimiento de uno de los socios, continuará la sociedad entre los que sobrevivan.</w:t>
      </w:r>
      <w:r w:rsidRPr="0024411E">
        <w:rPr>
          <w:rFonts w:ascii="Arial" w:hAnsi="Arial" w:cs="Arial"/>
          <w:sz w:val="22"/>
          <w:szCs w:val="22"/>
          <w:lang w:val="es-ES_tradnl"/>
        </w:rPr>
        <w:tab/>
      </w:r>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r w:rsidRPr="0024411E">
        <w:rPr>
          <w:rFonts w:ascii="Arial" w:hAnsi="Arial" w:cs="Arial"/>
          <w:sz w:val="22"/>
          <w:szCs w:val="22"/>
          <w:lang w:val="es-ES_tradnl"/>
        </w:rPr>
        <w:t xml:space="preserve">Y no habiendo más asuntos a tratar, se procede a la lectura de </w:t>
      </w:r>
      <w:smartTag w:uri="urn:schemas-microsoft-com:office:smarttags" w:element="PersonName">
        <w:smartTagPr>
          <w:attr w:name="ProductID" w:val="la presente Acta"/>
        </w:smartTagPr>
        <w:r w:rsidRPr="0024411E">
          <w:rPr>
            <w:rFonts w:ascii="Arial" w:hAnsi="Arial" w:cs="Arial"/>
            <w:sz w:val="22"/>
            <w:szCs w:val="22"/>
            <w:lang w:val="es-ES_tradnl"/>
          </w:rPr>
          <w:t xml:space="preserve">la presente </w:t>
        </w:r>
        <w:r w:rsidRPr="0024411E">
          <w:rPr>
            <w:rFonts w:ascii="Arial" w:hAnsi="Arial" w:cs="Arial"/>
            <w:b/>
            <w:sz w:val="22"/>
            <w:szCs w:val="22"/>
            <w:lang w:val="es-ES_tradnl"/>
          </w:rPr>
          <w:t>ACTA</w:t>
        </w:r>
      </w:smartTag>
      <w:r w:rsidRPr="0024411E">
        <w:rPr>
          <w:rFonts w:ascii="Arial" w:hAnsi="Arial" w:cs="Arial"/>
          <w:sz w:val="22"/>
          <w:szCs w:val="22"/>
          <w:lang w:val="es-ES_tradnl"/>
        </w:rPr>
        <w:t xml:space="preserve"> extendida en </w:t>
      </w:r>
      <w:bookmarkStart w:id="16" w:name="Texto20"/>
      <w:r w:rsidRPr="0024411E">
        <w:rPr>
          <w:rFonts w:ascii="Arial" w:hAnsi="Arial" w:cs="Arial"/>
          <w:sz w:val="22"/>
          <w:szCs w:val="22"/>
          <w:lang w:val="es-ES_tradnl"/>
        </w:rPr>
        <w:fldChar w:fldCharType="begin">
          <w:ffData>
            <w:name w:val="Texto20"/>
            <w:enabled/>
            <w:calcOnExit w:val="0"/>
            <w:textInput/>
          </w:ffData>
        </w:fldChar>
      </w:r>
      <w:r w:rsidRPr="0024411E">
        <w:rPr>
          <w:rFonts w:ascii="Arial" w:hAnsi="Arial" w:cs="Arial"/>
          <w:sz w:val="22"/>
          <w:szCs w:val="22"/>
          <w:lang w:val="es-ES_tradnl"/>
        </w:rPr>
        <w:instrText xml:space="preserve"> FORMTEXT </w:instrText>
      </w:r>
      <w:r w:rsidRPr="0024411E">
        <w:rPr>
          <w:rFonts w:ascii="Arial" w:hAnsi="Arial" w:cs="Arial"/>
          <w:sz w:val="22"/>
          <w:szCs w:val="22"/>
          <w:lang w:val="es-ES_tradnl"/>
        </w:rPr>
      </w:r>
      <w:r w:rsidRPr="0024411E">
        <w:rPr>
          <w:rFonts w:ascii="Arial" w:hAnsi="Arial" w:cs="Arial"/>
          <w:sz w:val="22"/>
          <w:szCs w:val="22"/>
          <w:lang w:val="es-ES_tradnl"/>
        </w:rPr>
        <w:fldChar w:fldCharType="separate"/>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eastAsia="MS Mincho" w:hAnsi="MS Mincho" w:cs="Arial"/>
          <w:sz w:val="22"/>
          <w:szCs w:val="22"/>
          <w:lang w:val="es-ES_tradnl"/>
        </w:rPr>
        <w:t> </w:t>
      </w:r>
      <w:r w:rsidRPr="0024411E">
        <w:rPr>
          <w:rFonts w:ascii="Arial" w:hAnsi="Arial" w:cs="Arial"/>
          <w:sz w:val="22"/>
          <w:szCs w:val="22"/>
        </w:rPr>
        <w:fldChar w:fldCharType="end"/>
      </w:r>
      <w:bookmarkEnd w:id="16"/>
      <w:r w:rsidRPr="0024411E">
        <w:rPr>
          <w:rFonts w:ascii="Arial" w:hAnsi="Arial" w:cs="Arial"/>
          <w:sz w:val="22"/>
          <w:szCs w:val="22"/>
          <w:lang w:val="es-ES_tradnl"/>
        </w:rPr>
        <w:t xml:space="preserve"> folios que, de conformidad, firman todos los asistentes a continuación relacionados, haciéndolo, además, al margen de todos sus folios, el Presidente y Secretario de </w:t>
      </w:r>
      <w:smartTag w:uri="urn:schemas-microsoft-com:office:smarttags" w:element="PersonName">
        <w:smartTagPr>
          <w:attr w:name="ProductID" w:val="la Junta Rectora."/>
        </w:smartTagPr>
        <w:r w:rsidRPr="0024411E">
          <w:rPr>
            <w:rFonts w:ascii="Arial" w:hAnsi="Arial" w:cs="Arial"/>
            <w:sz w:val="22"/>
            <w:szCs w:val="22"/>
            <w:lang w:val="es-ES_tradnl"/>
          </w:rPr>
          <w:t>la Junta Rectora.</w:t>
        </w:r>
      </w:smartTag>
    </w:p>
    <w:p w:rsidR="0024411E" w:rsidRPr="0024411E" w:rsidRDefault="0024411E" w:rsidP="009A5CC4">
      <w:pPr>
        <w:jc w:val="both"/>
        <w:rPr>
          <w:rFonts w:ascii="Arial" w:hAnsi="Arial" w:cs="Arial"/>
          <w:sz w:val="22"/>
          <w:szCs w:val="22"/>
          <w:lang w:val="es-ES_tradnl"/>
        </w:rPr>
      </w:pPr>
    </w:p>
    <w:p w:rsidR="0024411E" w:rsidRPr="0024411E" w:rsidRDefault="0024411E" w:rsidP="009A5CC4">
      <w:pPr>
        <w:jc w:val="both"/>
        <w:rPr>
          <w:rFonts w:ascii="Arial" w:hAnsi="Arial" w:cs="Arial"/>
          <w:sz w:val="22"/>
          <w:szCs w:val="22"/>
          <w:lang w:val="es-ES_tradnl"/>
        </w:rPr>
      </w:pPr>
    </w:p>
    <w:p w:rsidR="0024411E" w:rsidRPr="0024411E" w:rsidRDefault="0024411E" w:rsidP="000E1239">
      <w:pPr>
        <w:jc w:val="center"/>
        <w:rPr>
          <w:rFonts w:ascii="Arial" w:hAnsi="Arial" w:cs="Arial"/>
          <w:b/>
          <w:sz w:val="22"/>
          <w:szCs w:val="22"/>
          <w:u w:val="single"/>
          <w:lang w:val="es-ES_tradnl"/>
        </w:rPr>
      </w:pPr>
      <w:r w:rsidRPr="0024411E">
        <w:rPr>
          <w:rFonts w:ascii="Arial" w:hAnsi="Arial" w:cs="Arial"/>
          <w:b/>
          <w:sz w:val="22"/>
          <w:szCs w:val="22"/>
          <w:u w:val="single"/>
          <w:lang w:val="es-ES_tradnl"/>
        </w:rPr>
        <w:t>R</w:t>
      </w:r>
      <w:smartTag w:uri="urn:schemas-microsoft-com:office:smarttags" w:element="PersonName">
        <w:r w:rsidRPr="0024411E">
          <w:rPr>
            <w:rFonts w:ascii="Arial" w:hAnsi="Arial" w:cs="Arial"/>
            <w:b/>
            <w:sz w:val="22"/>
            <w:szCs w:val="22"/>
            <w:u w:val="single"/>
            <w:lang w:val="es-ES_tradnl"/>
          </w:rPr>
          <w:t>ELA</w:t>
        </w:r>
      </w:smartTag>
      <w:r w:rsidRPr="0024411E">
        <w:rPr>
          <w:rFonts w:ascii="Arial" w:hAnsi="Arial" w:cs="Arial"/>
          <w:b/>
          <w:sz w:val="22"/>
          <w:szCs w:val="22"/>
          <w:u w:val="single"/>
          <w:lang w:val="es-ES_tradnl"/>
        </w:rPr>
        <w:t>CIÓN DE SOCIOS</w:t>
      </w:r>
    </w:p>
    <w:p w:rsidR="0024411E" w:rsidRPr="0024411E" w:rsidRDefault="0024411E" w:rsidP="009A5CC4">
      <w:pPr>
        <w:jc w:val="both"/>
        <w:rPr>
          <w:rFonts w:ascii="Arial" w:hAnsi="Arial" w:cs="Arial"/>
          <w:b/>
          <w:sz w:val="22"/>
          <w:szCs w:val="22"/>
          <w:u w:val="single"/>
          <w:lang w:val="es-ES_tradnl"/>
        </w:rPr>
      </w:pPr>
      <w:r w:rsidRPr="0024411E">
        <w:rPr>
          <w:rFonts w:ascii="Arial" w:hAnsi="Arial" w:cs="Arial"/>
          <w:b/>
          <w:sz w:val="22"/>
          <w:szCs w:val="22"/>
          <w:u w:val="single"/>
          <w:lang w:val="es-ES_tradnl"/>
        </w:rPr>
        <w:t>Nombre y Apellidos</w:t>
      </w:r>
      <w:r w:rsidRPr="0024411E">
        <w:rPr>
          <w:rFonts w:ascii="Arial" w:hAnsi="Arial" w:cs="Arial"/>
          <w:sz w:val="22"/>
          <w:szCs w:val="22"/>
          <w:lang w:val="es-ES_tradnl"/>
        </w:rPr>
        <w:t xml:space="preserve">                      </w:t>
      </w:r>
      <w:r w:rsidRPr="0024411E">
        <w:rPr>
          <w:rFonts w:ascii="Arial" w:hAnsi="Arial" w:cs="Arial"/>
          <w:b/>
          <w:sz w:val="22"/>
          <w:szCs w:val="22"/>
          <w:u w:val="single"/>
          <w:lang w:val="es-ES_tradnl"/>
        </w:rPr>
        <w:t xml:space="preserve"> D.N.I</w:t>
      </w:r>
      <w:r w:rsidRPr="0024411E">
        <w:rPr>
          <w:rFonts w:ascii="Arial" w:hAnsi="Arial" w:cs="Arial"/>
          <w:sz w:val="22"/>
          <w:szCs w:val="22"/>
          <w:lang w:val="es-ES_tradnl"/>
        </w:rPr>
        <w:t xml:space="preserve">.                </w:t>
      </w:r>
      <w:r w:rsidRPr="0024411E">
        <w:rPr>
          <w:rFonts w:ascii="Arial" w:hAnsi="Arial" w:cs="Arial"/>
          <w:b/>
          <w:sz w:val="22"/>
          <w:szCs w:val="22"/>
          <w:u w:val="single"/>
          <w:lang w:val="es-ES_tradnl"/>
        </w:rPr>
        <w:t>Firmas de los socios</w:t>
      </w:r>
    </w:p>
    <w:p w:rsidR="0024411E" w:rsidRPr="0024411E" w:rsidRDefault="0024411E" w:rsidP="009A5CC4">
      <w:pPr>
        <w:jc w:val="both"/>
        <w:rPr>
          <w:rFonts w:ascii="Arial" w:hAnsi="Arial" w:cs="Arial"/>
          <w:b/>
          <w:sz w:val="22"/>
          <w:szCs w:val="22"/>
          <w:lang w:val="es-ES_tradnl"/>
        </w:rPr>
      </w:pPr>
      <w:r w:rsidRPr="0024411E">
        <w:rPr>
          <w:rFonts w:ascii="Arial" w:hAnsi="Arial" w:cs="Arial"/>
          <w:b/>
          <w:sz w:val="22"/>
          <w:szCs w:val="22"/>
          <w:lang w:val="es-ES_tradnl"/>
        </w:rPr>
        <w:fldChar w:fldCharType="begin">
          <w:ffData>
            <w:name w:val="Texto21"/>
            <w:enabled/>
            <w:calcOnExit w:val="0"/>
            <w:textInput/>
          </w:ffData>
        </w:fldChar>
      </w:r>
      <w:bookmarkStart w:id="17" w:name="Texto21"/>
      <w:r w:rsidRPr="0024411E">
        <w:rPr>
          <w:rFonts w:ascii="Arial" w:hAnsi="Arial" w:cs="Arial"/>
          <w:b/>
          <w:sz w:val="22"/>
          <w:szCs w:val="22"/>
          <w:lang w:val="es-ES_tradnl"/>
        </w:rPr>
        <w:instrText xml:space="preserve"> FORMTEXT </w:instrText>
      </w:r>
      <w:r w:rsidRPr="0024411E">
        <w:rPr>
          <w:rFonts w:ascii="Arial" w:hAnsi="Arial" w:cs="Arial"/>
          <w:b/>
          <w:sz w:val="22"/>
          <w:szCs w:val="22"/>
          <w:lang w:val="es-ES_tradnl"/>
        </w:rPr>
      </w:r>
      <w:r w:rsidRPr="0024411E">
        <w:rPr>
          <w:rFonts w:ascii="Arial" w:hAnsi="Arial" w:cs="Arial"/>
          <w:b/>
          <w:sz w:val="22"/>
          <w:szCs w:val="22"/>
          <w:lang w:val="es-ES_tradnl"/>
        </w:rPr>
        <w:fldChar w:fldCharType="separate"/>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hAnsi="Arial" w:cs="Arial"/>
          <w:sz w:val="22"/>
          <w:szCs w:val="22"/>
        </w:rPr>
        <w:fldChar w:fldCharType="end"/>
      </w:r>
      <w:bookmarkEnd w:id="17"/>
      <w:r w:rsidRPr="0024411E">
        <w:rPr>
          <w:rFonts w:ascii="Arial" w:hAnsi="Arial" w:cs="Arial"/>
          <w:b/>
          <w:sz w:val="22"/>
          <w:szCs w:val="22"/>
          <w:lang w:val="es-ES_tradnl"/>
        </w:rPr>
        <w:tab/>
      </w:r>
      <w:r w:rsidRPr="0024411E">
        <w:rPr>
          <w:rFonts w:ascii="Arial" w:hAnsi="Arial" w:cs="Arial"/>
          <w:b/>
          <w:sz w:val="22"/>
          <w:szCs w:val="22"/>
          <w:lang w:val="es-ES_tradnl"/>
        </w:rPr>
        <w:tab/>
      </w:r>
      <w:r w:rsidRPr="0024411E">
        <w:rPr>
          <w:rFonts w:ascii="Arial" w:hAnsi="Arial" w:cs="Arial"/>
          <w:b/>
          <w:sz w:val="22"/>
          <w:szCs w:val="22"/>
          <w:lang w:val="es-ES_tradnl"/>
        </w:rPr>
        <w:tab/>
      </w:r>
      <w:r w:rsidRPr="0024411E">
        <w:rPr>
          <w:rFonts w:ascii="Arial" w:hAnsi="Arial" w:cs="Arial"/>
          <w:b/>
          <w:sz w:val="22"/>
          <w:szCs w:val="22"/>
          <w:lang w:val="es-ES_tradnl"/>
        </w:rPr>
        <w:tab/>
      </w:r>
      <w:r w:rsidRPr="0024411E">
        <w:rPr>
          <w:rFonts w:ascii="Arial" w:hAnsi="Arial" w:cs="Arial"/>
          <w:b/>
          <w:sz w:val="22"/>
          <w:szCs w:val="22"/>
          <w:lang w:val="es-ES_tradnl"/>
        </w:rPr>
        <w:tab/>
      </w:r>
      <w:r w:rsidRPr="0024411E">
        <w:rPr>
          <w:rFonts w:ascii="Arial" w:hAnsi="Arial" w:cs="Arial"/>
          <w:b/>
          <w:sz w:val="22"/>
          <w:szCs w:val="22"/>
          <w:lang w:val="es-ES_tradnl"/>
        </w:rPr>
        <w:fldChar w:fldCharType="begin">
          <w:ffData>
            <w:name w:val="Texto22"/>
            <w:enabled/>
            <w:calcOnExit w:val="0"/>
            <w:textInput/>
          </w:ffData>
        </w:fldChar>
      </w:r>
      <w:bookmarkStart w:id="18" w:name="Texto22"/>
      <w:r w:rsidRPr="0024411E">
        <w:rPr>
          <w:rFonts w:ascii="Arial" w:hAnsi="Arial" w:cs="Arial"/>
          <w:b/>
          <w:sz w:val="22"/>
          <w:szCs w:val="22"/>
          <w:lang w:val="es-ES_tradnl"/>
        </w:rPr>
        <w:instrText xml:space="preserve"> FORMTEXT </w:instrText>
      </w:r>
      <w:r w:rsidRPr="0024411E">
        <w:rPr>
          <w:rFonts w:ascii="Arial" w:hAnsi="Arial" w:cs="Arial"/>
          <w:b/>
          <w:sz w:val="22"/>
          <w:szCs w:val="22"/>
          <w:lang w:val="es-ES_tradnl"/>
        </w:rPr>
      </w:r>
      <w:r w:rsidRPr="0024411E">
        <w:rPr>
          <w:rFonts w:ascii="Arial" w:hAnsi="Arial" w:cs="Arial"/>
          <w:b/>
          <w:sz w:val="22"/>
          <w:szCs w:val="22"/>
          <w:lang w:val="es-ES_tradnl"/>
        </w:rPr>
        <w:fldChar w:fldCharType="separate"/>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hAnsi="Arial" w:cs="Arial"/>
          <w:sz w:val="22"/>
          <w:szCs w:val="22"/>
        </w:rPr>
        <w:fldChar w:fldCharType="end"/>
      </w:r>
      <w:bookmarkEnd w:id="18"/>
      <w:r w:rsidRPr="0024411E">
        <w:rPr>
          <w:rFonts w:ascii="Arial" w:hAnsi="Arial" w:cs="Arial"/>
          <w:b/>
          <w:sz w:val="22"/>
          <w:szCs w:val="22"/>
          <w:lang w:val="es-ES_tradnl"/>
        </w:rPr>
        <w:tab/>
      </w:r>
      <w:r w:rsidRPr="0024411E">
        <w:rPr>
          <w:rFonts w:ascii="Arial" w:hAnsi="Arial" w:cs="Arial"/>
          <w:b/>
          <w:sz w:val="22"/>
          <w:szCs w:val="22"/>
          <w:lang w:val="es-ES_tradnl"/>
        </w:rPr>
        <w:tab/>
      </w:r>
      <w:r w:rsidRPr="0024411E">
        <w:rPr>
          <w:rFonts w:ascii="Arial" w:hAnsi="Arial" w:cs="Arial"/>
          <w:b/>
          <w:sz w:val="22"/>
          <w:szCs w:val="22"/>
          <w:lang w:val="es-ES_tradnl"/>
        </w:rPr>
        <w:tab/>
      </w:r>
    </w:p>
    <w:p w:rsidR="0024411E" w:rsidRPr="0024411E" w:rsidRDefault="0024411E" w:rsidP="009A5CC4">
      <w:pPr>
        <w:jc w:val="both"/>
        <w:rPr>
          <w:rFonts w:ascii="Arial" w:hAnsi="Arial" w:cs="Arial"/>
          <w:b/>
          <w:sz w:val="22"/>
          <w:szCs w:val="22"/>
          <w:lang w:val="es-ES_tradnl"/>
        </w:rPr>
      </w:pPr>
      <w:r w:rsidRPr="0024411E">
        <w:rPr>
          <w:rFonts w:ascii="Arial" w:hAnsi="Arial" w:cs="Arial"/>
          <w:b/>
          <w:sz w:val="22"/>
          <w:szCs w:val="22"/>
          <w:lang w:val="es-ES_tradnl"/>
        </w:rPr>
        <w:fldChar w:fldCharType="begin">
          <w:ffData>
            <w:name w:val="Texto21"/>
            <w:enabled/>
            <w:calcOnExit w:val="0"/>
            <w:textInput/>
          </w:ffData>
        </w:fldChar>
      </w:r>
      <w:r w:rsidRPr="0024411E">
        <w:rPr>
          <w:rFonts w:ascii="Arial" w:hAnsi="Arial" w:cs="Arial"/>
          <w:b/>
          <w:sz w:val="22"/>
          <w:szCs w:val="22"/>
          <w:lang w:val="es-ES_tradnl"/>
        </w:rPr>
        <w:instrText xml:space="preserve"> FORMTEXT </w:instrText>
      </w:r>
      <w:r w:rsidRPr="0024411E">
        <w:rPr>
          <w:rFonts w:ascii="Arial" w:hAnsi="Arial" w:cs="Arial"/>
          <w:b/>
          <w:sz w:val="22"/>
          <w:szCs w:val="22"/>
          <w:lang w:val="es-ES_tradnl"/>
        </w:rPr>
      </w:r>
      <w:r w:rsidRPr="0024411E">
        <w:rPr>
          <w:rFonts w:ascii="Arial" w:hAnsi="Arial" w:cs="Arial"/>
          <w:b/>
          <w:sz w:val="22"/>
          <w:szCs w:val="22"/>
          <w:lang w:val="es-ES_tradnl"/>
        </w:rPr>
        <w:fldChar w:fldCharType="separate"/>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hAnsi="Arial" w:cs="Arial"/>
          <w:sz w:val="22"/>
          <w:szCs w:val="22"/>
        </w:rPr>
        <w:fldChar w:fldCharType="end"/>
      </w:r>
      <w:r w:rsidRPr="0024411E">
        <w:rPr>
          <w:rFonts w:ascii="Arial" w:hAnsi="Arial" w:cs="Arial"/>
          <w:b/>
          <w:sz w:val="22"/>
          <w:szCs w:val="22"/>
          <w:lang w:val="es-ES_tradnl"/>
        </w:rPr>
        <w:tab/>
      </w:r>
      <w:r w:rsidRPr="0024411E">
        <w:rPr>
          <w:rFonts w:ascii="Arial" w:hAnsi="Arial" w:cs="Arial"/>
          <w:b/>
          <w:sz w:val="22"/>
          <w:szCs w:val="22"/>
          <w:lang w:val="es-ES_tradnl"/>
        </w:rPr>
        <w:tab/>
      </w:r>
      <w:r w:rsidRPr="0024411E">
        <w:rPr>
          <w:rFonts w:ascii="Arial" w:hAnsi="Arial" w:cs="Arial"/>
          <w:b/>
          <w:sz w:val="22"/>
          <w:szCs w:val="22"/>
          <w:lang w:val="es-ES_tradnl"/>
        </w:rPr>
        <w:tab/>
      </w:r>
      <w:r w:rsidRPr="0024411E">
        <w:rPr>
          <w:rFonts w:ascii="Arial" w:hAnsi="Arial" w:cs="Arial"/>
          <w:b/>
          <w:sz w:val="22"/>
          <w:szCs w:val="22"/>
          <w:lang w:val="es-ES_tradnl"/>
        </w:rPr>
        <w:tab/>
      </w:r>
      <w:r w:rsidRPr="0024411E">
        <w:rPr>
          <w:rFonts w:ascii="Arial" w:hAnsi="Arial" w:cs="Arial"/>
          <w:b/>
          <w:sz w:val="22"/>
          <w:szCs w:val="22"/>
          <w:lang w:val="es-ES_tradnl"/>
        </w:rPr>
        <w:tab/>
      </w:r>
      <w:r w:rsidRPr="0024411E">
        <w:rPr>
          <w:rFonts w:ascii="Arial" w:hAnsi="Arial" w:cs="Arial"/>
          <w:b/>
          <w:sz w:val="22"/>
          <w:szCs w:val="22"/>
          <w:lang w:val="es-ES_tradnl"/>
        </w:rPr>
        <w:fldChar w:fldCharType="begin">
          <w:ffData>
            <w:name w:val="Texto22"/>
            <w:enabled/>
            <w:calcOnExit w:val="0"/>
            <w:textInput/>
          </w:ffData>
        </w:fldChar>
      </w:r>
      <w:r w:rsidRPr="0024411E">
        <w:rPr>
          <w:rFonts w:ascii="Arial" w:hAnsi="Arial" w:cs="Arial"/>
          <w:b/>
          <w:sz w:val="22"/>
          <w:szCs w:val="22"/>
          <w:lang w:val="es-ES_tradnl"/>
        </w:rPr>
        <w:instrText xml:space="preserve"> FORMTEXT </w:instrText>
      </w:r>
      <w:r w:rsidRPr="0024411E">
        <w:rPr>
          <w:rFonts w:ascii="Arial" w:hAnsi="Arial" w:cs="Arial"/>
          <w:b/>
          <w:sz w:val="22"/>
          <w:szCs w:val="22"/>
          <w:lang w:val="es-ES_tradnl"/>
        </w:rPr>
      </w:r>
      <w:r w:rsidRPr="0024411E">
        <w:rPr>
          <w:rFonts w:ascii="Arial" w:hAnsi="Arial" w:cs="Arial"/>
          <w:b/>
          <w:sz w:val="22"/>
          <w:szCs w:val="22"/>
          <w:lang w:val="es-ES_tradnl"/>
        </w:rPr>
        <w:fldChar w:fldCharType="separate"/>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eastAsia="MS Mincho" w:hAnsi="MS Mincho" w:cs="Arial"/>
          <w:b/>
          <w:sz w:val="22"/>
          <w:szCs w:val="22"/>
          <w:lang w:val="es-ES_tradnl"/>
        </w:rPr>
        <w:t> </w:t>
      </w:r>
      <w:r w:rsidRPr="0024411E">
        <w:rPr>
          <w:rFonts w:ascii="Arial" w:hAnsi="Arial" w:cs="Arial"/>
          <w:sz w:val="22"/>
          <w:szCs w:val="22"/>
        </w:rPr>
        <w:fldChar w:fldCharType="end"/>
      </w:r>
    </w:p>
    <w:sectPr w:rsidR="0024411E" w:rsidRPr="0024411E" w:rsidSect="007A037D">
      <w:footerReference w:type="even" r:id="rId7"/>
      <w:footerReference w:type="default" r:id="rId8"/>
      <w:pgSz w:w="11906" w:h="16838" w:code="9"/>
      <w:pgMar w:top="2835" w:right="1134" w:bottom="1418" w:left="1701" w:header="851"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223" w:rsidRDefault="00104223">
      <w:r>
        <w:separator/>
      </w:r>
    </w:p>
  </w:endnote>
  <w:endnote w:type="continuationSeparator" w:id="0">
    <w:p w:rsidR="00104223" w:rsidRDefault="0010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E40" w:rsidRDefault="005D6E40" w:rsidP="00A310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6E40" w:rsidRDefault="005D6E40" w:rsidP="000B26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7A037D" w:rsidRPr="0063689D" w:rsidTr="005F0619">
      <w:trPr>
        <w:jc w:val="center"/>
      </w:trPr>
      <w:tc>
        <w:tcPr>
          <w:tcW w:w="10491" w:type="dxa"/>
        </w:tcPr>
        <w:p w:rsidR="007A037D" w:rsidRPr="0063689D" w:rsidRDefault="00347417" w:rsidP="005F0619">
          <w:pPr>
            <w:jc w:val="center"/>
            <w:rPr>
              <w:rFonts w:ascii="Arial" w:hAnsi="Arial" w:cs="Arial"/>
              <w:sz w:val="14"/>
              <w:szCs w:val="14"/>
              <w:lang w:val="es-ES_tradnl"/>
            </w:rPr>
          </w:pPr>
          <w:r>
            <w:rPr>
              <w:rFonts w:ascii="Arial" w:hAnsi="Arial" w:cs="Arial"/>
              <w:sz w:val="14"/>
              <w:szCs w:val="14"/>
              <w:lang w:val="es-ES_tradnl"/>
            </w:rPr>
            <w:t xml:space="preserve">Pág: </w:t>
          </w:r>
          <w:r>
            <w:rPr>
              <w:sz w:val="16"/>
            </w:rPr>
            <w:fldChar w:fldCharType="begin"/>
          </w:r>
          <w:r>
            <w:rPr>
              <w:sz w:val="16"/>
            </w:rPr>
            <w:instrText xml:space="preserve"> PAGE  \* MERGEFORMAT </w:instrText>
          </w:r>
          <w:r>
            <w:rPr>
              <w:sz w:val="16"/>
            </w:rPr>
            <w:fldChar w:fldCharType="separate"/>
          </w:r>
          <w:r w:rsidR="0016135E">
            <w:rPr>
              <w:noProof/>
              <w:sz w:val="16"/>
            </w:rPr>
            <w:t>10</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16135E">
            <w:rPr>
              <w:noProof/>
              <w:sz w:val="16"/>
            </w:rPr>
            <w:t>10</w:t>
          </w:r>
          <w:r>
            <w:rPr>
              <w:sz w:val="16"/>
            </w:rPr>
            <w:fldChar w:fldCharType="end"/>
          </w:r>
        </w:p>
      </w:tc>
    </w:tr>
  </w:tbl>
  <w:p w:rsidR="005D6E40" w:rsidRDefault="005D6E40" w:rsidP="000B264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223" w:rsidRDefault="00104223">
      <w:r>
        <w:separator/>
      </w:r>
    </w:p>
  </w:footnote>
  <w:footnote w:type="continuationSeparator" w:id="0">
    <w:p w:rsidR="00104223" w:rsidRDefault="00104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EE3"/>
    <w:multiLevelType w:val="hybridMultilevel"/>
    <w:tmpl w:val="2E14013C"/>
    <w:lvl w:ilvl="0" w:tplc="DAEC5072">
      <w:start w:val="1"/>
      <w:numFmt w:val="lowerLetter"/>
      <w:lvlText w:val="%1)"/>
      <w:lvlJc w:val="left"/>
      <w:pPr>
        <w:tabs>
          <w:tab w:val="num" w:pos="463"/>
        </w:tabs>
        <w:ind w:left="877" w:hanging="414"/>
      </w:pPr>
      <w:rPr>
        <w:rFonts w:hint="default"/>
      </w:rPr>
    </w:lvl>
    <w:lvl w:ilvl="1" w:tplc="0C0A0019" w:tentative="1">
      <w:start w:val="1"/>
      <w:numFmt w:val="lowerLetter"/>
      <w:lvlText w:val="%2."/>
      <w:lvlJc w:val="left"/>
      <w:pPr>
        <w:tabs>
          <w:tab w:val="num" w:pos="1543"/>
        </w:tabs>
        <w:ind w:left="1543" w:hanging="360"/>
      </w:pPr>
    </w:lvl>
    <w:lvl w:ilvl="2" w:tplc="0C0A001B" w:tentative="1">
      <w:start w:val="1"/>
      <w:numFmt w:val="lowerRoman"/>
      <w:lvlText w:val="%3."/>
      <w:lvlJc w:val="right"/>
      <w:pPr>
        <w:tabs>
          <w:tab w:val="num" w:pos="2263"/>
        </w:tabs>
        <w:ind w:left="2263" w:hanging="180"/>
      </w:pPr>
    </w:lvl>
    <w:lvl w:ilvl="3" w:tplc="0C0A000F" w:tentative="1">
      <w:start w:val="1"/>
      <w:numFmt w:val="decimal"/>
      <w:lvlText w:val="%4."/>
      <w:lvlJc w:val="left"/>
      <w:pPr>
        <w:tabs>
          <w:tab w:val="num" w:pos="2983"/>
        </w:tabs>
        <w:ind w:left="2983" w:hanging="360"/>
      </w:pPr>
    </w:lvl>
    <w:lvl w:ilvl="4" w:tplc="0C0A0019" w:tentative="1">
      <w:start w:val="1"/>
      <w:numFmt w:val="lowerLetter"/>
      <w:lvlText w:val="%5."/>
      <w:lvlJc w:val="left"/>
      <w:pPr>
        <w:tabs>
          <w:tab w:val="num" w:pos="3703"/>
        </w:tabs>
        <w:ind w:left="3703" w:hanging="360"/>
      </w:pPr>
    </w:lvl>
    <w:lvl w:ilvl="5" w:tplc="0C0A001B" w:tentative="1">
      <w:start w:val="1"/>
      <w:numFmt w:val="lowerRoman"/>
      <w:lvlText w:val="%6."/>
      <w:lvlJc w:val="right"/>
      <w:pPr>
        <w:tabs>
          <w:tab w:val="num" w:pos="4423"/>
        </w:tabs>
        <w:ind w:left="4423" w:hanging="180"/>
      </w:pPr>
    </w:lvl>
    <w:lvl w:ilvl="6" w:tplc="0C0A000F" w:tentative="1">
      <w:start w:val="1"/>
      <w:numFmt w:val="decimal"/>
      <w:lvlText w:val="%7."/>
      <w:lvlJc w:val="left"/>
      <w:pPr>
        <w:tabs>
          <w:tab w:val="num" w:pos="5143"/>
        </w:tabs>
        <w:ind w:left="5143" w:hanging="360"/>
      </w:pPr>
    </w:lvl>
    <w:lvl w:ilvl="7" w:tplc="0C0A0019" w:tentative="1">
      <w:start w:val="1"/>
      <w:numFmt w:val="lowerLetter"/>
      <w:lvlText w:val="%8."/>
      <w:lvlJc w:val="left"/>
      <w:pPr>
        <w:tabs>
          <w:tab w:val="num" w:pos="5863"/>
        </w:tabs>
        <w:ind w:left="5863" w:hanging="360"/>
      </w:pPr>
    </w:lvl>
    <w:lvl w:ilvl="8" w:tplc="0C0A001B" w:tentative="1">
      <w:start w:val="1"/>
      <w:numFmt w:val="lowerRoman"/>
      <w:lvlText w:val="%9."/>
      <w:lvlJc w:val="right"/>
      <w:pPr>
        <w:tabs>
          <w:tab w:val="num" w:pos="6583"/>
        </w:tabs>
        <w:ind w:left="6583" w:hanging="180"/>
      </w:pPr>
    </w:lvl>
  </w:abstractNum>
  <w:abstractNum w:abstractNumId="1" w15:restartNumberingAfterBreak="0">
    <w:nsid w:val="0329686E"/>
    <w:multiLevelType w:val="singleLevel"/>
    <w:tmpl w:val="2430BDDA"/>
    <w:lvl w:ilvl="0">
      <w:start w:val="1"/>
      <w:numFmt w:val="decimal"/>
      <w:lvlText w:val="%1."/>
      <w:legacy w:legacy="1" w:legacySpace="0" w:legacyIndent="283"/>
      <w:lvlJc w:val="left"/>
      <w:pPr>
        <w:ind w:left="283" w:hanging="283"/>
      </w:pPr>
    </w:lvl>
  </w:abstractNum>
  <w:abstractNum w:abstractNumId="2" w15:restartNumberingAfterBreak="0">
    <w:nsid w:val="050D7C29"/>
    <w:multiLevelType w:val="singleLevel"/>
    <w:tmpl w:val="BD8C22EC"/>
    <w:lvl w:ilvl="0">
      <w:start w:val="3"/>
      <w:numFmt w:val="decimal"/>
      <w:lvlText w:val="%1."/>
      <w:legacy w:legacy="1" w:legacySpace="0" w:legacyIndent="283"/>
      <w:lvlJc w:val="left"/>
      <w:pPr>
        <w:ind w:left="283" w:hanging="283"/>
      </w:pPr>
    </w:lvl>
  </w:abstractNum>
  <w:abstractNum w:abstractNumId="3" w15:restartNumberingAfterBreak="0">
    <w:nsid w:val="08D92F3A"/>
    <w:multiLevelType w:val="hybridMultilevel"/>
    <w:tmpl w:val="1C10F060"/>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FB7CA7"/>
    <w:multiLevelType w:val="singleLevel"/>
    <w:tmpl w:val="433003E8"/>
    <w:lvl w:ilvl="0">
      <w:start w:val="1"/>
      <w:numFmt w:val="none"/>
      <w:lvlText w:val="."/>
      <w:legacy w:legacy="1" w:legacySpace="0" w:legacyIndent="283"/>
      <w:lvlJc w:val="left"/>
      <w:pPr>
        <w:ind w:left="283" w:hanging="283"/>
      </w:pPr>
    </w:lvl>
  </w:abstractNum>
  <w:abstractNum w:abstractNumId="5" w15:restartNumberingAfterBreak="0">
    <w:nsid w:val="0C3E6A8B"/>
    <w:multiLevelType w:val="hybridMultilevel"/>
    <w:tmpl w:val="37F62BFC"/>
    <w:lvl w:ilvl="0" w:tplc="DAEC5072">
      <w:start w:val="1"/>
      <w:numFmt w:val="lowerLetter"/>
      <w:lvlText w:val="%1)"/>
      <w:lvlJc w:val="left"/>
      <w:pPr>
        <w:tabs>
          <w:tab w:val="num" w:pos="463"/>
        </w:tabs>
        <w:ind w:left="877" w:hanging="414"/>
      </w:pPr>
      <w:rPr>
        <w:rFonts w:hint="default"/>
      </w:rPr>
    </w:lvl>
    <w:lvl w:ilvl="1" w:tplc="0C0A0019" w:tentative="1">
      <w:start w:val="1"/>
      <w:numFmt w:val="lowerLetter"/>
      <w:lvlText w:val="%2."/>
      <w:lvlJc w:val="left"/>
      <w:pPr>
        <w:tabs>
          <w:tab w:val="num" w:pos="1466"/>
        </w:tabs>
        <w:ind w:left="1466" w:hanging="360"/>
      </w:pPr>
    </w:lvl>
    <w:lvl w:ilvl="2" w:tplc="0C0A001B" w:tentative="1">
      <w:start w:val="1"/>
      <w:numFmt w:val="lowerRoman"/>
      <w:lvlText w:val="%3."/>
      <w:lvlJc w:val="right"/>
      <w:pPr>
        <w:tabs>
          <w:tab w:val="num" w:pos="2186"/>
        </w:tabs>
        <w:ind w:left="2186" w:hanging="180"/>
      </w:pPr>
    </w:lvl>
    <w:lvl w:ilvl="3" w:tplc="0C0A000F" w:tentative="1">
      <w:start w:val="1"/>
      <w:numFmt w:val="decimal"/>
      <w:lvlText w:val="%4."/>
      <w:lvlJc w:val="left"/>
      <w:pPr>
        <w:tabs>
          <w:tab w:val="num" w:pos="2906"/>
        </w:tabs>
        <w:ind w:left="2906" w:hanging="360"/>
      </w:pPr>
    </w:lvl>
    <w:lvl w:ilvl="4" w:tplc="0C0A0019" w:tentative="1">
      <w:start w:val="1"/>
      <w:numFmt w:val="lowerLetter"/>
      <w:lvlText w:val="%5."/>
      <w:lvlJc w:val="left"/>
      <w:pPr>
        <w:tabs>
          <w:tab w:val="num" w:pos="3626"/>
        </w:tabs>
        <w:ind w:left="3626" w:hanging="360"/>
      </w:pPr>
    </w:lvl>
    <w:lvl w:ilvl="5" w:tplc="0C0A001B" w:tentative="1">
      <w:start w:val="1"/>
      <w:numFmt w:val="lowerRoman"/>
      <w:lvlText w:val="%6."/>
      <w:lvlJc w:val="right"/>
      <w:pPr>
        <w:tabs>
          <w:tab w:val="num" w:pos="4346"/>
        </w:tabs>
        <w:ind w:left="4346" w:hanging="180"/>
      </w:pPr>
    </w:lvl>
    <w:lvl w:ilvl="6" w:tplc="0C0A000F" w:tentative="1">
      <w:start w:val="1"/>
      <w:numFmt w:val="decimal"/>
      <w:lvlText w:val="%7."/>
      <w:lvlJc w:val="left"/>
      <w:pPr>
        <w:tabs>
          <w:tab w:val="num" w:pos="5066"/>
        </w:tabs>
        <w:ind w:left="5066" w:hanging="360"/>
      </w:pPr>
    </w:lvl>
    <w:lvl w:ilvl="7" w:tplc="0C0A0019" w:tentative="1">
      <w:start w:val="1"/>
      <w:numFmt w:val="lowerLetter"/>
      <w:lvlText w:val="%8."/>
      <w:lvlJc w:val="left"/>
      <w:pPr>
        <w:tabs>
          <w:tab w:val="num" w:pos="5786"/>
        </w:tabs>
        <w:ind w:left="5786" w:hanging="360"/>
      </w:pPr>
    </w:lvl>
    <w:lvl w:ilvl="8" w:tplc="0C0A001B" w:tentative="1">
      <w:start w:val="1"/>
      <w:numFmt w:val="lowerRoman"/>
      <w:lvlText w:val="%9."/>
      <w:lvlJc w:val="right"/>
      <w:pPr>
        <w:tabs>
          <w:tab w:val="num" w:pos="6506"/>
        </w:tabs>
        <w:ind w:left="6506" w:hanging="180"/>
      </w:pPr>
    </w:lvl>
  </w:abstractNum>
  <w:abstractNum w:abstractNumId="6" w15:restartNumberingAfterBreak="0">
    <w:nsid w:val="0E7431F2"/>
    <w:multiLevelType w:val="singleLevel"/>
    <w:tmpl w:val="404C299C"/>
    <w:lvl w:ilvl="0">
      <w:start w:val="4"/>
      <w:numFmt w:val="decimal"/>
      <w:lvlText w:val="%1."/>
      <w:legacy w:legacy="1" w:legacySpace="0" w:legacyIndent="283"/>
      <w:lvlJc w:val="left"/>
      <w:pPr>
        <w:ind w:left="283" w:hanging="283"/>
      </w:pPr>
    </w:lvl>
  </w:abstractNum>
  <w:abstractNum w:abstractNumId="7" w15:restartNumberingAfterBreak="0">
    <w:nsid w:val="0FF144FE"/>
    <w:multiLevelType w:val="hybridMultilevel"/>
    <w:tmpl w:val="0C660C94"/>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9B4A5C"/>
    <w:multiLevelType w:val="multilevel"/>
    <w:tmpl w:val="C5ACD1D6"/>
    <w:lvl w:ilvl="0">
      <w:start w:val="2"/>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9" w15:restartNumberingAfterBreak="0">
    <w:nsid w:val="1EC92C9D"/>
    <w:multiLevelType w:val="hybridMultilevel"/>
    <w:tmpl w:val="91805670"/>
    <w:lvl w:ilvl="0" w:tplc="DAEC5072">
      <w:start w:val="1"/>
      <w:numFmt w:val="lowerLetter"/>
      <w:lvlText w:val="%1)"/>
      <w:lvlJc w:val="left"/>
      <w:pPr>
        <w:tabs>
          <w:tab w:val="num" w:pos="463"/>
        </w:tabs>
        <w:ind w:left="877" w:hanging="414"/>
      </w:pPr>
      <w:rPr>
        <w:rFonts w:hint="default"/>
      </w:rPr>
    </w:lvl>
    <w:lvl w:ilvl="1" w:tplc="0C0A0019" w:tentative="1">
      <w:start w:val="1"/>
      <w:numFmt w:val="lowerLetter"/>
      <w:lvlText w:val="%2."/>
      <w:lvlJc w:val="left"/>
      <w:pPr>
        <w:tabs>
          <w:tab w:val="num" w:pos="1466"/>
        </w:tabs>
        <w:ind w:left="1466" w:hanging="360"/>
      </w:pPr>
    </w:lvl>
    <w:lvl w:ilvl="2" w:tplc="0C0A001B" w:tentative="1">
      <w:start w:val="1"/>
      <w:numFmt w:val="lowerRoman"/>
      <w:lvlText w:val="%3."/>
      <w:lvlJc w:val="right"/>
      <w:pPr>
        <w:tabs>
          <w:tab w:val="num" w:pos="2186"/>
        </w:tabs>
        <w:ind w:left="2186" w:hanging="180"/>
      </w:pPr>
    </w:lvl>
    <w:lvl w:ilvl="3" w:tplc="0C0A000F" w:tentative="1">
      <w:start w:val="1"/>
      <w:numFmt w:val="decimal"/>
      <w:lvlText w:val="%4."/>
      <w:lvlJc w:val="left"/>
      <w:pPr>
        <w:tabs>
          <w:tab w:val="num" w:pos="2906"/>
        </w:tabs>
        <w:ind w:left="2906" w:hanging="360"/>
      </w:pPr>
    </w:lvl>
    <w:lvl w:ilvl="4" w:tplc="0C0A0019" w:tentative="1">
      <w:start w:val="1"/>
      <w:numFmt w:val="lowerLetter"/>
      <w:lvlText w:val="%5."/>
      <w:lvlJc w:val="left"/>
      <w:pPr>
        <w:tabs>
          <w:tab w:val="num" w:pos="3626"/>
        </w:tabs>
        <w:ind w:left="3626" w:hanging="360"/>
      </w:pPr>
    </w:lvl>
    <w:lvl w:ilvl="5" w:tplc="0C0A001B" w:tentative="1">
      <w:start w:val="1"/>
      <w:numFmt w:val="lowerRoman"/>
      <w:lvlText w:val="%6."/>
      <w:lvlJc w:val="right"/>
      <w:pPr>
        <w:tabs>
          <w:tab w:val="num" w:pos="4346"/>
        </w:tabs>
        <w:ind w:left="4346" w:hanging="180"/>
      </w:pPr>
    </w:lvl>
    <w:lvl w:ilvl="6" w:tplc="0C0A000F" w:tentative="1">
      <w:start w:val="1"/>
      <w:numFmt w:val="decimal"/>
      <w:lvlText w:val="%7."/>
      <w:lvlJc w:val="left"/>
      <w:pPr>
        <w:tabs>
          <w:tab w:val="num" w:pos="5066"/>
        </w:tabs>
        <w:ind w:left="5066" w:hanging="360"/>
      </w:pPr>
    </w:lvl>
    <w:lvl w:ilvl="7" w:tplc="0C0A0019" w:tentative="1">
      <w:start w:val="1"/>
      <w:numFmt w:val="lowerLetter"/>
      <w:lvlText w:val="%8."/>
      <w:lvlJc w:val="left"/>
      <w:pPr>
        <w:tabs>
          <w:tab w:val="num" w:pos="5786"/>
        </w:tabs>
        <w:ind w:left="5786" w:hanging="360"/>
      </w:pPr>
    </w:lvl>
    <w:lvl w:ilvl="8" w:tplc="0C0A001B" w:tentative="1">
      <w:start w:val="1"/>
      <w:numFmt w:val="lowerRoman"/>
      <w:lvlText w:val="%9."/>
      <w:lvlJc w:val="right"/>
      <w:pPr>
        <w:tabs>
          <w:tab w:val="num" w:pos="6506"/>
        </w:tabs>
        <w:ind w:left="6506" w:hanging="180"/>
      </w:pPr>
    </w:lvl>
  </w:abstractNum>
  <w:abstractNum w:abstractNumId="10" w15:restartNumberingAfterBreak="0">
    <w:nsid w:val="20685C60"/>
    <w:multiLevelType w:val="singleLevel"/>
    <w:tmpl w:val="2430BDDA"/>
    <w:lvl w:ilvl="0">
      <w:start w:val="1"/>
      <w:numFmt w:val="decimal"/>
      <w:lvlText w:val="%1."/>
      <w:legacy w:legacy="1" w:legacySpace="0" w:legacyIndent="283"/>
      <w:lvlJc w:val="left"/>
      <w:pPr>
        <w:ind w:left="283" w:hanging="283"/>
      </w:pPr>
    </w:lvl>
  </w:abstractNum>
  <w:abstractNum w:abstractNumId="11" w15:restartNumberingAfterBreak="0">
    <w:nsid w:val="22E73405"/>
    <w:multiLevelType w:val="hybridMultilevel"/>
    <w:tmpl w:val="ABA8B68E"/>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5777B1"/>
    <w:multiLevelType w:val="singleLevel"/>
    <w:tmpl w:val="433003E8"/>
    <w:lvl w:ilvl="0">
      <w:start w:val="1"/>
      <w:numFmt w:val="none"/>
      <w:lvlText w:val="."/>
      <w:legacy w:legacy="1" w:legacySpace="0" w:legacyIndent="283"/>
      <w:lvlJc w:val="left"/>
      <w:pPr>
        <w:ind w:left="283" w:hanging="283"/>
      </w:pPr>
    </w:lvl>
  </w:abstractNum>
  <w:abstractNum w:abstractNumId="13" w15:restartNumberingAfterBreak="0">
    <w:nsid w:val="2AC45FA3"/>
    <w:multiLevelType w:val="hybridMultilevel"/>
    <w:tmpl w:val="7BEA1DBE"/>
    <w:lvl w:ilvl="0" w:tplc="DAEC5072">
      <w:start w:val="1"/>
      <w:numFmt w:val="lowerLetter"/>
      <w:lvlText w:val="%1)"/>
      <w:lvlJc w:val="left"/>
      <w:pPr>
        <w:tabs>
          <w:tab w:val="num" w:pos="1004"/>
        </w:tabs>
        <w:ind w:left="1418" w:hanging="414"/>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4" w15:restartNumberingAfterBreak="0">
    <w:nsid w:val="2C736D0D"/>
    <w:multiLevelType w:val="hybridMultilevel"/>
    <w:tmpl w:val="A33A542A"/>
    <w:lvl w:ilvl="0" w:tplc="DFAA147E">
      <w:numFmt w:val="bullet"/>
      <w:lvlText w:val="-"/>
      <w:lvlJc w:val="left"/>
      <w:pPr>
        <w:tabs>
          <w:tab w:val="num" w:pos="720"/>
        </w:tabs>
        <w:ind w:left="720" w:hanging="360"/>
      </w:pPr>
      <w:rPr>
        <w:rFonts w:ascii="Verdana" w:eastAsia="Geneva" w:hAnsi="Verdana" w:cs="Genev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85A5E"/>
    <w:multiLevelType w:val="hybridMultilevel"/>
    <w:tmpl w:val="162272DC"/>
    <w:lvl w:ilvl="0" w:tplc="DFAA147E">
      <w:numFmt w:val="bullet"/>
      <w:lvlText w:val="-"/>
      <w:lvlJc w:val="left"/>
      <w:pPr>
        <w:tabs>
          <w:tab w:val="num" w:pos="720"/>
        </w:tabs>
        <w:ind w:left="720" w:hanging="360"/>
      </w:pPr>
      <w:rPr>
        <w:rFonts w:ascii="Verdana" w:eastAsia="Geneva" w:hAnsi="Verdana" w:cs="Genev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A6B96"/>
    <w:multiLevelType w:val="hybridMultilevel"/>
    <w:tmpl w:val="7054DED0"/>
    <w:lvl w:ilvl="0" w:tplc="DAEC5072">
      <w:start w:val="1"/>
      <w:numFmt w:val="lowerLetter"/>
      <w:lvlText w:val="%1)"/>
      <w:lvlJc w:val="left"/>
      <w:pPr>
        <w:tabs>
          <w:tab w:val="num" w:pos="1004"/>
        </w:tabs>
        <w:ind w:left="1418" w:hanging="414"/>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7" w15:restartNumberingAfterBreak="0">
    <w:nsid w:val="36F33A21"/>
    <w:multiLevelType w:val="multilevel"/>
    <w:tmpl w:val="7054DED0"/>
    <w:lvl w:ilvl="0">
      <w:start w:val="1"/>
      <w:numFmt w:val="lowerLetter"/>
      <w:lvlText w:val="%1)"/>
      <w:lvlJc w:val="left"/>
      <w:pPr>
        <w:tabs>
          <w:tab w:val="num" w:pos="1004"/>
        </w:tabs>
        <w:ind w:left="1418" w:hanging="414"/>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3C11273F"/>
    <w:multiLevelType w:val="singleLevel"/>
    <w:tmpl w:val="9410B064"/>
    <w:lvl w:ilvl="0">
      <w:start w:val="1"/>
      <w:numFmt w:val="lowerLetter"/>
      <w:lvlText w:val="%1)"/>
      <w:legacy w:legacy="1" w:legacySpace="0" w:legacyIndent="283"/>
      <w:lvlJc w:val="left"/>
      <w:pPr>
        <w:ind w:left="991" w:hanging="283"/>
      </w:pPr>
    </w:lvl>
  </w:abstractNum>
  <w:abstractNum w:abstractNumId="19" w15:restartNumberingAfterBreak="0">
    <w:nsid w:val="3CDA390F"/>
    <w:multiLevelType w:val="hybridMultilevel"/>
    <w:tmpl w:val="4AC03ED4"/>
    <w:lvl w:ilvl="0" w:tplc="DAEC5072">
      <w:start w:val="1"/>
      <w:numFmt w:val="lowerLetter"/>
      <w:lvlText w:val="%1)"/>
      <w:lvlJc w:val="left"/>
      <w:pPr>
        <w:tabs>
          <w:tab w:val="num" w:pos="463"/>
        </w:tabs>
        <w:ind w:left="877" w:hanging="414"/>
      </w:pPr>
      <w:rPr>
        <w:rFonts w:hint="default"/>
      </w:rPr>
    </w:lvl>
    <w:lvl w:ilvl="1" w:tplc="0C0A0019" w:tentative="1">
      <w:start w:val="1"/>
      <w:numFmt w:val="lowerLetter"/>
      <w:lvlText w:val="%2."/>
      <w:lvlJc w:val="left"/>
      <w:pPr>
        <w:tabs>
          <w:tab w:val="num" w:pos="1466"/>
        </w:tabs>
        <w:ind w:left="1466" w:hanging="360"/>
      </w:pPr>
    </w:lvl>
    <w:lvl w:ilvl="2" w:tplc="0C0A001B" w:tentative="1">
      <w:start w:val="1"/>
      <w:numFmt w:val="lowerRoman"/>
      <w:lvlText w:val="%3."/>
      <w:lvlJc w:val="right"/>
      <w:pPr>
        <w:tabs>
          <w:tab w:val="num" w:pos="2186"/>
        </w:tabs>
        <w:ind w:left="2186" w:hanging="180"/>
      </w:pPr>
    </w:lvl>
    <w:lvl w:ilvl="3" w:tplc="0C0A000F" w:tentative="1">
      <w:start w:val="1"/>
      <w:numFmt w:val="decimal"/>
      <w:lvlText w:val="%4."/>
      <w:lvlJc w:val="left"/>
      <w:pPr>
        <w:tabs>
          <w:tab w:val="num" w:pos="2906"/>
        </w:tabs>
        <w:ind w:left="2906" w:hanging="360"/>
      </w:pPr>
    </w:lvl>
    <w:lvl w:ilvl="4" w:tplc="0C0A0019" w:tentative="1">
      <w:start w:val="1"/>
      <w:numFmt w:val="lowerLetter"/>
      <w:lvlText w:val="%5."/>
      <w:lvlJc w:val="left"/>
      <w:pPr>
        <w:tabs>
          <w:tab w:val="num" w:pos="3626"/>
        </w:tabs>
        <w:ind w:left="3626" w:hanging="360"/>
      </w:pPr>
    </w:lvl>
    <w:lvl w:ilvl="5" w:tplc="0C0A001B" w:tentative="1">
      <w:start w:val="1"/>
      <w:numFmt w:val="lowerRoman"/>
      <w:lvlText w:val="%6."/>
      <w:lvlJc w:val="right"/>
      <w:pPr>
        <w:tabs>
          <w:tab w:val="num" w:pos="4346"/>
        </w:tabs>
        <w:ind w:left="4346" w:hanging="180"/>
      </w:pPr>
    </w:lvl>
    <w:lvl w:ilvl="6" w:tplc="0C0A000F" w:tentative="1">
      <w:start w:val="1"/>
      <w:numFmt w:val="decimal"/>
      <w:lvlText w:val="%7."/>
      <w:lvlJc w:val="left"/>
      <w:pPr>
        <w:tabs>
          <w:tab w:val="num" w:pos="5066"/>
        </w:tabs>
        <w:ind w:left="5066" w:hanging="360"/>
      </w:pPr>
    </w:lvl>
    <w:lvl w:ilvl="7" w:tplc="0C0A0019" w:tentative="1">
      <w:start w:val="1"/>
      <w:numFmt w:val="lowerLetter"/>
      <w:lvlText w:val="%8."/>
      <w:lvlJc w:val="left"/>
      <w:pPr>
        <w:tabs>
          <w:tab w:val="num" w:pos="5786"/>
        </w:tabs>
        <w:ind w:left="5786" w:hanging="360"/>
      </w:pPr>
    </w:lvl>
    <w:lvl w:ilvl="8" w:tplc="0C0A001B" w:tentative="1">
      <w:start w:val="1"/>
      <w:numFmt w:val="lowerRoman"/>
      <w:lvlText w:val="%9."/>
      <w:lvlJc w:val="right"/>
      <w:pPr>
        <w:tabs>
          <w:tab w:val="num" w:pos="6506"/>
        </w:tabs>
        <w:ind w:left="6506" w:hanging="180"/>
      </w:pPr>
    </w:lvl>
  </w:abstractNum>
  <w:abstractNum w:abstractNumId="20" w15:restartNumberingAfterBreak="0">
    <w:nsid w:val="3CEA2350"/>
    <w:multiLevelType w:val="hybridMultilevel"/>
    <w:tmpl w:val="EB6C3BA2"/>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0780DDA"/>
    <w:multiLevelType w:val="multilevel"/>
    <w:tmpl w:val="0C660C94"/>
    <w:lvl w:ilvl="0">
      <w:start w:val="1"/>
      <w:numFmt w:val="lowerLetter"/>
      <w:lvlText w:val="%1)"/>
      <w:lvlJc w:val="left"/>
      <w:pPr>
        <w:tabs>
          <w:tab w:val="num" w:pos="437"/>
        </w:tabs>
        <w:ind w:left="851" w:hanging="4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956773"/>
    <w:multiLevelType w:val="singleLevel"/>
    <w:tmpl w:val="433003E8"/>
    <w:lvl w:ilvl="0">
      <w:start w:val="1"/>
      <w:numFmt w:val="none"/>
      <w:lvlText w:val="."/>
      <w:legacy w:legacy="1" w:legacySpace="0" w:legacyIndent="283"/>
      <w:lvlJc w:val="left"/>
      <w:pPr>
        <w:ind w:left="283" w:hanging="283"/>
      </w:pPr>
    </w:lvl>
  </w:abstractNum>
  <w:abstractNum w:abstractNumId="23" w15:restartNumberingAfterBreak="0">
    <w:nsid w:val="456C010A"/>
    <w:multiLevelType w:val="multilevel"/>
    <w:tmpl w:val="8DF44BBC"/>
    <w:lvl w:ilvl="0">
      <w:start w:val="1"/>
      <w:numFmt w:val="lowerLetter"/>
      <w:lvlText w:val="%1)"/>
      <w:lvlJc w:val="left"/>
      <w:pPr>
        <w:tabs>
          <w:tab w:val="num" w:pos="437"/>
        </w:tabs>
        <w:ind w:left="851" w:hanging="4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970677"/>
    <w:multiLevelType w:val="singleLevel"/>
    <w:tmpl w:val="5380ACA6"/>
    <w:lvl w:ilvl="0">
      <w:start w:val="1"/>
      <w:numFmt w:val="lowerLetter"/>
      <w:lvlText w:val="%1)"/>
      <w:legacy w:legacy="1" w:legacySpace="0" w:legacyIndent="283"/>
      <w:lvlJc w:val="left"/>
      <w:pPr>
        <w:ind w:left="991" w:hanging="283"/>
      </w:pPr>
    </w:lvl>
  </w:abstractNum>
  <w:abstractNum w:abstractNumId="25" w15:restartNumberingAfterBreak="0">
    <w:nsid w:val="4C90660B"/>
    <w:multiLevelType w:val="singleLevel"/>
    <w:tmpl w:val="433003E8"/>
    <w:lvl w:ilvl="0">
      <w:start w:val="1"/>
      <w:numFmt w:val="none"/>
      <w:lvlText w:val="."/>
      <w:legacy w:legacy="1" w:legacySpace="0" w:legacyIndent="283"/>
      <w:lvlJc w:val="left"/>
      <w:pPr>
        <w:ind w:left="283" w:hanging="283"/>
      </w:pPr>
    </w:lvl>
  </w:abstractNum>
  <w:abstractNum w:abstractNumId="26" w15:restartNumberingAfterBreak="0">
    <w:nsid w:val="50047B87"/>
    <w:multiLevelType w:val="singleLevel"/>
    <w:tmpl w:val="77AEEF14"/>
    <w:lvl w:ilvl="0">
      <w:start w:val="2"/>
      <w:numFmt w:val="decimal"/>
      <w:lvlText w:val="%1."/>
      <w:legacy w:legacy="1" w:legacySpace="0" w:legacyIndent="283"/>
      <w:lvlJc w:val="left"/>
      <w:pPr>
        <w:ind w:left="283" w:hanging="283"/>
      </w:pPr>
    </w:lvl>
  </w:abstractNum>
  <w:abstractNum w:abstractNumId="27" w15:restartNumberingAfterBreak="0">
    <w:nsid w:val="53791A33"/>
    <w:multiLevelType w:val="singleLevel"/>
    <w:tmpl w:val="89CCE452"/>
    <w:lvl w:ilvl="0">
      <w:start w:val="1"/>
      <w:numFmt w:val="lowerLetter"/>
      <w:lvlText w:val="%1)"/>
      <w:legacy w:legacy="1" w:legacySpace="0" w:legacyIndent="283"/>
      <w:lvlJc w:val="left"/>
      <w:pPr>
        <w:ind w:left="991" w:hanging="283"/>
      </w:pPr>
    </w:lvl>
  </w:abstractNum>
  <w:abstractNum w:abstractNumId="28" w15:restartNumberingAfterBreak="0">
    <w:nsid w:val="554E46D3"/>
    <w:multiLevelType w:val="singleLevel"/>
    <w:tmpl w:val="77AEEF14"/>
    <w:lvl w:ilvl="0">
      <w:start w:val="2"/>
      <w:numFmt w:val="decimal"/>
      <w:lvlText w:val="%1."/>
      <w:legacy w:legacy="1" w:legacySpace="0" w:legacyIndent="283"/>
      <w:lvlJc w:val="left"/>
      <w:pPr>
        <w:ind w:left="283" w:hanging="283"/>
      </w:pPr>
    </w:lvl>
  </w:abstractNum>
  <w:abstractNum w:abstractNumId="29" w15:restartNumberingAfterBreak="0">
    <w:nsid w:val="63DE02CF"/>
    <w:multiLevelType w:val="singleLevel"/>
    <w:tmpl w:val="D33EAC80"/>
    <w:lvl w:ilvl="0">
      <w:start w:val="1"/>
      <w:numFmt w:val="decimal"/>
      <w:lvlText w:val="%1."/>
      <w:legacy w:legacy="1" w:legacySpace="0" w:legacyIndent="283"/>
      <w:lvlJc w:val="left"/>
      <w:pPr>
        <w:ind w:left="283" w:hanging="283"/>
      </w:pPr>
    </w:lvl>
  </w:abstractNum>
  <w:abstractNum w:abstractNumId="30" w15:restartNumberingAfterBreak="0">
    <w:nsid w:val="69954C0A"/>
    <w:multiLevelType w:val="singleLevel"/>
    <w:tmpl w:val="BD8C22EC"/>
    <w:lvl w:ilvl="0">
      <w:start w:val="3"/>
      <w:numFmt w:val="decimal"/>
      <w:lvlText w:val="%1."/>
      <w:legacy w:legacy="1" w:legacySpace="0" w:legacyIndent="283"/>
      <w:lvlJc w:val="left"/>
      <w:pPr>
        <w:ind w:left="283" w:hanging="283"/>
      </w:pPr>
    </w:lvl>
  </w:abstractNum>
  <w:abstractNum w:abstractNumId="31" w15:restartNumberingAfterBreak="0">
    <w:nsid w:val="6BCB20E1"/>
    <w:multiLevelType w:val="singleLevel"/>
    <w:tmpl w:val="77AEEF14"/>
    <w:lvl w:ilvl="0">
      <w:start w:val="2"/>
      <w:numFmt w:val="decimal"/>
      <w:lvlText w:val="%1."/>
      <w:legacy w:legacy="1" w:legacySpace="0" w:legacyIndent="283"/>
      <w:lvlJc w:val="left"/>
      <w:pPr>
        <w:ind w:left="283" w:hanging="283"/>
      </w:pPr>
    </w:lvl>
  </w:abstractNum>
  <w:abstractNum w:abstractNumId="32" w15:restartNumberingAfterBreak="0">
    <w:nsid w:val="73880A0D"/>
    <w:multiLevelType w:val="hybridMultilevel"/>
    <w:tmpl w:val="9496C98A"/>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9B5209"/>
    <w:multiLevelType w:val="singleLevel"/>
    <w:tmpl w:val="5380ACA6"/>
    <w:lvl w:ilvl="0">
      <w:start w:val="1"/>
      <w:numFmt w:val="lowerLetter"/>
      <w:lvlText w:val="%1)"/>
      <w:legacy w:legacy="1" w:legacySpace="0" w:legacyIndent="283"/>
      <w:lvlJc w:val="left"/>
      <w:pPr>
        <w:ind w:left="1699" w:hanging="283"/>
      </w:pPr>
    </w:lvl>
  </w:abstractNum>
  <w:abstractNum w:abstractNumId="34" w15:restartNumberingAfterBreak="0">
    <w:nsid w:val="73C22FD4"/>
    <w:multiLevelType w:val="multilevel"/>
    <w:tmpl w:val="47CA9136"/>
    <w:lvl w:ilvl="0">
      <w:start w:val="1"/>
      <w:numFmt w:val="decimal"/>
      <w:lvlText w:val="%1."/>
      <w:lvlJc w:val="left"/>
      <w:pPr>
        <w:tabs>
          <w:tab w:val="num" w:pos="823"/>
        </w:tabs>
        <w:ind w:left="823" w:hanging="360"/>
      </w:pPr>
    </w:lvl>
    <w:lvl w:ilvl="1">
      <w:start w:val="1"/>
      <w:numFmt w:val="lowerLetter"/>
      <w:lvlText w:val="%2."/>
      <w:lvlJc w:val="left"/>
      <w:pPr>
        <w:tabs>
          <w:tab w:val="num" w:pos="1543"/>
        </w:tabs>
        <w:ind w:left="1543" w:hanging="360"/>
      </w:pPr>
    </w:lvl>
    <w:lvl w:ilvl="2">
      <w:start w:val="1"/>
      <w:numFmt w:val="lowerRoman"/>
      <w:lvlText w:val="%3."/>
      <w:lvlJc w:val="right"/>
      <w:pPr>
        <w:tabs>
          <w:tab w:val="num" w:pos="2263"/>
        </w:tabs>
        <w:ind w:left="2263" w:hanging="180"/>
      </w:pPr>
    </w:lvl>
    <w:lvl w:ilvl="3">
      <w:start w:val="1"/>
      <w:numFmt w:val="decimal"/>
      <w:lvlText w:val="%4."/>
      <w:lvlJc w:val="left"/>
      <w:pPr>
        <w:tabs>
          <w:tab w:val="num" w:pos="2983"/>
        </w:tabs>
        <w:ind w:left="2983" w:hanging="360"/>
      </w:pPr>
    </w:lvl>
    <w:lvl w:ilvl="4">
      <w:start w:val="1"/>
      <w:numFmt w:val="lowerLetter"/>
      <w:lvlText w:val="%5."/>
      <w:lvlJc w:val="left"/>
      <w:pPr>
        <w:tabs>
          <w:tab w:val="num" w:pos="3703"/>
        </w:tabs>
        <w:ind w:left="3703" w:hanging="360"/>
      </w:pPr>
    </w:lvl>
    <w:lvl w:ilvl="5">
      <w:start w:val="1"/>
      <w:numFmt w:val="lowerRoman"/>
      <w:lvlText w:val="%6."/>
      <w:lvlJc w:val="right"/>
      <w:pPr>
        <w:tabs>
          <w:tab w:val="num" w:pos="4423"/>
        </w:tabs>
        <w:ind w:left="4423" w:hanging="180"/>
      </w:pPr>
    </w:lvl>
    <w:lvl w:ilvl="6">
      <w:start w:val="1"/>
      <w:numFmt w:val="decimal"/>
      <w:lvlText w:val="%7."/>
      <w:lvlJc w:val="left"/>
      <w:pPr>
        <w:tabs>
          <w:tab w:val="num" w:pos="5143"/>
        </w:tabs>
        <w:ind w:left="5143" w:hanging="360"/>
      </w:pPr>
    </w:lvl>
    <w:lvl w:ilvl="7">
      <w:start w:val="1"/>
      <w:numFmt w:val="lowerLetter"/>
      <w:lvlText w:val="%8."/>
      <w:lvlJc w:val="left"/>
      <w:pPr>
        <w:tabs>
          <w:tab w:val="num" w:pos="5863"/>
        </w:tabs>
        <w:ind w:left="5863" w:hanging="360"/>
      </w:pPr>
    </w:lvl>
    <w:lvl w:ilvl="8">
      <w:start w:val="1"/>
      <w:numFmt w:val="lowerRoman"/>
      <w:lvlText w:val="%9."/>
      <w:lvlJc w:val="right"/>
      <w:pPr>
        <w:tabs>
          <w:tab w:val="num" w:pos="6583"/>
        </w:tabs>
        <w:ind w:left="6583" w:hanging="180"/>
      </w:pPr>
    </w:lvl>
  </w:abstractNum>
  <w:abstractNum w:abstractNumId="35" w15:restartNumberingAfterBreak="0">
    <w:nsid w:val="75244164"/>
    <w:multiLevelType w:val="singleLevel"/>
    <w:tmpl w:val="2430BDDA"/>
    <w:lvl w:ilvl="0">
      <w:start w:val="1"/>
      <w:numFmt w:val="decimal"/>
      <w:lvlText w:val="%1."/>
      <w:legacy w:legacy="1" w:legacySpace="0" w:legacyIndent="283"/>
      <w:lvlJc w:val="left"/>
      <w:pPr>
        <w:ind w:left="283" w:hanging="283"/>
      </w:pPr>
    </w:lvl>
  </w:abstractNum>
  <w:abstractNum w:abstractNumId="36" w15:restartNumberingAfterBreak="0">
    <w:nsid w:val="761141C4"/>
    <w:multiLevelType w:val="hybridMultilevel"/>
    <w:tmpl w:val="8DF44BBC"/>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9405B93"/>
    <w:multiLevelType w:val="hybridMultilevel"/>
    <w:tmpl w:val="BE3A3CEA"/>
    <w:lvl w:ilvl="0" w:tplc="DAEC5072">
      <w:start w:val="1"/>
      <w:numFmt w:val="lowerLetter"/>
      <w:lvlText w:val="%1)"/>
      <w:lvlJc w:val="left"/>
      <w:pPr>
        <w:tabs>
          <w:tab w:val="num" w:pos="437"/>
        </w:tabs>
        <w:ind w:left="851"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A3235AF"/>
    <w:multiLevelType w:val="hybridMultilevel"/>
    <w:tmpl w:val="903E4120"/>
    <w:lvl w:ilvl="0" w:tplc="DFAA147E">
      <w:numFmt w:val="bullet"/>
      <w:lvlText w:val="-"/>
      <w:lvlJc w:val="left"/>
      <w:pPr>
        <w:tabs>
          <w:tab w:val="num" w:pos="720"/>
        </w:tabs>
        <w:ind w:left="720" w:hanging="360"/>
      </w:pPr>
      <w:rPr>
        <w:rFonts w:ascii="Verdana" w:eastAsia="Geneva" w:hAnsi="Verdana" w:cs="Genev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DF5CF9"/>
    <w:multiLevelType w:val="multilevel"/>
    <w:tmpl w:val="C5ACD1D6"/>
    <w:lvl w:ilvl="0">
      <w:start w:val="2"/>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abstractNumId w:val="29"/>
  </w:num>
  <w:num w:numId="2">
    <w:abstractNumId w:val="29"/>
    <w:lvlOverride w:ilvl="0">
      <w:lvl w:ilvl="0">
        <w:start w:val="1"/>
        <w:numFmt w:val="decimal"/>
        <w:lvlText w:val="%1."/>
        <w:legacy w:legacy="1" w:legacySpace="0" w:legacyIndent="283"/>
        <w:lvlJc w:val="left"/>
        <w:pPr>
          <w:ind w:left="283" w:hanging="283"/>
        </w:pPr>
      </w:lvl>
    </w:lvlOverride>
  </w:num>
  <w:num w:numId="3">
    <w:abstractNumId w:val="8"/>
  </w:num>
  <w:num w:numId="4">
    <w:abstractNumId w:val="24"/>
  </w:num>
  <w:num w:numId="5">
    <w:abstractNumId w:val="24"/>
    <w:lvlOverride w:ilvl="0">
      <w:lvl w:ilvl="0">
        <w:start w:val="1"/>
        <w:numFmt w:val="lowerLetter"/>
        <w:lvlText w:val="%1)"/>
        <w:legacy w:legacy="1" w:legacySpace="0" w:legacyIndent="283"/>
        <w:lvlJc w:val="left"/>
        <w:pPr>
          <w:ind w:left="991" w:hanging="283"/>
        </w:pPr>
      </w:lvl>
    </w:lvlOverride>
  </w:num>
  <w:num w:numId="6">
    <w:abstractNumId w:val="24"/>
    <w:lvlOverride w:ilvl="0">
      <w:lvl w:ilvl="0">
        <w:start w:val="1"/>
        <w:numFmt w:val="lowerLetter"/>
        <w:lvlText w:val="%1)"/>
        <w:legacy w:legacy="1" w:legacySpace="0" w:legacyIndent="283"/>
        <w:lvlJc w:val="left"/>
        <w:pPr>
          <w:ind w:left="991" w:hanging="283"/>
        </w:pPr>
      </w:lvl>
    </w:lvlOverride>
  </w:num>
  <w:num w:numId="7">
    <w:abstractNumId w:val="39"/>
  </w:num>
  <w:num w:numId="8">
    <w:abstractNumId w:val="30"/>
  </w:num>
  <w:num w:numId="9">
    <w:abstractNumId w:val="10"/>
  </w:num>
  <w:num w:numId="10">
    <w:abstractNumId w:val="33"/>
  </w:num>
  <w:num w:numId="11">
    <w:abstractNumId w:val="31"/>
  </w:num>
  <w:num w:numId="12">
    <w:abstractNumId w:val="12"/>
  </w:num>
  <w:num w:numId="13">
    <w:abstractNumId w:val="4"/>
  </w:num>
  <w:num w:numId="14">
    <w:abstractNumId w:val="2"/>
  </w:num>
  <w:num w:numId="15">
    <w:abstractNumId w:val="22"/>
  </w:num>
  <w:num w:numId="16">
    <w:abstractNumId w:val="25"/>
  </w:num>
  <w:num w:numId="17">
    <w:abstractNumId w:val="6"/>
  </w:num>
  <w:num w:numId="18">
    <w:abstractNumId w:val="35"/>
  </w:num>
  <w:num w:numId="19">
    <w:abstractNumId w:val="18"/>
  </w:num>
  <w:num w:numId="20">
    <w:abstractNumId w:val="18"/>
    <w:lvlOverride w:ilvl="0">
      <w:lvl w:ilvl="0">
        <w:start w:val="1"/>
        <w:numFmt w:val="lowerLetter"/>
        <w:lvlText w:val="%1)"/>
        <w:legacy w:legacy="1" w:legacySpace="0" w:legacyIndent="283"/>
        <w:lvlJc w:val="left"/>
        <w:pPr>
          <w:ind w:left="991" w:hanging="283"/>
        </w:pPr>
      </w:lvl>
    </w:lvlOverride>
  </w:num>
  <w:num w:numId="21">
    <w:abstractNumId w:val="26"/>
  </w:num>
  <w:num w:numId="22">
    <w:abstractNumId w:val="1"/>
  </w:num>
  <w:num w:numId="23">
    <w:abstractNumId w:val="27"/>
  </w:num>
  <w:num w:numId="24">
    <w:abstractNumId w:val="27"/>
    <w:lvlOverride w:ilvl="0">
      <w:lvl w:ilvl="0">
        <w:start w:val="1"/>
        <w:numFmt w:val="lowerLetter"/>
        <w:lvlText w:val="%1)"/>
        <w:legacy w:legacy="1" w:legacySpace="0" w:legacyIndent="283"/>
        <w:lvlJc w:val="left"/>
        <w:pPr>
          <w:ind w:left="991" w:hanging="283"/>
        </w:pPr>
      </w:lvl>
    </w:lvlOverride>
  </w:num>
  <w:num w:numId="25">
    <w:abstractNumId w:val="27"/>
    <w:lvlOverride w:ilvl="0">
      <w:lvl w:ilvl="0">
        <w:start w:val="1"/>
        <w:numFmt w:val="lowerLetter"/>
        <w:lvlText w:val="%1)"/>
        <w:legacy w:legacy="1" w:legacySpace="0" w:legacyIndent="283"/>
        <w:lvlJc w:val="left"/>
        <w:pPr>
          <w:ind w:left="991" w:hanging="283"/>
        </w:pPr>
      </w:lvl>
    </w:lvlOverride>
  </w:num>
  <w:num w:numId="26">
    <w:abstractNumId w:val="27"/>
    <w:lvlOverride w:ilvl="0">
      <w:lvl w:ilvl="0">
        <w:start w:val="1"/>
        <w:numFmt w:val="lowerLetter"/>
        <w:lvlText w:val="%1)"/>
        <w:legacy w:legacy="1" w:legacySpace="0" w:legacyIndent="283"/>
        <w:lvlJc w:val="left"/>
        <w:pPr>
          <w:ind w:left="991" w:hanging="283"/>
        </w:pPr>
      </w:lvl>
    </w:lvlOverride>
  </w:num>
  <w:num w:numId="27">
    <w:abstractNumId w:val="28"/>
  </w:num>
  <w:num w:numId="28">
    <w:abstractNumId w:val="13"/>
  </w:num>
  <w:num w:numId="29">
    <w:abstractNumId w:val="16"/>
  </w:num>
  <w:num w:numId="30">
    <w:abstractNumId w:val="36"/>
  </w:num>
  <w:num w:numId="31">
    <w:abstractNumId w:val="7"/>
  </w:num>
  <w:num w:numId="32">
    <w:abstractNumId w:val="0"/>
  </w:num>
  <w:num w:numId="33">
    <w:abstractNumId w:val="34"/>
  </w:num>
  <w:num w:numId="34">
    <w:abstractNumId w:val="17"/>
  </w:num>
  <w:num w:numId="35">
    <w:abstractNumId w:val="19"/>
  </w:num>
  <w:num w:numId="36">
    <w:abstractNumId w:val="23"/>
  </w:num>
  <w:num w:numId="37">
    <w:abstractNumId w:val="5"/>
  </w:num>
  <w:num w:numId="38">
    <w:abstractNumId w:val="21"/>
  </w:num>
  <w:num w:numId="39">
    <w:abstractNumId w:val="9"/>
  </w:num>
  <w:num w:numId="40">
    <w:abstractNumId w:val="20"/>
  </w:num>
  <w:num w:numId="41">
    <w:abstractNumId w:val="38"/>
  </w:num>
  <w:num w:numId="42">
    <w:abstractNumId w:val="11"/>
  </w:num>
  <w:num w:numId="43">
    <w:abstractNumId w:val="37"/>
  </w:num>
  <w:num w:numId="44">
    <w:abstractNumId w:val="14"/>
  </w:num>
  <w:num w:numId="45">
    <w:abstractNumId w:val="15"/>
  </w:num>
  <w:num w:numId="46">
    <w:abstractNumId w:val="3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1A"/>
    <w:rsid w:val="00012E33"/>
    <w:rsid w:val="000B2646"/>
    <w:rsid w:val="000C4214"/>
    <w:rsid w:val="000E1239"/>
    <w:rsid w:val="000E35C4"/>
    <w:rsid w:val="00101699"/>
    <w:rsid w:val="00104223"/>
    <w:rsid w:val="001469DD"/>
    <w:rsid w:val="0016135E"/>
    <w:rsid w:val="001F188E"/>
    <w:rsid w:val="00203F74"/>
    <w:rsid w:val="0023296A"/>
    <w:rsid w:val="0024411E"/>
    <w:rsid w:val="002540F7"/>
    <w:rsid w:val="002B69BF"/>
    <w:rsid w:val="002E55E0"/>
    <w:rsid w:val="00304128"/>
    <w:rsid w:val="00313A55"/>
    <w:rsid w:val="00315906"/>
    <w:rsid w:val="00327C6F"/>
    <w:rsid w:val="00347417"/>
    <w:rsid w:val="00385112"/>
    <w:rsid w:val="003B23B2"/>
    <w:rsid w:val="003F1860"/>
    <w:rsid w:val="003F48C0"/>
    <w:rsid w:val="00445699"/>
    <w:rsid w:val="00493BF7"/>
    <w:rsid w:val="0053785A"/>
    <w:rsid w:val="005A0AB1"/>
    <w:rsid w:val="005D029C"/>
    <w:rsid w:val="005D6E40"/>
    <w:rsid w:val="005F0619"/>
    <w:rsid w:val="006517F1"/>
    <w:rsid w:val="00655732"/>
    <w:rsid w:val="00692176"/>
    <w:rsid w:val="006A0889"/>
    <w:rsid w:val="006C1DCF"/>
    <w:rsid w:val="007077B7"/>
    <w:rsid w:val="00764C42"/>
    <w:rsid w:val="007A037D"/>
    <w:rsid w:val="008052A7"/>
    <w:rsid w:val="00807422"/>
    <w:rsid w:val="008359D5"/>
    <w:rsid w:val="008469DB"/>
    <w:rsid w:val="008A1ECE"/>
    <w:rsid w:val="008F6C1F"/>
    <w:rsid w:val="00912FE3"/>
    <w:rsid w:val="009314B0"/>
    <w:rsid w:val="00960AC8"/>
    <w:rsid w:val="009A5CC4"/>
    <w:rsid w:val="009E4B10"/>
    <w:rsid w:val="00A3100C"/>
    <w:rsid w:val="00A61F06"/>
    <w:rsid w:val="00A63EA2"/>
    <w:rsid w:val="00A74027"/>
    <w:rsid w:val="00A85963"/>
    <w:rsid w:val="00AE1C17"/>
    <w:rsid w:val="00AE5C9F"/>
    <w:rsid w:val="00AF573E"/>
    <w:rsid w:val="00B01573"/>
    <w:rsid w:val="00BA0B1A"/>
    <w:rsid w:val="00BB1664"/>
    <w:rsid w:val="00BB4735"/>
    <w:rsid w:val="00BF5B09"/>
    <w:rsid w:val="00C5013B"/>
    <w:rsid w:val="00C73C80"/>
    <w:rsid w:val="00D2339B"/>
    <w:rsid w:val="00D66B2C"/>
    <w:rsid w:val="00D7741E"/>
    <w:rsid w:val="00DC5ACC"/>
    <w:rsid w:val="00DD1C86"/>
    <w:rsid w:val="00DD5554"/>
    <w:rsid w:val="00E433E8"/>
    <w:rsid w:val="00E9072D"/>
    <w:rsid w:val="00EE502A"/>
    <w:rsid w:val="00EE546E"/>
    <w:rsid w:val="00EE6EA8"/>
    <w:rsid w:val="00EF1A72"/>
    <w:rsid w:val="00F60146"/>
    <w:rsid w:val="00FD0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081375D-4675-45C5-AC62-A8BE85DB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A0B1A"/>
    <w:pPr>
      <w:spacing w:before="100" w:beforeAutospacing="1" w:after="100" w:afterAutospacing="1"/>
    </w:pPr>
  </w:style>
  <w:style w:type="paragraph" w:styleId="Piedepgina">
    <w:name w:val="footer"/>
    <w:basedOn w:val="Normal"/>
    <w:rsid w:val="000B2646"/>
    <w:pPr>
      <w:tabs>
        <w:tab w:val="center" w:pos="4252"/>
        <w:tab w:val="right" w:pos="8504"/>
      </w:tabs>
    </w:pPr>
  </w:style>
  <w:style w:type="character" w:styleId="Nmerodepgina">
    <w:name w:val="page number"/>
    <w:basedOn w:val="Fuentedeprrafopredeter"/>
    <w:rsid w:val="000B2646"/>
  </w:style>
  <w:style w:type="paragraph" w:styleId="Encabezado">
    <w:name w:val="header"/>
    <w:basedOn w:val="Normal"/>
    <w:rsid w:val="00D7741E"/>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9912">
      <w:bodyDiv w:val="1"/>
      <w:marLeft w:val="0"/>
      <w:marRight w:val="0"/>
      <w:marTop w:val="0"/>
      <w:marBottom w:val="0"/>
      <w:divBdr>
        <w:top w:val="none" w:sz="0" w:space="0" w:color="auto"/>
        <w:left w:val="none" w:sz="0" w:space="0" w:color="auto"/>
        <w:bottom w:val="none" w:sz="0" w:space="0" w:color="auto"/>
        <w:right w:val="none" w:sz="0" w:space="0" w:color="auto"/>
      </w:divBdr>
    </w:div>
    <w:div w:id="390622534">
      <w:bodyDiv w:val="1"/>
      <w:marLeft w:val="0"/>
      <w:marRight w:val="0"/>
      <w:marTop w:val="0"/>
      <w:marBottom w:val="0"/>
      <w:divBdr>
        <w:top w:val="none" w:sz="0" w:space="0" w:color="auto"/>
        <w:left w:val="none" w:sz="0" w:space="0" w:color="auto"/>
        <w:bottom w:val="none" w:sz="0" w:space="0" w:color="auto"/>
        <w:right w:val="none" w:sz="0" w:space="0" w:color="auto"/>
      </w:divBdr>
    </w:div>
    <w:div w:id="461268195">
      <w:bodyDiv w:val="1"/>
      <w:marLeft w:val="0"/>
      <w:marRight w:val="0"/>
      <w:marTop w:val="0"/>
      <w:marBottom w:val="0"/>
      <w:divBdr>
        <w:top w:val="none" w:sz="0" w:space="0" w:color="auto"/>
        <w:left w:val="none" w:sz="0" w:space="0" w:color="auto"/>
        <w:bottom w:val="none" w:sz="0" w:space="0" w:color="auto"/>
        <w:right w:val="none" w:sz="0" w:space="0" w:color="auto"/>
      </w:divBdr>
    </w:div>
    <w:div w:id="823397252">
      <w:bodyDiv w:val="1"/>
      <w:marLeft w:val="0"/>
      <w:marRight w:val="0"/>
      <w:marTop w:val="0"/>
      <w:marBottom w:val="0"/>
      <w:divBdr>
        <w:top w:val="none" w:sz="0" w:space="0" w:color="auto"/>
        <w:left w:val="none" w:sz="0" w:space="0" w:color="auto"/>
        <w:bottom w:val="none" w:sz="0" w:space="0" w:color="auto"/>
        <w:right w:val="none" w:sz="0" w:space="0" w:color="auto"/>
      </w:divBdr>
    </w:div>
    <w:div w:id="2073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3604</Words>
  <Characters>19826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Actos inscribibles obligatorios, potestativos y de mero depósito en el registro de Cooperativas de Navarra</vt:lpstr>
    </vt:vector>
  </TitlesOfParts>
  <Company>New Media Publishing</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Actos inscribibles obligatorios, potestativos y de mero depósito en el registro de Cooperativas de Navarra</dc:title>
  <dc:creator>iredoso</dc:creator>
  <cp:lastModifiedBy>x016918</cp:lastModifiedBy>
  <cp:revision>2</cp:revision>
  <cp:lastPrinted>2016-04-20T08:01:00Z</cp:lastPrinted>
  <dcterms:created xsi:type="dcterms:W3CDTF">2023-06-07T07:18:00Z</dcterms:created>
  <dcterms:modified xsi:type="dcterms:W3CDTF">2023-06-07T07:18:00Z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Documentación de Calidad</vt:lpwstr>
  </property>
  <property fmtid="{D5CDD505-2E9C-101B-9397-08002B2CF9AE}" pid="3" name="Procesos">
    <vt:lpwstr>0</vt:lpwstr>
  </property>
  <property fmtid="{D5CDD505-2E9C-101B-9397-08002B2CF9AE}" pid="4" name="Proceso antiguo0">
    <vt:lpwstr>37</vt:lpwstr>
  </property>
  <property fmtid="{D5CDD505-2E9C-101B-9397-08002B2CF9AE}" pid="5" name="Tipo documento calidad">
    <vt:lpwstr>5</vt:lpwstr>
  </property>
  <property fmtid="{D5CDD505-2E9C-101B-9397-08002B2CF9AE}" pid="6" name="Descripción del documento">
    <vt:lpwstr/>
  </property>
  <property fmtid="{D5CDD505-2E9C-101B-9397-08002B2CF9AE}" pid="7" name="Actualizar">
    <vt:lpwstr/>
  </property>
  <property fmtid="{D5CDD505-2E9C-101B-9397-08002B2CF9AE}" pid="8" name="Documentos asociados">
    <vt:lpwstr/>
  </property>
  <property fmtid="{D5CDD505-2E9C-101B-9397-08002B2CF9AE}" pid="9" name="Order">
    <vt:lpwstr>8000.00000000000</vt:lpwstr>
  </property>
</Properties>
</file>