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CCC" w:rsidRDefault="00BF0CCC" w:rsidP="00BF0CCC">
      <w:pPr>
        <w:widowControl w:val="0"/>
        <w:spacing w:line="324" w:lineRule="auto"/>
        <w:jc w:val="center"/>
        <w:outlineLvl w:val="0"/>
        <w:rPr>
          <w:rFonts w:ascii="Arial" w:eastAsia="Times New Roman" w:hAnsi="Arial" w:cs="Arial"/>
          <w:b/>
          <w:sz w:val="22"/>
          <w:szCs w:val="22"/>
          <w:lang w:val="es-ES_tradnl"/>
        </w:rPr>
      </w:pPr>
      <w:bookmarkStart w:id="0" w:name="_Toc161996271"/>
      <w:r w:rsidRPr="00B10E98">
        <w:rPr>
          <w:rFonts w:ascii="Arial" w:eastAsia="Times New Roman" w:hAnsi="Arial" w:cs="Arial"/>
          <w:b/>
          <w:sz w:val="22"/>
          <w:szCs w:val="22"/>
          <w:lang w:val="es-ES_tradnl"/>
        </w:rPr>
        <w:t>DECLARACIÓN RESPONSABLE</w:t>
      </w:r>
      <w:bookmarkEnd w:id="0"/>
      <w:r w:rsidRPr="00B10E98">
        <w:rPr>
          <w:rFonts w:ascii="Arial" w:eastAsia="Times New Roman" w:hAnsi="Arial" w:cs="Arial"/>
          <w:b/>
          <w:sz w:val="22"/>
          <w:szCs w:val="22"/>
          <w:lang w:val="es-ES_tradnl"/>
        </w:rPr>
        <w:t xml:space="preserve"> </w:t>
      </w:r>
    </w:p>
    <w:p w:rsidR="00BF0CCC" w:rsidRPr="00B10E98" w:rsidRDefault="00BF0CCC" w:rsidP="00BF0CCC">
      <w:pPr>
        <w:widowControl w:val="0"/>
        <w:spacing w:line="324" w:lineRule="auto"/>
        <w:jc w:val="center"/>
        <w:outlineLvl w:val="0"/>
        <w:rPr>
          <w:rFonts w:ascii="Arial" w:eastAsia="Times New Roman" w:hAnsi="Arial" w:cs="Arial"/>
          <w:b/>
          <w:sz w:val="22"/>
          <w:szCs w:val="22"/>
          <w:lang w:val="es-ES_tradnl"/>
        </w:rPr>
      </w:pPr>
    </w:p>
    <w:p w:rsidR="00BF0CCC" w:rsidRPr="00B10E98" w:rsidRDefault="00BF0CCC" w:rsidP="00BF0CCC">
      <w:pPr>
        <w:widowControl w:val="0"/>
        <w:spacing w:line="324" w:lineRule="auto"/>
        <w:jc w:val="center"/>
        <w:outlineLvl w:val="0"/>
        <w:rPr>
          <w:rFonts w:ascii="Arial" w:eastAsia="Times New Roman" w:hAnsi="Arial" w:cs="Arial"/>
          <w:sz w:val="22"/>
          <w:szCs w:val="22"/>
          <w:lang w:val="es-ES_tradnl"/>
        </w:rPr>
      </w:pPr>
      <w:bookmarkStart w:id="1" w:name="_Toc161996272"/>
      <w:r w:rsidRPr="00B10E98">
        <w:rPr>
          <w:rFonts w:ascii="Arial" w:eastAsia="Times New Roman" w:hAnsi="Arial" w:cs="Arial"/>
          <w:sz w:val="22"/>
          <w:szCs w:val="22"/>
          <w:lang w:val="es-ES_tradnl"/>
        </w:rPr>
        <w:t>CONVOCATORIA DEL AÑO 20</w:t>
      </w:r>
      <w:r w:rsidR="00C363F7" w:rsidRPr="007B4CE1">
        <w:rPr>
          <w:rFonts w:ascii="Arial" w:eastAsia="Times New Roman" w:hAnsi="Arial" w:cs="Arial"/>
          <w:sz w:val="22"/>
          <w:szCs w:val="22"/>
          <w:lang w:val="es-ES_tradnl"/>
        </w:rPr>
        <w:t>26</w:t>
      </w:r>
      <w:r w:rsidRPr="00B10E98">
        <w:rPr>
          <w:rFonts w:ascii="Arial" w:eastAsia="Times New Roman" w:hAnsi="Arial" w:cs="Arial"/>
          <w:sz w:val="22"/>
          <w:szCs w:val="22"/>
          <w:lang w:val="es-ES_tradnl"/>
        </w:rPr>
        <w:t xml:space="preserve"> DE AYUDAS A LA INVERSION EN INDUSTRIAS AGROALIMENTARIAS</w:t>
      </w:r>
      <w:bookmarkEnd w:id="1"/>
      <w:r w:rsidRPr="00B10E98">
        <w:rPr>
          <w:rFonts w:ascii="Arial" w:eastAsia="Times New Roman" w:hAnsi="Arial" w:cs="Arial"/>
          <w:sz w:val="22"/>
          <w:szCs w:val="22"/>
          <w:lang w:val="es-ES_tradnl"/>
        </w:rPr>
        <w:t xml:space="preserve"> </w:t>
      </w:r>
    </w:p>
    <w:p w:rsidR="00BF0CCC" w:rsidRPr="00B10E98" w:rsidRDefault="00BF0CCC" w:rsidP="00BF0CCC">
      <w:pPr>
        <w:widowControl w:val="0"/>
        <w:spacing w:before="360" w:line="324" w:lineRule="auto"/>
        <w:ind w:left="-360"/>
        <w:jc w:val="both"/>
        <w:outlineLvl w:val="0"/>
        <w:rPr>
          <w:rFonts w:ascii="Arial" w:eastAsia="Times New Roman" w:hAnsi="Arial" w:cs="Arial"/>
          <w:b/>
          <w:lang w:val="es-ES_tradnl"/>
        </w:rPr>
      </w:pPr>
      <w:bookmarkStart w:id="2" w:name="_Toc161996273"/>
      <w:r w:rsidRPr="00B10E98">
        <w:rPr>
          <w:rFonts w:ascii="Arial" w:eastAsia="Times New Roman" w:hAnsi="Arial" w:cs="Arial"/>
          <w:b/>
          <w:lang w:val="es-ES_tradnl"/>
        </w:rPr>
        <w:t xml:space="preserve">DATOS DE </w:t>
      </w:r>
      <w:smartTag w:uri="urn:schemas-microsoft-com:office:smarttags" w:element="PersonName">
        <w:smartTagPr>
          <w:attr w:name="ProductID" w:val="LA EMPRESA BENEFICIARIA"/>
        </w:smartTagPr>
        <w:r w:rsidRPr="00B10E98">
          <w:rPr>
            <w:rFonts w:ascii="Arial" w:eastAsia="Times New Roman" w:hAnsi="Arial" w:cs="Arial"/>
            <w:b/>
            <w:lang w:val="es-ES_tradnl"/>
          </w:rPr>
          <w:t>LA EMPRESA BENEFICIARIA</w:t>
        </w:r>
      </w:smartTag>
      <w:r w:rsidRPr="00B10E98">
        <w:rPr>
          <w:rFonts w:ascii="Arial" w:eastAsia="Times New Roman" w:hAnsi="Arial" w:cs="Arial"/>
          <w:b/>
          <w:lang w:val="es-ES_tradnl"/>
        </w:rPr>
        <w:t>:</w:t>
      </w:r>
      <w:bookmarkEnd w:id="2"/>
    </w:p>
    <w:p w:rsidR="00BF0CCC" w:rsidRPr="00B10E98" w:rsidRDefault="00BF0CCC" w:rsidP="00BF0CCC">
      <w:pPr>
        <w:widowControl w:val="0"/>
        <w:spacing w:line="324" w:lineRule="auto"/>
        <w:jc w:val="both"/>
        <w:rPr>
          <w:rFonts w:ascii="Arial" w:eastAsia="Times New Roman" w:hAnsi="Arial" w:cs="Arial"/>
          <w:b/>
          <w:lang w:val="es-ES_tradn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4505"/>
        <w:gridCol w:w="1080"/>
        <w:gridCol w:w="1620"/>
      </w:tblGrid>
      <w:tr w:rsidR="00BF0CCC" w:rsidRPr="00B10E98" w:rsidTr="00965081">
        <w:trPr>
          <w:trHeight w:val="397"/>
        </w:trPr>
        <w:tc>
          <w:tcPr>
            <w:tcW w:w="2335" w:type="dxa"/>
            <w:vAlign w:val="center"/>
          </w:tcPr>
          <w:p w:rsidR="00BF0CCC" w:rsidRPr="00B10E98" w:rsidRDefault="00BF0CCC" w:rsidP="00965081">
            <w:pPr>
              <w:widowControl w:val="0"/>
              <w:spacing w:line="324" w:lineRule="auto"/>
              <w:ind w:left="-468" w:firstLine="468"/>
              <w:jc w:val="both"/>
              <w:rPr>
                <w:rFonts w:ascii="Arial" w:eastAsia="Times New Roman" w:hAnsi="Arial" w:cs="Arial"/>
                <w:lang w:val="es-ES_tradnl"/>
              </w:rPr>
            </w:pPr>
            <w:r w:rsidRPr="00B10E98">
              <w:rPr>
                <w:rFonts w:ascii="Arial" w:eastAsia="Times New Roman" w:hAnsi="Arial" w:cs="Arial"/>
                <w:lang w:val="es-ES_tradnl"/>
              </w:rPr>
              <w:t xml:space="preserve">Razón social </w:t>
            </w:r>
          </w:p>
        </w:tc>
        <w:tc>
          <w:tcPr>
            <w:tcW w:w="4505" w:type="dxa"/>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fldChar w:fldCharType="end"/>
            </w:r>
          </w:p>
        </w:tc>
        <w:tc>
          <w:tcPr>
            <w:tcW w:w="1080" w:type="dxa"/>
            <w:vAlign w:val="center"/>
          </w:tcPr>
          <w:p w:rsidR="00BF0CCC" w:rsidRPr="00B10E98" w:rsidRDefault="00BF0CCC" w:rsidP="00965081">
            <w:pPr>
              <w:widowControl w:val="0"/>
              <w:spacing w:line="324" w:lineRule="auto"/>
              <w:jc w:val="center"/>
              <w:rPr>
                <w:rFonts w:ascii="Arial" w:eastAsia="Times New Roman" w:hAnsi="Arial" w:cs="Arial"/>
                <w:lang w:val="es-ES_tradnl"/>
              </w:rPr>
            </w:pPr>
            <w:r w:rsidRPr="00B10E98">
              <w:rPr>
                <w:rFonts w:ascii="Arial" w:eastAsia="Times New Roman" w:hAnsi="Arial" w:cs="Arial"/>
                <w:lang w:val="es-ES_tradnl"/>
              </w:rPr>
              <w:t>N.I.F.</w:t>
            </w:r>
          </w:p>
        </w:tc>
        <w:tc>
          <w:tcPr>
            <w:tcW w:w="1620" w:type="dxa"/>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fldChar w:fldCharType="end"/>
            </w:r>
          </w:p>
        </w:tc>
      </w:tr>
      <w:tr w:rsidR="00BF0CCC" w:rsidRPr="00B10E98" w:rsidTr="00965081">
        <w:trPr>
          <w:trHeight w:val="397"/>
        </w:trPr>
        <w:tc>
          <w:tcPr>
            <w:tcW w:w="2335" w:type="dxa"/>
            <w:vAlign w:val="center"/>
          </w:tcPr>
          <w:p w:rsidR="00BF0CCC" w:rsidRPr="00B10E98" w:rsidRDefault="00BF0CCC" w:rsidP="00965081">
            <w:pPr>
              <w:widowControl w:val="0"/>
              <w:spacing w:line="324" w:lineRule="auto"/>
              <w:ind w:left="-468" w:firstLine="468"/>
              <w:jc w:val="both"/>
              <w:rPr>
                <w:rFonts w:ascii="Arial" w:eastAsia="Times New Roman" w:hAnsi="Arial" w:cs="Arial"/>
                <w:lang w:val="es-ES_tradnl"/>
              </w:rPr>
            </w:pPr>
            <w:r w:rsidRPr="00B10E98">
              <w:rPr>
                <w:rFonts w:ascii="Arial" w:eastAsia="Times New Roman" w:hAnsi="Arial" w:cs="Arial"/>
                <w:lang w:val="es-ES_tradnl"/>
              </w:rPr>
              <w:t>Dirección</w:t>
            </w:r>
          </w:p>
        </w:tc>
        <w:tc>
          <w:tcPr>
            <w:tcW w:w="7205" w:type="dxa"/>
            <w:gridSpan w:val="3"/>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r>
      <w:tr w:rsidR="00BF0CCC" w:rsidRPr="00B10E98" w:rsidTr="00965081">
        <w:trPr>
          <w:trHeight w:val="397"/>
        </w:trPr>
        <w:tc>
          <w:tcPr>
            <w:tcW w:w="2335" w:type="dxa"/>
            <w:vAlign w:val="center"/>
          </w:tcPr>
          <w:p w:rsidR="00BF0CCC" w:rsidRPr="00B10E98" w:rsidRDefault="00BF0CCC" w:rsidP="00965081">
            <w:pPr>
              <w:widowControl w:val="0"/>
              <w:spacing w:line="324" w:lineRule="auto"/>
              <w:ind w:left="-468" w:firstLine="468"/>
              <w:jc w:val="both"/>
              <w:rPr>
                <w:rFonts w:ascii="Arial" w:eastAsia="Times New Roman" w:hAnsi="Arial" w:cs="Arial"/>
                <w:lang w:val="es-ES_tradnl"/>
              </w:rPr>
            </w:pPr>
            <w:r w:rsidRPr="00B10E98">
              <w:rPr>
                <w:rFonts w:ascii="Arial" w:eastAsia="Times New Roman" w:hAnsi="Arial" w:cs="Arial"/>
                <w:lang w:val="es-ES_tradnl"/>
              </w:rPr>
              <w:t>Localidad</w:t>
            </w:r>
          </w:p>
        </w:tc>
        <w:tc>
          <w:tcPr>
            <w:tcW w:w="4505" w:type="dxa"/>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1080" w:type="dxa"/>
            <w:vAlign w:val="center"/>
          </w:tcPr>
          <w:p w:rsidR="00BF0CCC" w:rsidRPr="00B10E98" w:rsidRDefault="00BF0CCC" w:rsidP="00965081">
            <w:pPr>
              <w:widowControl w:val="0"/>
              <w:spacing w:line="324" w:lineRule="auto"/>
              <w:jc w:val="right"/>
              <w:rPr>
                <w:rFonts w:ascii="Arial" w:eastAsia="Times New Roman" w:hAnsi="Arial" w:cs="Arial"/>
                <w:lang w:val="es-ES_tradnl"/>
              </w:rPr>
            </w:pPr>
            <w:r w:rsidRPr="00B10E98">
              <w:rPr>
                <w:rFonts w:ascii="Arial" w:eastAsia="Times New Roman" w:hAnsi="Arial" w:cs="Arial"/>
                <w:lang w:val="es-ES_tradnl"/>
              </w:rPr>
              <w:t>CP</w:t>
            </w:r>
          </w:p>
        </w:tc>
        <w:tc>
          <w:tcPr>
            <w:tcW w:w="1620" w:type="dxa"/>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r>
      <w:tr w:rsidR="00BF0CCC" w:rsidRPr="00B10E98" w:rsidTr="00965081">
        <w:trPr>
          <w:trHeight w:val="397"/>
        </w:trPr>
        <w:tc>
          <w:tcPr>
            <w:tcW w:w="2335" w:type="dxa"/>
            <w:vAlign w:val="center"/>
          </w:tcPr>
          <w:p w:rsidR="00BF0CCC" w:rsidRPr="00B10E98" w:rsidRDefault="00BF0CCC" w:rsidP="00965081">
            <w:pPr>
              <w:widowControl w:val="0"/>
              <w:spacing w:line="324" w:lineRule="auto"/>
              <w:ind w:left="-468" w:firstLine="468"/>
              <w:jc w:val="both"/>
              <w:rPr>
                <w:rFonts w:ascii="Arial" w:eastAsia="Times New Roman" w:hAnsi="Arial" w:cs="Arial"/>
                <w:lang w:val="es-ES_tradnl"/>
              </w:rPr>
            </w:pPr>
            <w:r w:rsidRPr="00B10E98">
              <w:rPr>
                <w:rFonts w:ascii="Arial" w:eastAsia="Times New Roman" w:hAnsi="Arial" w:cs="Arial"/>
                <w:lang w:val="es-ES_tradnl"/>
              </w:rPr>
              <w:t>Provincia</w:t>
            </w:r>
          </w:p>
        </w:tc>
        <w:tc>
          <w:tcPr>
            <w:tcW w:w="4505" w:type="dxa"/>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1080" w:type="dxa"/>
            <w:vAlign w:val="center"/>
          </w:tcPr>
          <w:p w:rsidR="00BF0CCC" w:rsidRPr="00B10E98" w:rsidRDefault="00BF0CCC" w:rsidP="00965081">
            <w:pPr>
              <w:widowControl w:val="0"/>
              <w:spacing w:line="324" w:lineRule="auto"/>
              <w:jc w:val="right"/>
              <w:rPr>
                <w:rFonts w:ascii="Arial" w:eastAsia="Times New Roman" w:hAnsi="Arial" w:cs="Arial"/>
                <w:lang w:val="es-ES_tradnl"/>
              </w:rPr>
            </w:pPr>
            <w:r w:rsidRPr="00B10E98">
              <w:rPr>
                <w:rFonts w:ascii="Arial" w:eastAsia="Times New Roman" w:hAnsi="Arial" w:cs="Arial"/>
                <w:lang w:val="es-ES_tradnl"/>
              </w:rPr>
              <w:t>Teléfono</w:t>
            </w:r>
          </w:p>
        </w:tc>
        <w:tc>
          <w:tcPr>
            <w:tcW w:w="1620" w:type="dxa"/>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r>
      <w:tr w:rsidR="00BF0CCC" w:rsidRPr="00B10E98" w:rsidTr="00965081">
        <w:trPr>
          <w:trHeight w:val="397"/>
        </w:trPr>
        <w:tc>
          <w:tcPr>
            <w:tcW w:w="2335" w:type="dxa"/>
            <w:vAlign w:val="center"/>
          </w:tcPr>
          <w:p w:rsidR="00BF0CCC" w:rsidRPr="00B10E98" w:rsidRDefault="00BF0CCC" w:rsidP="00965081">
            <w:pPr>
              <w:widowControl w:val="0"/>
              <w:spacing w:line="324" w:lineRule="auto"/>
              <w:ind w:left="-468" w:firstLine="468"/>
              <w:jc w:val="both"/>
              <w:rPr>
                <w:rFonts w:ascii="Arial" w:eastAsia="Times New Roman" w:hAnsi="Arial" w:cs="Arial"/>
                <w:lang w:val="es-ES_tradnl"/>
              </w:rPr>
            </w:pPr>
            <w:r w:rsidRPr="00B10E98">
              <w:rPr>
                <w:rFonts w:ascii="Arial" w:eastAsia="Times New Roman" w:hAnsi="Arial" w:cs="Arial"/>
                <w:lang w:val="es-ES_tradnl"/>
              </w:rPr>
              <w:t>Persona de contacto</w:t>
            </w:r>
          </w:p>
        </w:tc>
        <w:tc>
          <w:tcPr>
            <w:tcW w:w="7205" w:type="dxa"/>
            <w:gridSpan w:val="3"/>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r>
      <w:tr w:rsidR="00BF0CCC" w:rsidRPr="00B10E98" w:rsidTr="00965081">
        <w:trPr>
          <w:trHeight w:val="397"/>
        </w:trPr>
        <w:tc>
          <w:tcPr>
            <w:tcW w:w="2335" w:type="dxa"/>
            <w:vAlign w:val="center"/>
          </w:tcPr>
          <w:p w:rsidR="00BF0CCC" w:rsidRPr="00B10E98" w:rsidRDefault="00BF0CCC" w:rsidP="00965081">
            <w:pPr>
              <w:widowControl w:val="0"/>
              <w:spacing w:line="324" w:lineRule="auto"/>
              <w:ind w:left="-468" w:firstLine="468"/>
              <w:jc w:val="both"/>
              <w:rPr>
                <w:rFonts w:ascii="Arial" w:eastAsia="Times New Roman" w:hAnsi="Arial" w:cs="Arial"/>
                <w:lang w:val="es-ES_tradnl"/>
              </w:rPr>
            </w:pPr>
            <w:r w:rsidRPr="00B10E98">
              <w:rPr>
                <w:rFonts w:ascii="Arial" w:eastAsia="Times New Roman" w:hAnsi="Arial" w:cs="Arial"/>
                <w:lang w:val="es-ES_tradnl"/>
              </w:rPr>
              <w:t>Correo electrónico</w:t>
            </w:r>
          </w:p>
        </w:tc>
        <w:tc>
          <w:tcPr>
            <w:tcW w:w="7205" w:type="dxa"/>
            <w:gridSpan w:val="3"/>
            <w:vAlign w:val="center"/>
          </w:tcPr>
          <w:p w:rsidR="00BF0CCC" w:rsidRPr="00B10E98" w:rsidRDefault="00BF0CCC" w:rsidP="00965081">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maxLength w:val="1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r>
    </w:tbl>
    <w:p w:rsidR="00BF0CCC" w:rsidRPr="00B10E98" w:rsidRDefault="00BF0CCC" w:rsidP="00BF0CCC">
      <w:pPr>
        <w:widowControl w:val="0"/>
        <w:spacing w:before="120" w:after="180" w:line="324" w:lineRule="auto"/>
        <w:ind w:left="-360"/>
        <w:jc w:val="both"/>
        <w:rPr>
          <w:rFonts w:ascii="Arial" w:eastAsia="Times New Roman" w:hAnsi="Arial" w:cs="Arial"/>
          <w:sz w:val="22"/>
          <w:szCs w:val="22"/>
          <w:lang w:val="es-ES_tradnl"/>
        </w:rPr>
      </w:pPr>
    </w:p>
    <w:p w:rsidR="00BF0CCC" w:rsidRPr="00B10E98" w:rsidRDefault="00BF0CCC" w:rsidP="00BF0CCC">
      <w:pPr>
        <w:widowControl w:val="0"/>
        <w:spacing w:before="120" w:after="180" w:line="324" w:lineRule="auto"/>
        <w:ind w:left="-360"/>
        <w:jc w:val="both"/>
        <w:rPr>
          <w:rFonts w:ascii="Arial" w:eastAsia="Times New Roman" w:hAnsi="Arial" w:cs="Arial"/>
          <w:lang w:val="es-ES_tradnl"/>
        </w:rPr>
      </w:pPr>
      <w:r w:rsidRPr="00B10E98">
        <w:rPr>
          <w:rFonts w:ascii="Arial" w:eastAsia="Times New Roman" w:hAnsi="Arial" w:cs="Arial"/>
          <w:lang w:val="es-ES_tradnl"/>
        </w:rPr>
        <w:t xml:space="preserve">La persona solicitante, en nombre y representación de la empresa, </w:t>
      </w:r>
      <w:r w:rsidRPr="00B10E98">
        <w:rPr>
          <w:rFonts w:ascii="Arial" w:eastAsia="Times New Roman" w:hAnsi="Arial" w:cs="Arial"/>
          <w:b/>
          <w:lang w:val="es-ES_tradnl"/>
        </w:rPr>
        <w:t>DECLARA</w:t>
      </w:r>
      <w:r w:rsidRPr="00B10E98">
        <w:rPr>
          <w:rFonts w:ascii="Arial" w:eastAsia="Times New Roman" w:hAnsi="Arial" w:cs="Arial"/>
          <w:lang w:val="es-ES_tradnl"/>
        </w:rPr>
        <w:t xml:space="preserve"> que: </w:t>
      </w:r>
    </w:p>
    <w:p w:rsidR="00BF0CCC" w:rsidRPr="00B10E98" w:rsidRDefault="00BF0CCC" w:rsidP="00BF0CCC">
      <w:pPr>
        <w:widowControl w:val="0"/>
        <w:spacing w:line="324" w:lineRule="auto"/>
        <w:ind w:left="-357"/>
        <w:jc w:val="both"/>
        <w:rPr>
          <w:rFonts w:ascii="Arial" w:eastAsia="Times New Roman" w:hAnsi="Arial" w:cs="Arial"/>
          <w:lang w:val="es-ES_tradn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F0CCC" w:rsidRPr="00B10E98" w:rsidTr="00965081">
        <w:trPr>
          <w:trHeight w:val="794"/>
          <w:jc w:val="center"/>
        </w:trPr>
        <w:tc>
          <w:tcPr>
            <w:tcW w:w="9639" w:type="dxa"/>
            <w:tcBorders>
              <w:top w:val="single" w:sz="4" w:space="0" w:color="auto"/>
              <w:left w:val="single" w:sz="4" w:space="0" w:color="auto"/>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bCs/>
                <w:lang w:val="es-ES_tradnl"/>
              </w:rPr>
            </w:pPr>
            <w:r w:rsidRPr="00B10E98">
              <w:rPr>
                <w:rFonts w:ascii="Arial" w:eastAsia="Times New Roman" w:hAnsi="Arial" w:cs="Arial"/>
                <w:bCs/>
                <w:lang w:val="es-ES_tradnl"/>
              </w:rPr>
              <w:t>Son ciertos los datos relativos al tamaño de la empresa así como los datos consignados en el formulario de solicitud que determinan la intensidad de las ayudas (base 8) y los criterios de valoración (base 11).</w:t>
            </w:r>
          </w:p>
        </w:tc>
      </w:tr>
      <w:tr w:rsidR="00BF0CCC" w:rsidRPr="00B10E98" w:rsidTr="00965081">
        <w:trPr>
          <w:trHeight w:val="567"/>
          <w:jc w:val="center"/>
        </w:trPr>
        <w:tc>
          <w:tcPr>
            <w:tcW w:w="9639" w:type="dxa"/>
            <w:tcBorders>
              <w:top w:val="single" w:sz="4" w:space="0" w:color="auto"/>
              <w:left w:val="single" w:sz="4" w:space="0" w:color="auto"/>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bCs/>
                <w:lang w:val="es-ES_tradnl"/>
              </w:rPr>
            </w:pPr>
            <w:r w:rsidRPr="00B10E98">
              <w:rPr>
                <w:rFonts w:ascii="Arial" w:eastAsia="Times New Roman" w:hAnsi="Arial" w:cs="Arial"/>
                <w:bCs/>
                <w:lang w:val="es-ES_tradnl"/>
              </w:rPr>
              <w:t xml:space="preserve">La empresa realiza o va a realizar su actividad en Navarra (según base 3.1.a)  </w:t>
            </w:r>
          </w:p>
        </w:tc>
      </w:tr>
      <w:tr w:rsidR="00BF0CCC" w:rsidRPr="00B10E98" w:rsidTr="00965081">
        <w:trPr>
          <w:trHeight w:val="567"/>
          <w:jc w:val="center"/>
        </w:trPr>
        <w:tc>
          <w:tcPr>
            <w:tcW w:w="9639" w:type="dxa"/>
            <w:tcBorders>
              <w:top w:val="single" w:sz="4" w:space="0" w:color="auto"/>
              <w:left w:val="single" w:sz="4" w:space="0" w:color="auto"/>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bCs/>
                <w:lang w:val="es-ES_tradnl"/>
              </w:rPr>
            </w:pPr>
            <w:r w:rsidRPr="00B10E98">
              <w:rPr>
                <w:rFonts w:ascii="Arial" w:eastAsia="Times New Roman" w:hAnsi="Arial" w:cs="Arial"/>
                <w:bCs/>
                <w:lang w:val="es-ES_tradnl"/>
              </w:rPr>
              <w:t xml:space="preserve">La empresa no está sujeta a una orden de recuperación pendiente tras una decisión previa de </w:t>
            </w:r>
            <w:smartTag w:uri="urn:schemas-microsoft-com:office:smarttags" w:element="PersonName">
              <w:smartTagPr>
                <w:attr w:name="ProductID" w:val="la Comisi￳n"/>
              </w:smartTagPr>
              <w:r w:rsidRPr="00B10E98">
                <w:rPr>
                  <w:rFonts w:ascii="Arial" w:eastAsia="Times New Roman" w:hAnsi="Arial" w:cs="Arial"/>
                  <w:bCs/>
                  <w:lang w:val="es-ES_tradnl"/>
                </w:rPr>
                <w:t>la Comisión</w:t>
              </w:r>
            </w:smartTag>
            <w:r w:rsidRPr="00B10E98">
              <w:rPr>
                <w:rFonts w:ascii="Arial" w:eastAsia="Times New Roman" w:hAnsi="Arial" w:cs="Arial"/>
                <w:bCs/>
                <w:lang w:val="es-ES_tradnl"/>
              </w:rPr>
              <w:t xml:space="preserve"> que haya declarado una ayuda ilegal e incompatible con el mercado interior (base 3. 5. c)</w:t>
            </w:r>
          </w:p>
        </w:tc>
      </w:tr>
      <w:tr w:rsidR="00BF0CCC" w:rsidRPr="00B10E98" w:rsidTr="00965081">
        <w:trPr>
          <w:trHeight w:val="567"/>
          <w:jc w:val="center"/>
        </w:trPr>
        <w:tc>
          <w:tcPr>
            <w:tcW w:w="9639" w:type="dxa"/>
            <w:tcBorders>
              <w:top w:val="single" w:sz="4" w:space="0" w:color="auto"/>
              <w:left w:val="single" w:sz="4" w:space="0" w:color="auto"/>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bCs/>
                <w:lang w:val="es-ES_tradnl"/>
              </w:rPr>
            </w:pPr>
            <w:r w:rsidRPr="00B10E98">
              <w:rPr>
                <w:rFonts w:ascii="Arial" w:eastAsia="Times New Roman" w:hAnsi="Arial" w:cs="Arial"/>
                <w:bCs/>
                <w:lang w:val="es-ES_tradnl"/>
              </w:rPr>
              <w:t xml:space="preserve">Capítulo 1: </w:t>
            </w:r>
            <w:r w:rsidRPr="00B10E98">
              <w:rPr>
                <w:rFonts w:ascii="Arial" w:eastAsia="Times New Roman" w:hAnsi="Arial" w:cs="Arial"/>
                <w:lang w:val="es-ES_tradnl"/>
              </w:rPr>
              <w:t xml:space="preserve">Desarrollen, o vayan a desarrollar, alguna de las actividades de transformación, comercialización o desarrollo de productos agrícolas del Anexo I del TFUE, a excepción de las empresas del sector de la pesca y de aquellas cuyo producto resultante esté fuera del citado anexo. En el sector del vino solo serán admisibles las solicitudes de menos de 100.000€ (según base </w:t>
            </w:r>
            <w:r w:rsidRPr="00B10E98">
              <w:rPr>
                <w:rFonts w:ascii="Arial" w:eastAsia="Times New Roman" w:hAnsi="Arial" w:cs="Arial"/>
                <w:bCs/>
                <w:lang w:val="es-ES_tradnl"/>
              </w:rPr>
              <w:t>3.1.b)</w:t>
            </w:r>
          </w:p>
          <w:p w:rsidR="00BF0CCC" w:rsidRPr="00B10E98" w:rsidRDefault="00BF0CCC" w:rsidP="00965081">
            <w:pPr>
              <w:spacing w:line="324" w:lineRule="auto"/>
              <w:ind w:left="357"/>
              <w:jc w:val="both"/>
              <w:rPr>
                <w:rFonts w:ascii="Arial" w:eastAsia="Times New Roman" w:hAnsi="Arial" w:cs="Arial"/>
                <w:bCs/>
                <w:lang w:val="es-ES_tradnl"/>
              </w:rPr>
            </w:pPr>
          </w:p>
          <w:p w:rsidR="00BF0CCC" w:rsidRPr="00B10E98" w:rsidRDefault="00BF0CCC" w:rsidP="00965081">
            <w:pPr>
              <w:spacing w:line="324" w:lineRule="auto"/>
              <w:ind w:left="357"/>
              <w:jc w:val="both"/>
              <w:rPr>
                <w:rFonts w:ascii="Arial" w:eastAsia="Times New Roman" w:hAnsi="Arial" w:cs="Arial"/>
                <w:bCs/>
                <w:lang w:val="es-ES_tradnl"/>
              </w:rPr>
            </w:pPr>
            <w:r w:rsidRPr="00B10E98">
              <w:rPr>
                <w:rFonts w:ascii="Arial" w:eastAsia="Times New Roman" w:hAnsi="Arial" w:cs="Arial"/>
                <w:bCs/>
                <w:lang w:val="es-ES_tradnl"/>
              </w:rPr>
              <w:t xml:space="preserve">   Capítulo 2:</w:t>
            </w:r>
            <w:r w:rsidRPr="00B10E98">
              <w:rPr>
                <w:rFonts w:ascii="Arial" w:eastAsia="Times New Roman" w:hAnsi="Arial" w:cs="Arial"/>
                <w:lang w:val="es-ES_tradnl"/>
              </w:rPr>
              <w:t xml:space="preserve"> Desarrollen, o vayan a desarrollar, alguna de las actividades de transformación, comercialización o desarrollo de productos agrícolas cuyo producto resultante esté fuera del Anexo I del TFUE (según base </w:t>
            </w:r>
            <w:r w:rsidRPr="00B10E98">
              <w:rPr>
                <w:rFonts w:ascii="Arial" w:eastAsia="Times New Roman" w:hAnsi="Arial" w:cs="Arial"/>
                <w:bCs/>
                <w:lang w:val="es-ES_tradnl"/>
              </w:rPr>
              <w:t>3.1.b)</w:t>
            </w:r>
          </w:p>
          <w:p w:rsidR="00BF0CCC" w:rsidRPr="00B10E98" w:rsidRDefault="00BF0CCC" w:rsidP="00965081">
            <w:pPr>
              <w:spacing w:line="324" w:lineRule="auto"/>
              <w:jc w:val="both"/>
              <w:rPr>
                <w:rFonts w:ascii="Arial" w:eastAsia="Times New Roman" w:hAnsi="Arial" w:cs="Arial"/>
                <w:bCs/>
                <w:lang w:val="es-ES_tradnl"/>
              </w:rPr>
            </w:pPr>
          </w:p>
        </w:tc>
      </w:tr>
      <w:tr w:rsidR="00BF0CCC" w:rsidRPr="00B10E98" w:rsidTr="00965081">
        <w:trPr>
          <w:trHeight w:val="567"/>
          <w:jc w:val="center"/>
        </w:trPr>
        <w:tc>
          <w:tcPr>
            <w:tcW w:w="9639" w:type="dxa"/>
            <w:tcBorders>
              <w:top w:val="single" w:sz="4" w:space="0" w:color="auto"/>
              <w:left w:val="single" w:sz="4" w:space="0" w:color="auto"/>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bCs/>
                <w:lang w:val="es-ES_tradnl"/>
              </w:rPr>
            </w:pPr>
            <w:r w:rsidRPr="00B10E98">
              <w:rPr>
                <w:rFonts w:ascii="Arial" w:eastAsia="Times New Roman" w:hAnsi="Arial" w:cs="Arial"/>
                <w:bCs/>
                <w:lang w:val="es-ES_tradnl"/>
              </w:rPr>
              <w:t xml:space="preserve">No causar ningún perjuicio significativo a objetivos medioambientales de los señalados en el artículo 17 del Reglamento (UE) 2020/852, del Parlamento </w:t>
            </w:r>
            <w:r w:rsidRPr="00B10E98">
              <w:rPr>
                <w:rFonts w:ascii="Arial" w:eastAsia="Times New Roman" w:hAnsi="Arial" w:cs="Arial"/>
                <w:bCs/>
              </w:rPr>
              <w:t>Europeo y del Consejo, de 18 de junio de 2020, relativo al establecimiento de un marco para facilitar las inversiones sostenibles y por el que se modifica el Reglamento (UE) 2019/2088 (Reglamento de Taxonomía) (base 3.1.d)</w:t>
            </w:r>
          </w:p>
        </w:tc>
      </w:tr>
      <w:tr w:rsidR="00BF0CCC" w:rsidRPr="00B10E98" w:rsidTr="00965081">
        <w:trPr>
          <w:trHeight w:val="567"/>
          <w:jc w:val="center"/>
        </w:trPr>
        <w:tc>
          <w:tcPr>
            <w:tcW w:w="9639" w:type="dxa"/>
            <w:tcBorders>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bCs/>
                <w:lang w:val="es-ES_tradnl"/>
              </w:rPr>
            </w:pPr>
            <w:r w:rsidRPr="00B10E98">
              <w:rPr>
                <w:rFonts w:ascii="Arial" w:eastAsia="Times New Roman" w:hAnsi="Arial" w:cs="Arial"/>
                <w:lang w:val="es-ES_tradnl"/>
              </w:rPr>
              <w:t xml:space="preserve">La empresa no está incursa en las prohibiciones para ser beneficiaria establecidas en el artículo 13.2 de </w:t>
            </w:r>
            <w:smartTag w:uri="urn:schemas-microsoft-com:office:smarttags" w:element="PersonName">
              <w:smartTagPr>
                <w:attr w:name="ProductID" w:val="la Ley Foral"/>
              </w:smartTagPr>
              <w:r w:rsidRPr="00B10E98">
                <w:rPr>
                  <w:rFonts w:ascii="Arial" w:eastAsia="Times New Roman" w:hAnsi="Arial" w:cs="Arial"/>
                  <w:lang w:val="es-ES_tradnl"/>
                </w:rPr>
                <w:t>la Ley Foral</w:t>
              </w:r>
            </w:smartTag>
            <w:r w:rsidRPr="00B10E98">
              <w:rPr>
                <w:rFonts w:ascii="Arial" w:eastAsia="Times New Roman" w:hAnsi="Arial" w:cs="Arial"/>
                <w:lang w:val="es-ES_tradnl"/>
              </w:rPr>
              <w:t xml:space="preserve"> 11/2005, de 9 de noviembre, de Subvenciones (base 3.1.e).</w:t>
            </w:r>
          </w:p>
        </w:tc>
      </w:tr>
      <w:tr w:rsidR="00BF0CCC" w:rsidRPr="00B10E98" w:rsidTr="00965081">
        <w:trPr>
          <w:trHeight w:val="567"/>
          <w:jc w:val="center"/>
        </w:trPr>
        <w:tc>
          <w:tcPr>
            <w:tcW w:w="9639" w:type="dxa"/>
            <w:tcBorders>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lang w:val="es-ES_tradnl"/>
              </w:rPr>
            </w:pPr>
            <w:r w:rsidRPr="00B10E98">
              <w:rPr>
                <w:rFonts w:ascii="Arial" w:eastAsia="Times New Roman" w:hAnsi="Arial" w:cs="Arial"/>
                <w:lang w:val="es-ES_tradnl"/>
              </w:rPr>
              <w:lastRenderedPageBreak/>
              <w:t xml:space="preserve">No se trata de una “empresas en crisis”, cuya definición se recoge en el apartado 2.2 de las Directrices sobre ayudas estatales de salvamento y de reestructuración de empresas no financieras en crisis (2014/C249/01) o en el artículo 2, inciso 18 del Reglamento (UE) nº 651/2014 de la Comisión, de 17 de junio de </w:t>
            </w:r>
            <w:proofErr w:type="gramStart"/>
            <w:r w:rsidRPr="00B10E98">
              <w:rPr>
                <w:rFonts w:ascii="Arial" w:eastAsia="Times New Roman" w:hAnsi="Arial" w:cs="Arial"/>
                <w:lang w:val="es-ES_tradnl"/>
              </w:rPr>
              <w:t>2014  (</w:t>
            </w:r>
            <w:proofErr w:type="gramEnd"/>
            <w:r w:rsidRPr="00B10E98">
              <w:rPr>
                <w:rFonts w:ascii="Arial" w:eastAsia="Times New Roman" w:hAnsi="Arial" w:cs="Arial"/>
                <w:lang w:val="es-ES_tradnl"/>
              </w:rPr>
              <w:t>base 3. 5. b)</w:t>
            </w:r>
          </w:p>
        </w:tc>
      </w:tr>
      <w:tr w:rsidR="00BF0CCC" w:rsidRPr="00B10E98" w:rsidTr="00965081">
        <w:trPr>
          <w:trHeight w:val="716"/>
          <w:jc w:val="center"/>
        </w:trPr>
        <w:tc>
          <w:tcPr>
            <w:tcW w:w="9639" w:type="dxa"/>
            <w:tcBorders>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lang w:val="es-ES_tradnl"/>
              </w:rPr>
            </w:pPr>
            <w:r w:rsidRPr="00B10E98">
              <w:rPr>
                <w:rFonts w:ascii="Arial" w:eastAsia="Times New Roman" w:hAnsi="Arial" w:cs="Arial"/>
                <w:lang w:val="es-ES_tradnl"/>
              </w:rPr>
              <w:t xml:space="preserve">Está inscrita en el Registro Industrial de Navarra, de conformidad con lo establecido en el artículo 3 y 5.7 de </w:t>
            </w:r>
            <w:smartTag w:uri="urn:schemas-microsoft-com:office:smarttags" w:element="PersonName">
              <w:smartTagPr>
                <w:attr w:name="ProductID" w:val="la Orden Foral"/>
              </w:smartTagPr>
              <w:smartTag w:uri="urn:schemas-microsoft-com:office:smarttags" w:element="PersonName">
                <w:smartTagPr>
                  <w:attr w:name="ProductID" w:val="la Orden"/>
                </w:smartTagPr>
                <w:r w:rsidRPr="00B10E98">
                  <w:rPr>
                    <w:rFonts w:ascii="Arial" w:eastAsia="Times New Roman" w:hAnsi="Arial" w:cs="Arial"/>
                    <w:lang w:val="es-ES_tradnl"/>
                  </w:rPr>
                  <w:t>la Orden</w:t>
                </w:r>
              </w:smartTag>
              <w:r w:rsidRPr="00B10E98">
                <w:rPr>
                  <w:rFonts w:ascii="Arial" w:eastAsia="Times New Roman" w:hAnsi="Arial" w:cs="Arial"/>
                  <w:lang w:val="es-ES_tradnl"/>
                </w:rPr>
                <w:t xml:space="preserve"> Foral</w:t>
              </w:r>
            </w:smartTag>
            <w:r w:rsidRPr="00B10E98">
              <w:rPr>
                <w:rFonts w:ascii="Arial" w:eastAsia="Times New Roman" w:hAnsi="Arial" w:cs="Arial"/>
                <w:lang w:val="es-ES_tradnl"/>
              </w:rPr>
              <w:t xml:space="preserve"> 152/2013, de 30 de abril, de </w:t>
            </w:r>
            <w:smartTag w:uri="urn:schemas-microsoft-com:office:smarttags" w:element="PersonName">
              <w:smartTagPr>
                <w:attr w:name="ProductID" w:val="la Consejera"/>
              </w:smartTagPr>
              <w:r w:rsidRPr="00B10E98">
                <w:rPr>
                  <w:rFonts w:ascii="Arial" w:eastAsia="Times New Roman" w:hAnsi="Arial" w:cs="Arial"/>
                  <w:lang w:val="es-ES_tradnl"/>
                </w:rPr>
                <w:t>la Consejera</w:t>
              </w:r>
            </w:smartTag>
            <w:r w:rsidRPr="00B10E98">
              <w:rPr>
                <w:rFonts w:ascii="Arial" w:eastAsia="Times New Roman" w:hAnsi="Arial" w:cs="Arial"/>
                <w:lang w:val="es-ES_tradnl"/>
              </w:rPr>
              <w:t xml:space="preserve"> de Economía, Hacienda, Industria y Empleo, por la que se crea el Registro Industrial de Navarra (base 3.1.c)</w:t>
            </w:r>
          </w:p>
          <w:p w:rsidR="00BF0CCC" w:rsidRPr="00B10E98" w:rsidRDefault="00BF0CCC" w:rsidP="00965081">
            <w:pPr>
              <w:spacing w:line="324" w:lineRule="auto"/>
              <w:ind w:left="180"/>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Casilla1"/>
                  <w:enabled/>
                  <w:calcOnExit w:val="0"/>
                  <w:checkBox>
                    <w:size w:val="20"/>
                    <w:default w:val="0"/>
                    <w:checked w:val="0"/>
                  </w:checkBox>
                </w:ffData>
              </w:fldChar>
            </w:r>
            <w:r w:rsidRPr="00B10E98">
              <w:rPr>
                <w:rFonts w:ascii="Arial" w:eastAsia="Times New Roman" w:hAnsi="Arial" w:cs="Arial"/>
                <w:lang w:val="es-ES_tradnl"/>
              </w:rPr>
              <w:instrText xml:space="preserve"> FORMCHECKBOX </w:instrText>
            </w:r>
            <w:r w:rsidR="003631F2">
              <w:rPr>
                <w:rFonts w:ascii="Arial" w:eastAsia="Times New Roman" w:hAnsi="Arial" w:cs="Arial"/>
                <w:lang w:val="es-ES_tradnl"/>
              </w:rPr>
            </w:r>
            <w:r w:rsidR="003631F2">
              <w:rPr>
                <w:rFonts w:ascii="Arial" w:eastAsia="Times New Roman" w:hAnsi="Arial" w:cs="Arial"/>
                <w:lang w:val="es-ES_tradnl"/>
              </w:rPr>
              <w:fldChar w:fldCharType="separate"/>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SI está inscrita </w:t>
            </w:r>
          </w:p>
          <w:p w:rsidR="00BF0CCC" w:rsidRPr="00B10E98" w:rsidRDefault="00BF0CCC" w:rsidP="00965081">
            <w:pPr>
              <w:spacing w:line="324" w:lineRule="auto"/>
              <w:ind w:left="180"/>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Casilla1"/>
                  <w:enabled/>
                  <w:calcOnExit w:val="0"/>
                  <w:checkBox>
                    <w:size w:val="20"/>
                    <w:default w:val="0"/>
                    <w:checked w:val="0"/>
                  </w:checkBox>
                </w:ffData>
              </w:fldChar>
            </w:r>
            <w:r w:rsidRPr="00B10E98">
              <w:rPr>
                <w:rFonts w:ascii="Arial" w:eastAsia="Times New Roman" w:hAnsi="Arial" w:cs="Arial"/>
                <w:lang w:val="es-ES_tradnl"/>
              </w:rPr>
              <w:instrText xml:space="preserve"> FORMCHECKBOX </w:instrText>
            </w:r>
            <w:r w:rsidR="003631F2">
              <w:rPr>
                <w:rFonts w:ascii="Arial" w:eastAsia="Times New Roman" w:hAnsi="Arial" w:cs="Arial"/>
                <w:lang w:val="es-ES_tradnl"/>
              </w:rPr>
            </w:r>
            <w:r w:rsidR="003631F2">
              <w:rPr>
                <w:rFonts w:ascii="Arial" w:eastAsia="Times New Roman" w:hAnsi="Arial" w:cs="Arial"/>
                <w:lang w:val="es-ES_tradnl"/>
              </w:rPr>
              <w:fldChar w:fldCharType="separate"/>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NO está inscrita, se inscribirá al iniciar la actividad</w:t>
            </w:r>
          </w:p>
          <w:p w:rsidR="00BF0CCC" w:rsidRPr="00B10E98" w:rsidRDefault="00BF0CCC" w:rsidP="00965081">
            <w:pPr>
              <w:spacing w:line="324" w:lineRule="auto"/>
              <w:ind w:left="180"/>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Casilla1"/>
                  <w:enabled/>
                  <w:calcOnExit w:val="0"/>
                  <w:checkBox>
                    <w:size w:val="20"/>
                    <w:default w:val="0"/>
                    <w:checked w:val="0"/>
                  </w:checkBox>
                </w:ffData>
              </w:fldChar>
            </w:r>
            <w:r w:rsidRPr="00B10E98">
              <w:rPr>
                <w:rFonts w:ascii="Arial" w:eastAsia="Times New Roman" w:hAnsi="Arial" w:cs="Arial"/>
                <w:lang w:val="es-ES_tradnl"/>
              </w:rPr>
              <w:instrText xml:space="preserve"> FORMCHECKBOX </w:instrText>
            </w:r>
            <w:r w:rsidR="003631F2">
              <w:rPr>
                <w:rFonts w:ascii="Arial" w:eastAsia="Times New Roman" w:hAnsi="Arial" w:cs="Arial"/>
                <w:lang w:val="es-ES_tradnl"/>
              </w:rPr>
            </w:r>
            <w:r w:rsidR="003631F2">
              <w:rPr>
                <w:rFonts w:ascii="Arial" w:eastAsia="Times New Roman" w:hAnsi="Arial" w:cs="Arial"/>
                <w:lang w:val="es-ES_tradnl"/>
              </w:rPr>
              <w:fldChar w:fldCharType="separate"/>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NO procede su inscripción (según artículo 3 de la citada Orden Foral)</w:t>
            </w:r>
          </w:p>
        </w:tc>
      </w:tr>
      <w:tr w:rsidR="00BF0CCC" w:rsidRPr="00B10E98" w:rsidTr="00965081">
        <w:trPr>
          <w:trHeight w:val="567"/>
          <w:jc w:val="center"/>
        </w:trPr>
        <w:tc>
          <w:tcPr>
            <w:tcW w:w="9639" w:type="dxa"/>
            <w:tcBorders>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lang w:val="es-ES_tradnl"/>
              </w:rPr>
            </w:pPr>
            <w:r w:rsidRPr="00B10E98">
              <w:rPr>
                <w:rFonts w:ascii="Arial" w:eastAsia="Times New Roman" w:hAnsi="Arial" w:cs="Arial"/>
                <w:lang w:val="es-ES_tradnl"/>
              </w:rPr>
              <w:t>Dispone de Dirección Electrónica Habilitada</w:t>
            </w:r>
            <w:r w:rsidR="007B4CE1">
              <w:rPr>
                <w:rFonts w:ascii="Arial" w:eastAsia="Times New Roman" w:hAnsi="Arial" w:cs="Arial"/>
                <w:lang w:val="es-ES_tradnl"/>
              </w:rPr>
              <w:t xml:space="preserve"> Única</w:t>
            </w:r>
            <w:r w:rsidRPr="00B10E98">
              <w:rPr>
                <w:rFonts w:ascii="Arial" w:eastAsia="Times New Roman" w:hAnsi="Arial" w:cs="Arial"/>
                <w:lang w:val="es-ES_tradnl"/>
              </w:rPr>
              <w:t xml:space="preserve"> (</w:t>
            </w:r>
            <w:proofErr w:type="spellStart"/>
            <w:r w:rsidRPr="00B10E98">
              <w:rPr>
                <w:rFonts w:ascii="Arial" w:eastAsia="Times New Roman" w:hAnsi="Arial" w:cs="Arial"/>
                <w:lang w:val="es-ES_tradnl"/>
              </w:rPr>
              <w:t>DEH</w:t>
            </w:r>
            <w:r w:rsidR="007B4CE1">
              <w:rPr>
                <w:rFonts w:ascii="Arial" w:eastAsia="Times New Roman" w:hAnsi="Arial" w:cs="Arial"/>
                <w:lang w:val="es-ES_tradnl"/>
              </w:rPr>
              <w:t>ú</w:t>
            </w:r>
            <w:proofErr w:type="spellEnd"/>
            <w:r w:rsidRPr="00B10E98">
              <w:rPr>
                <w:rFonts w:ascii="Arial" w:eastAsia="Times New Roman" w:hAnsi="Arial" w:cs="Arial"/>
                <w:lang w:val="es-ES_tradnl"/>
              </w:rPr>
              <w:t>) y está suscrita a los procedimientos de notificación electrónica del Gobierno de Navarra.</w:t>
            </w:r>
          </w:p>
        </w:tc>
      </w:tr>
      <w:tr w:rsidR="00BF0CCC" w:rsidRPr="00B10E98" w:rsidTr="00965081">
        <w:trPr>
          <w:trHeight w:val="567"/>
          <w:jc w:val="center"/>
        </w:trPr>
        <w:tc>
          <w:tcPr>
            <w:tcW w:w="9639" w:type="dxa"/>
            <w:tcBorders>
              <w:right w:val="single" w:sz="4" w:space="0" w:color="auto"/>
            </w:tcBorders>
            <w:shd w:val="clear" w:color="auto" w:fill="auto"/>
            <w:vAlign w:val="center"/>
          </w:tcPr>
          <w:p w:rsidR="00BF0CCC" w:rsidRPr="00B10E98" w:rsidRDefault="00BF0CCC" w:rsidP="00BF0CCC">
            <w:pPr>
              <w:widowControl w:val="0"/>
              <w:numPr>
                <w:ilvl w:val="0"/>
                <w:numId w:val="1"/>
              </w:numPr>
              <w:spacing w:line="324" w:lineRule="auto"/>
              <w:ind w:left="357" w:hanging="357"/>
              <w:jc w:val="both"/>
              <w:rPr>
                <w:rFonts w:ascii="Arial" w:eastAsia="Times New Roman" w:hAnsi="Arial" w:cs="Arial"/>
                <w:lang w:val="es-ES_tradnl"/>
              </w:rPr>
            </w:pPr>
            <w:r w:rsidRPr="00B10E98">
              <w:rPr>
                <w:rFonts w:ascii="Arial" w:eastAsia="Times New Roman" w:hAnsi="Arial" w:cs="Arial"/>
                <w:lang w:val="es-ES_tradnl"/>
              </w:rPr>
              <w:t>Capítulo 1:  A fecha de solicitud de la ayuda las inversiones no deberán estar finalizadas, en la forma definida en la base 2.13 (Salvo los gastos del punto 4º de la base 6.1.a</w:t>
            </w:r>
            <w:r w:rsidR="00442D76">
              <w:rPr>
                <w:rFonts w:ascii="Arial" w:eastAsia="Times New Roman" w:hAnsi="Arial" w:cs="Arial"/>
                <w:lang w:val="es-ES_tradnl"/>
              </w:rPr>
              <w:t>),</w:t>
            </w:r>
            <w:r w:rsidRPr="00B10E98">
              <w:rPr>
                <w:rFonts w:ascii="Arial" w:eastAsia="Times New Roman" w:hAnsi="Arial" w:cs="Arial"/>
                <w:lang w:val="es-ES_tradnl"/>
              </w:rPr>
              <w:t xml:space="preserve"> que podrán ser subvencionables, aunque se hayan pagado antes de la solicitud de la ayuda, sin que ello implique que las inversiones con los que están relacionados hayan finalizado).</w:t>
            </w:r>
          </w:p>
          <w:p w:rsidR="00BF0CCC" w:rsidRPr="00B10E98" w:rsidRDefault="00BF0CCC" w:rsidP="00965081">
            <w:pPr>
              <w:spacing w:line="324" w:lineRule="auto"/>
              <w:ind w:left="357"/>
              <w:jc w:val="both"/>
              <w:rPr>
                <w:rFonts w:ascii="Arial" w:eastAsia="Times New Roman" w:hAnsi="Arial" w:cs="Arial"/>
                <w:lang w:val="es-ES_tradnl"/>
              </w:rPr>
            </w:pPr>
          </w:p>
          <w:p w:rsidR="00BF0CCC" w:rsidRPr="00B10E98" w:rsidRDefault="00BF0CCC" w:rsidP="00965081">
            <w:pPr>
              <w:spacing w:line="324" w:lineRule="auto"/>
              <w:ind w:left="357"/>
              <w:jc w:val="both"/>
              <w:rPr>
                <w:rFonts w:ascii="Arial" w:eastAsia="Times New Roman" w:hAnsi="Arial" w:cs="Arial"/>
                <w:lang w:val="es-ES_tradnl"/>
              </w:rPr>
            </w:pPr>
            <w:r w:rsidRPr="00B10E98">
              <w:rPr>
                <w:rFonts w:ascii="Arial" w:eastAsia="Times New Roman" w:hAnsi="Arial" w:cs="Arial"/>
                <w:lang w:val="es-ES_tradnl"/>
              </w:rPr>
              <w:t>Capítulo 2: las inversiones no se habrán iniciado antes de presentar la solicitud de las ayudas (salvo los costes del tipo de la base 6.1.a</w:t>
            </w:r>
            <w:proofErr w:type="gramStart"/>
            <w:r w:rsidRPr="00B10E98">
              <w:rPr>
                <w:rFonts w:ascii="Arial" w:eastAsia="Times New Roman" w:hAnsi="Arial" w:cs="Arial"/>
                <w:lang w:val="es-ES_tradnl"/>
              </w:rPr>
              <w:t>).4º</w:t>
            </w:r>
            <w:proofErr w:type="gramEnd"/>
            <w:r w:rsidRPr="00B10E98">
              <w:rPr>
                <w:rFonts w:ascii="Arial" w:eastAsia="Times New Roman" w:hAnsi="Arial" w:cs="Arial"/>
                <w:lang w:val="es-ES_tradnl"/>
              </w:rPr>
              <w:t xml:space="preserve"> (honorarios de empresas de arquitectura e ingeniería, estudios de viabilidad o tributos).</w:t>
            </w:r>
          </w:p>
          <w:p w:rsidR="00BF0CCC" w:rsidRPr="00B10E98" w:rsidRDefault="00BF0CCC" w:rsidP="00965081">
            <w:pPr>
              <w:spacing w:line="324" w:lineRule="auto"/>
              <w:ind w:left="357"/>
              <w:jc w:val="both"/>
              <w:rPr>
                <w:rFonts w:ascii="Arial" w:eastAsia="Times New Roman" w:hAnsi="Arial" w:cs="Arial"/>
                <w:lang w:val="es-ES_tradnl"/>
              </w:rPr>
            </w:pPr>
          </w:p>
        </w:tc>
      </w:tr>
      <w:tr w:rsidR="00BF0CCC" w:rsidRPr="00B10E98" w:rsidTr="00965081">
        <w:trPr>
          <w:trHeight w:val="567"/>
          <w:jc w:val="center"/>
        </w:trPr>
        <w:tc>
          <w:tcPr>
            <w:tcW w:w="9639" w:type="dxa"/>
            <w:tcBorders>
              <w:right w:val="single" w:sz="4" w:space="0" w:color="auto"/>
            </w:tcBorders>
            <w:shd w:val="clear" w:color="auto" w:fill="auto"/>
            <w:vAlign w:val="center"/>
          </w:tcPr>
          <w:p w:rsidR="00BF0CCC" w:rsidRPr="00B10E98" w:rsidRDefault="00BF0CCC" w:rsidP="00BF0CCC">
            <w:pPr>
              <w:widowControl w:val="0"/>
              <w:numPr>
                <w:ilvl w:val="0"/>
                <w:numId w:val="1"/>
              </w:numPr>
              <w:spacing w:after="120" w:line="324" w:lineRule="auto"/>
              <w:ind w:left="357"/>
              <w:jc w:val="both"/>
              <w:rPr>
                <w:rFonts w:ascii="Arial" w:eastAsia="Times New Roman" w:hAnsi="Arial" w:cs="Arial"/>
                <w:bCs/>
                <w:lang w:val="es-ES_tradnl"/>
              </w:rPr>
            </w:pPr>
            <w:r w:rsidRPr="00B10E98">
              <w:rPr>
                <w:rFonts w:ascii="Arial" w:eastAsia="Times New Roman" w:hAnsi="Arial" w:cs="Arial"/>
                <w:bCs/>
                <w:lang w:val="es-ES_tradnl"/>
              </w:rPr>
              <w:t xml:space="preserve">No ha solicitado y/o recibido otras ayudas para el mismo proyecto por parte de </w:t>
            </w:r>
            <w:smartTag w:uri="urn:schemas-microsoft-com:office:smarttags" w:element="PersonName">
              <w:smartTagPr>
                <w:attr w:name="ProductID" w:val="la Administraci￳n"/>
              </w:smartTagPr>
              <w:r w:rsidRPr="00B10E98">
                <w:rPr>
                  <w:rFonts w:ascii="Arial" w:eastAsia="Times New Roman" w:hAnsi="Arial" w:cs="Arial"/>
                  <w:bCs/>
                  <w:lang w:val="es-ES_tradnl"/>
                </w:rPr>
                <w:t>la Administración</w:t>
              </w:r>
            </w:smartTag>
            <w:r w:rsidRPr="00B10E98">
              <w:rPr>
                <w:rFonts w:ascii="Arial" w:eastAsia="Times New Roman" w:hAnsi="Arial" w:cs="Arial"/>
                <w:bCs/>
                <w:lang w:val="es-ES_tradnl"/>
              </w:rPr>
              <w:t xml:space="preserve"> de </w:t>
            </w:r>
            <w:smartTag w:uri="urn:schemas-microsoft-com:office:smarttags" w:element="PersonName">
              <w:smartTagPr>
                <w:attr w:name="ProductID" w:val="la Comunidad Foral."/>
              </w:smartTagPr>
              <w:r w:rsidRPr="00B10E98">
                <w:rPr>
                  <w:rFonts w:ascii="Arial" w:eastAsia="Times New Roman" w:hAnsi="Arial" w:cs="Arial"/>
                  <w:bCs/>
                  <w:lang w:val="es-ES_tradnl"/>
                </w:rPr>
                <w:t>la Comunidad Foral.</w:t>
              </w:r>
            </w:smartTag>
            <w:r w:rsidRPr="00B10E98">
              <w:rPr>
                <w:rFonts w:ascii="Arial" w:eastAsia="Times New Roman" w:hAnsi="Arial" w:cs="Arial"/>
                <w:bCs/>
                <w:lang w:val="es-ES_tradnl"/>
              </w:rPr>
              <w:t xml:space="preserve">                     </w:t>
            </w:r>
          </w:p>
        </w:tc>
      </w:tr>
      <w:tr w:rsidR="00BF0CCC" w:rsidRPr="00B10E98" w:rsidTr="00965081">
        <w:trPr>
          <w:trHeight w:val="3175"/>
          <w:jc w:val="center"/>
        </w:trPr>
        <w:tc>
          <w:tcPr>
            <w:tcW w:w="9639" w:type="dxa"/>
            <w:tcBorders>
              <w:right w:val="single" w:sz="4" w:space="0" w:color="auto"/>
            </w:tcBorders>
            <w:shd w:val="clear" w:color="auto" w:fill="auto"/>
            <w:vAlign w:val="center"/>
          </w:tcPr>
          <w:p w:rsidR="00BF0CCC" w:rsidRPr="00B10E98" w:rsidRDefault="00BF0CCC" w:rsidP="00965081">
            <w:pPr>
              <w:spacing w:after="120" w:line="324" w:lineRule="auto"/>
              <w:jc w:val="both"/>
              <w:rPr>
                <w:rFonts w:ascii="Arial" w:eastAsia="Times New Roman" w:hAnsi="Arial" w:cs="Arial"/>
                <w:bCs/>
                <w:lang w:val="es-ES_tradnl"/>
              </w:rPr>
            </w:pPr>
          </w:p>
          <w:p w:rsidR="00BF0CCC" w:rsidRPr="00B10E98" w:rsidRDefault="00BF0CCC" w:rsidP="00BF0CCC">
            <w:pPr>
              <w:widowControl w:val="0"/>
              <w:numPr>
                <w:ilvl w:val="0"/>
                <w:numId w:val="1"/>
              </w:numPr>
              <w:spacing w:after="120" w:line="324" w:lineRule="auto"/>
              <w:ind w:left="357"/>
              <w:jc w:val="both"/>
              <w:rPr>
                <w:rFonts w:ascii="Arial" w:eastAsia="Times New Roman" w:hAnsi="Arial" w:cs="Arial"/>
                <w:lang w:val="es-ES_tradnl"/>
              </w:rPr>
            </w:pPr>
            <w:r w:rsidRPr="00B10E98">
              <w:rPr>
                <w:rFonts w:ascii="Arial" w:eastAsia="Times New Roman" w:hAnsi="Arial" w:cs="Arial"/>
                <w:lang w:val="es-ES_tradnl"/>
              </w:rPr>
              <w:t xml:space="preserve"> SI </w:t>
            </w:r>
            <w:r w:rsidRPr="00B10E98">
              <w:rPr>
                <w:rFonts w:ascii="Arial" w:eastAsia="Times New Roman" w:hAnsi="Arial" w:cs="Arial"/>
                <w:lang w:val="es-ES_tradnl"/>
              </w:rPr>
              <w:fldChar w:fldCharType="begin">
                <w:ffData>
                  <w:name w:val="Casilla1"/>
                  <w:enabled/>
                  <w:calcOnExit w:val="0"/>
                  <w:checkBox>
                    <w:size w:val="20"/>
                    <w:default w:val="0"/>
                    <w:checked w:val="0"/>
                  </w:checkBox>
                </w:ffData>
              </w:fldChar>
            </w:r>
            <w:r w:rsidRPr="00B10E98">
              <w:rPr>
                <w:rFonts w:ascii="Arial" w:eastAsia="Times New Roman" w:hAnsi="Arial" w:cs="Arial"/>
                <w:lang w:val="es-ES_tradnl"/>
              </w:rPr>
              <w:instrText xml:space="preserve"> FORMCHECKBOX </w:instrText>
            </w:r>
            <w:r w:rsidR="003631F2">
              <w:rPr>
                <w:rFonts w:ascii="Arial" w:eastAsia="Times New Roman" w:hAnsi="Arial" w:cs="Arial"/>
                <w:lang w:val="es-ES_tradnl"/>
              </w:rPr>
            </w:r>
            <w:r w:rsidR="003631F2">
              <w:rPr>
                <w:rFonts w:ascii="Arial" w:eastAsia="Times New Roman" w:hAnsi="Arial" w:cs="Arial"/>
                <w:lang w:val="es-ES_tradnl"/>
              </w:rPr>
              <w:fldChar w:fldCharType="separate"/>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 NO </w:t>
            </w:r>
            <w:r w:rsidRPr="00B10E98">
              <w:rPr>
                <w:rFonts w:ascii="Arial" w:eastAsia="Times New Roman" w:hAnsi="Arial" w:cs="Arial"/>
                <w:lang w:val="es-ES_tradnl"/>
              </w:rPr>
              <w:fldChar w:fldCharType="begin">
                <w:ffData>
                  <w:name w:val="Casilla2"/>
                  <w:enabled/>
                  <w:calcOnExit w:val="0"/>
                  <w:checkBox>
                    <w:size w:val="20"/>
                    <w:default w:val="0"/>
                    <w:checked w:val="0"/>
                  </w:checkBox>
                </w:ffData>
              </w:fldChar>
            </w:r>
            <w:r w:rsidRPr="00B10E98">
              <w:rPr>
                <w:rFonts w:ascii="Arial" w:eastAsia="Times New Roman" w:hAnsi="Arial" w:cs="Arial"/>
                <w:lang w:val="es-ES_tradnl"/>
              </w:rPr>
              <w:instrText xml:space="preserve"> FORMCHECKBOX </w:instrText>
            </w:r>
            <w:r w:rsidR="003631F2">
              <w:rPr>
                <w:rFonts w:ascii="Arial" w:eastAsia="Times New Roman" w:hAnsi="Arial" w:cs="Arial"/>
                <w:lang w:val="es-ES_tradnl"/>
              </w:rPr>
            </w:r>
            <w:r w:rsidR="003631F2">
              <w:rPr>
                <w:rFonts w:ascii="Arial" w:eastAsia="Times New Roman" w:hAnsi="Arial" w:cs="Arial"/>
                <w:lang w:val="es-ES_tradnl"/>
              </w:rPr>
              <w:fldChar w:fldCharType="separate"/>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Ha solicitado  y/o recibido para este proyecto las siguientes subvenciones de otras           Administraciones Públicas, Entes públicos o privados o de particulares, nacionales o internacionales</w:t>
            </w:r>
            <w:r w:rsidR="006D6D29">
              <w:rPr>
                <w:rFonts w:ascii="Arial" w:eastAsia="Times New Roman" w:hAnsi="Arial" w:cs="Arial"/>
                <w:lang w:val="es-ES_tradnl"/>
              </w:rPr>
              <w:t>, incluidos ingresos por el sistema de Certificados de Ahorro Energético (CAE)</w:t>
            </w:r>
            <w:r w:rsidRPr="00B10E98">
              <w:rPr>
                <w:rFonts w:ascii="Arial" w:eastAsia="Times New Roman" w:hAnsi="Arial" w:cs="Arial"/>
                <w:lang w:val="es-ES_tradnl"/>
              </w:rPr>
              <w:t>:</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3050"/>
              <w:gridCol w:w="3056"/>
            </w:tblGrid>
            <w:tr w:rsidR="00BF0CCC" w:rsidRPr="00B10E98" w:rsidTr="00965081">
              <w:trPr>
                <w:trHeight w:val="567"/>
              </w:trPr>
              <w:tc>
                <w:tcPr>
                  <w:tcW w:w="0" w:type="auto"/>
                  <w:shd w:val="clear" w:color="auto" w:fill="E0E0E0"/>
                  <w:vAlign w:val="center"/>
                </w:tcPr>
                <w:p w:rsidR="00BF0CCC" w:rsidRPr="00B10E98" w:rsidRDefault="00BF0CCC" w:rsidP="00965081">
                  <w:pPr>
                    <w:widowControl w:val="0"/>
                    <w:spacing w:after="120" w:line="324" w:lineRule="auto"/>
                    <w:jc w:val="center"/>
                    <w:rPr>
                      <w:rFonts w:ascii="Arial" w:eastAsia="Times New Roman" w:hAnsi="Arial" w:cs="Arial"/>
                      <w:b/>
                      <w:lang w:val="es-ES_tradnl"/>
                    </w:rPr>
                  </w:pPr>
                  <w:r w:rsidRPr="00B10E98">
                    <w:rPr>
                      <w:rFonts w:ascii="Arial" w:eastAsia="Times New Roman" w:hAnsi="Arial" w:cs="Arial"/>
                      <w:b/>
                      <w:lang w:val="es-ES_tradnl"/>
                    </w:rPr>
                    <w:t>ENTIDAD</w:t>
                  </w:r>
                </w:p>
              </w:tc>
              <w:tc>
                <w:tcPr>
                  <w:tcW w:w="0" w:type="auto"/>
                  <w:shd w:val="clear" w:color="auto" w:fill="E0E0E0"/>
                  <w:vAlign w:val="center"/>
                </w:tcPr>
                <w:p w:rsidR="00BF0CCC" w:rsidRPr="00B10E98" w:rsidRDefault="00BF0CCC" w:rsidP="00965081">
                  <w:pPr>
                    <w:widowControl w:val="0"/>
                    <w:spacing w:after="120" w:line="324" w:lineRule="auto"/>
                    <w:jc w:val="center"/>
                    <w:rPr>
                      <w:rFonts w:ascii="Arial" w:eastAsia="Times New Roman" w:hAnsi="Arial" w:cs="Arial"/>
                      <w:b/>
                      <w:lang w:val="es-ES_tradnl"/>
                    </w:rPr>
                  </w:pPr>
                  <w:r w:rsidRPr="00B10E98">
                    <w:rPr>
                      <w:rFonts w:ascii="Arial" w:eastAsia="Times New Roman" w:hAnsi="Arial" w:cs="Arial"/>
                      <w:b/>
                      <w:lang w:val="es-ES_tradnl"/>
                    </w:rPr>
                    <w:t>CONCEPTO</w:t>
                  </w:r>
                </w:p>
              </w:tc>
              <w:tc>
                <w:tcPr>
                  <w:tcW w:w="0" w:type="auto"/>
                  <w:shd w:val="clear" w:color="auto" w:fill="E0E0E0"/>
                  <w:vAlign w:val="center"/>
                </w:tcPr>
                <w:p w:rsidR="00BF0CCC" w:rsidRPr="00B10E98" w:rsidRDefault="00BF0CCC" w:rsidP="00965081">
                  <w:pPr>
                    <w:widowControl w:val="0"/>
                    <w:spacing w:after="120" w:line="324" w:lineRule="auto"/>
                    <w:jc w:val="center"/>
                    <w:rPr>
                      <w:rFonts w:ascii="Arial" w:eastAsia="Times New Roman" w:hAnsi="Arial" w:cs="Arial"/>
                      <w:b/>
                      <w:lang w:val="es-ES_tradnl"/>
                    </w:rPr>
                  </w:pPr>
                  <w:r w:rsidRPr="00B10E98">
                    <w:rPr>
                      <w:rFonts w:ascii="Arial" w:eastAsia="Times New Roman" w:hAnsi="Arial" w:cs="Arial"/>
                      <w:b/>
                      <w:lang w:val="es-ES_tradnl"/>
                    </w:rPr>
                    <w:t>CUANTIA CONCEDIDA</w:t>
                  </w:r>
                </w:p>
              </w:tc>
            </w:tr>
            <w:tr w:rsidR="00BF0CCC" w:rsidRPr="00B10E98" w:rsidTr="00965081">
              <w:tc>
                <w:tcPr>
                  <w:tcW w:w="3063" w:type="dxa"/>
                  <w:shd w:val="clear" w:color="auto" w:fill="auto"/>
                </w:tcPr>
                <w:p w:rsidR="00BF0CCC" w:rsidRPr="00B10E98" w:rsidRDefault="00BF0CCC" w:rsidP="00965081">
                  <w:pPr>
                    <w:widowControl w:val="0"/>
                    <w:spacing w:after="120"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Texto1"/>
                        <w:enabled/>
                        <w:calcOnExit w:val="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fldChar w:fldCharType="end"/>
                  </w:r>
                </w:p>
              </w:tc>
              <w:tc>
                <w:tcPr>
                  <w:tcW w:w="3076" w:type="dxa"/>
                  <w:shd w:val="clear" w:color="auto" w:fill="auto"/>
                </w:tcPr>
                <w:p w:rsidR="00BF0CCC" w:rsidRPr="00B10E98" w:rsidRDefault="00BF0CCC" w:rsidP="00965081">
                  <w:pPr>
                    <w:widowControl w:val="0"/>
                    <w:spacing w:after="120"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Texto3"/>
                        <w:enabled/>
                        <w:calcOnExit w:val="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3081" w:type="dxa"/>
                  <w:shd w:val="clear" w:color="auto" w:fill="auto"/>
                </w:tcPr>
                <w:p w:rsidR="00BF0CCC" w:rsidRPr="00B10E98" w:rsidRDefault="00BF0CCC" w:rsidP="00965081">
                  <w:pPr>
                    <w:widowControl w:val="0"/>
                    <w:spacing w:after="120" w:line="324" w:lineRule="auto"/>
                    <w:jc w:val="right"/>
                    <w:rPr>
                      <w:rFonts w:ascii="Arial" w:eastAsia="Times New Roman" w:hAnsi="Arial" w:cs="Arial"/>
                      <w:lang w:val="es-ES_tradnl"/>
                    </w:rPr>
                  </w:pPr>
                  <w:r w:rsidRPr="00B10E98">
                    <w:rPr>
                      <w:rFonts w:ascii="Arial" w:eastAsia="Times New Roman" w:hAnsi="Arial" w:cs="Arial"/>
                      <w:lang w:val="es-ES_tradnl"/>
                    </w:rPr>
                    <w:fldChar w:fldCharType="begin">
                      <w:ffData>
                        <w:name w:val="Texto4"/>
                        <w:enabled/>
                        <w:calcOnExit w:val="0"/>
                        <w:textInput>
                          <w:type w:val="number"/>
                          <w:format w:val="#.##0,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w:t>
                  </w:r>
                </w:p>
              </w:tc>
            </w:tr>
            <w:tr w:rsidR="00BF0CCC" w:rsidRPr="00B10E98" w:rsidTr="00965081">
              <w:tc>
                <w:tcPr>
                  <w:tcW w:w="3063" w:type="dxa"/>
                  <w:shd w:val="clear" w:color="auto" w:fill="auto"/>
                </w:tcPr>
                <w:p w:rsidR="00BF0CCC" w:rsidRPr="00B10E98" w:rsidRDefault="00BF0CCC" w:rsidP="00965081">
                  <w:pPr>
                    <w:widowControl w:val="0"/>
                    <w:spacing w:after="120"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Texto2"/>
                        <w:enabled/>
                        <w:calcOnExit w:val="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3076" w:type="dxa"/>
                  <w:shd w:val="clear" w:color="auto" w:fill="auto"/>
                </w:tcPr>
                <w:p w:rsidR="00BF0CCC" w:rsidRPr="00B10E98" w:rsidRDefault="00BF0CCC" w:rsidP="00965081">
                  <w:pPr>
                    <w:widowControl w:val="0"/>
                    <w:spacing w:after="120"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Texto5"/>
                        <w:enabled/>
                        <w:calcOnExit w:val="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3081" w:type="dxa"/>
                  <w:shd w:val="clear" w:color="auto" w:fill="auto"/>
                </w:tcPr>
                <w:p w:rsidR="00BF0CCC" w:rsidRPr="00B10E98" w:rsidRDefault="00BF0CCC" w:rsidP="00965081">
                  <w:pPr>
                    <w:widowControl w:val="0"/>
                    <w:spacing w:after="120" w:line="324" w:lineRule="auto"/>
                    <w:jc w:val="right"/>
                    <w:rPr>
                      <w:rFonts w:ascii="Arial" w:eastAsia="Times New Roman" w:hAnsi="Arial" w:cs="Arial"/>
                      <w:lang w:val="es-ES_tradnl"/>
                    </w:rPr>
                  </w:pPr>
                  <w:r w:rsidRPr="00B10E98">
                    <w:rPr>
                      <w:rFonts w:ascii="Arial" w:eastAsia="Times New Roman" w:hAnsi="Arial" w:cs="Arial"/>
                      <w:lang w:val="es-ES_tradnl"/>
                    </w:rPr>
                    <w:fldChar w:fldCharType="begin">
                      <w:ffData>
                        <w:name w:val="Texto4"/>
                        <w:enabled/>
                        <w:calcOnExit w:val="0"/>
                        <w:textInput>
                          <w:type w:val="number"/>
                          <w:format w:val="#.##0,00"/>
                        </w:textInput>
                      </w:ffData>
                    </w:fldChar>
                  </w:r>
                  <w:bookmarkStart w:id="3" w:name="Texto4"/>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bookmarkEnd w:id="3"/>
                  <w:r w:rsidRPr="00B10E98">
                    <w:rPr>
                      <w:rFonts w:ascii="Arial" w:eastAsia="Times New Roman" w:hAnsi="Arial" w:cs="Arial"/>
                      <w:lang w:val="es-ES_tradnl"/>
                    </w:rPr>
                    <w:t xml:space="preserve"> €</w:t>
                  </w:r>
                </w:p>
              </w:tc>
            </w:tr>
            <w:tr w:rsidR="00BF0CCC" w:rsidRPr="00B10E98" w:rsidTr="00965081">
              <w:tc>
                <w:tcPr>
                  <w:tcW w:w="3063" w:type="dxa"/>
                  <w:shd w:val="clear" w:color="auto" w:fill="auto"/>
                </w:tcPr>
                <w:p w:rsidR="00BF0CCC" w:rsidRPr="00B10E98" w:rsidRDefault="00BF0CCC" w:rsidP="00965081">
                  <w:pPr>
                    <w:widowControl w:val="0"/>
                    <w:spacing w:after="120"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Texto7"/>
                        <w:enabled/>
                        <w:calcOnExit w:val="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3076" w:type="dxa"/>
                  <w:shd w:val="clear" w:color="auto" w:fill="auto"/>
                </w:tcPr>
                <w:p w:rsidR="00BF0CCC" w:rsidRPr="00B10E98" w:rsidRDefault="00BF0CCC" w:rsidP="00965081">
                  <w:pPr>
                    <w:widowControl w:val="0"/>
                    <w:spacing w:after="120" w:line="324" w:lineRule="auto"/>
                    <w:jc w:val="both"/>
                    <w:rPr>
                      <w:rFonts w:ascii="Arial" w:eastAsia="Times New Roman" w:hAnsi="Arial" w:cs="Arial"/>
                      <w:lang w:val="es-ES_tradnl"/>
                    </w:rPr>
                  </w:pPr>
                  <w:r w:rsidRPr="00B10E98">
                    <w:rPr>
                      <w:rFonts w:ascii="Arial" w:eastAsia="Times New Roman" w:hAnsi="Arial" w:cs="Arial"/>
                      <w:lang w:val="es-ES_tradnl"/>
                    </w:rPr>
                    <w:fldChar w:fldCharType="begin">
                      <w:ffData>
                        <w:name w:val="Texto8"/>
                        <w:enabled/>
                        <w:calcOnExit w:val="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noProof/>
                      <w:lang w:val="es-ES_tradnl"/>
                    </w:rPr>
                    <w:t> </w:t>
                  </w:r>
                  <w:r w:rsidRPr="00B10E98">
                    <w:rPr>
                      <w:rFonts w:ascii="Arial" w:eastAsia="Times New Roman" w:hAnsi="Arial" w:cs="Arial"/>
                      <w:lang w:val="es-ES_tradnl"/>
                    </w:rPr>
                    <w:fldChar w:fldCharType="end"/>
                  </w:r>
                </w:p>
              </w:tc>
              <w:tc>
                <w:tcPr>
                  <w:tcW w:w="3081" w:type="dxa"/>
                  <w:shd w:val="clear" w:color="auto" w:fill="auto"/>
                </w:tcPr>
                <w:p w:rsidR="00BF0CCC" w:rsidRPr="00B10E98" w:rsidRDefault="00BF0CCC" w:rsidP="00965081">
                  <w:pPr>
                    <w:widowControl w:val="0"/>
                    <w:spacing w:after="120" w:line="324" w:lineRule="auto"/>
                    <w:jc w:val="right"/>
                    <w:rPr>
                      <w:rFonts w:ascii="Arial" w:eastAsia="Times New Roman" w:hAnsi="Arial" w:cs="Arial"/>
                      <w:lang w:val="es-ES_tradnl"/>
                    </w:rPr>
                  </w:pPr>
                  <w:r w:rsidRPr="00B10E98">
                    <w:rPr>
                      <w:rFonts w:ascii="Arial" w:eastAsia="Times New Roman" w:hAnsi="Arial" w:cs="Arial"/>
                      <w:lang w:val="es-ES_tradnl"/>
                    </w:rPr>
                    <w:fldChar w:fldCharType="begin">
                      <w:ffData>
                        <w:name w:val=""/>
                        <w:enabled/>
                        <w:calcOnExit w:val="0"/>
                        <w:textInput>
                          <w:type w:val="number"/>
                          <w:format w:val="#.##0,00"/>
                        </w:textInput>
                      </w:ffData>
                    </w:fldChar>
                  </w:r>
                  <w:r w:rsidRPr="00B10E98">
                    <w:rPr>
                      <w:rFonts w:ascii="Arial" w:eastAsia="Times New Roman" w:hAnsi="Arial" w:cs="Arial"/>
                      <w:lang w:val="es-ES_tradnl"/>
                    </w:rPr>
                    <w:instrText xml:space="preserve"> FORMTEXT </w:instrText>
                  </w:r>
                  <w:r w:rsidRPr="00B10E98">
                    <w:rPr>
                      <w:rFonts w:ascii="Arial" w:eastAsia="Times New Roman" w:hAnsi="Arial" w:cs="Arial"/>
                      <w:lang w:val="es-ES_tradnl"/>
                    </w:rPr>
                  </w:r>
                  <w:r w:rsidRPr="00B10E98">
                    <w:rPr>
                      <w:rFonts w:ascii="Arial" w:eastAsia="Times New Roman" w:hAnsi="Arial" w:cs="Arial"/>
                      <w:lang w:val="es-ES_tradnl"/>
                    </w:rPr>
                    <w:fldChar w:fldCharType="separate"/>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t> </w:t>
                  </w:r>
                  <w:r w:rsidRPr="00B10E98">
                    <w:rPr>
                      <w:rFonts w:ascii="Arial" w:eastAsia="Times New Roman" w:hAnsi="Arial" w:cs="Arial"/>
                      <w:lang w:val="es-ES_tradnl"/>
                    </w:rPr>
                    <w:fldChar w:fldCharType="end"/>
                  </w:r>
                  <w:r w:rsidRPr="00B10E98">
                    <w:rPr>
                      <w:rFonts w:ascii="Arial" w:eastAsia="Times New Roman" w:hAnsi="Arial" w:cs="Arial"/>
                      <w:lang w:val="es-ES_tradnl"/>
                    </w:rPr>
                    <w:t xml:space="preserve"> €</w:t>
                  </w:r>
                </w:p>
              </w:tc>
            </w:tr>
          </w:tbl>
          <w:p w:rsidR="00BF0CCC" w:rsidRPr="00B10E98" w:rsidRDefault="00BF0CCC" w:rsidP="00965081">
            <w:pPr>
              <w:widowControl w:val="0"/>
              <w:spacing w:line="324" w:lineRule="auto"/>
              <w:ind w:left="180"/>
              <w:jc w:val="both"/>
              <w:rPr>
                <w:rFonts w:ascii="Arial" w:eastAsia="Times New Roman" w:hAnsi="Arial" w:cs="Arial"/>
                <w:bCs/>
                <w:lang w:val="es-ES_tradnl"/>
              </w:rPr>
            </w:pPr>
          </w:p>
          <w:p w:rsidR="00BF0CCC" w:rsidRPr="00B10E98" w:rsidRDefault="00BF0CCC" w:rsidP="00965081">
            <w:pPr>
              <w:widowControl w:val="0"/>
              <w:spacing w:line="324" w:lineRule="auto"/>
              <w:ind w:left="180"/>
              <w:jc w:val="both"/>
              <w:rPr>
                <w:rFonts w:ascii="Arial" w:eastAsia="Times New Roman" w:hAnsi="Arial" w:cs="Arial"/>
                <w:bCs/>
                <w:lang w:val="es-ES_tradnl"/>
              </w:rPr>
            </w:pPr>
            <w:r w:rsidRPr="00B10E98">
              <w:rPr>
                <w:rFonts w:ascii="Arial" w:eastAsia="Times New Roman" w:hAnsi="Arial" w:cs="Arial"/>
                <w:bCs/>
                <w:lang w:val="es-ES_tradnl"/>
              </w:rPr>
              <w:t xml:space="preserve">Asimismo, declara su compromiso a comunicar tan pronto como se conozca, </w:t>
            </w:r>
            <w:r w:rsidRPr="00B10E98">
              <w:rPr>
                <w:rFonts w:ascii="Arial" w:eastAsia="Times New Roman" w:hAnsi="Arial" w:cs="Arial"/>
                <w:lang w:val="es-ES_tradnl"/>
              </w:rPr>
              <w:t>la obtención de cualquier ayuda obtenida para dicho proyecto (base 16.h)</w:t>
            </w:r>
            <w:r w:rsidR="006D6D29">
              <w:rPr>
                <w:rFonts w:ascii="Arial" w:eastAsia="Times New Roman" w:hAnsi="Arial" w:cs="Arial"/>
                <w:lang w:val="es-ES_tradnl"/>
              </w:rPr>
              <w:t>, o ingresos por el sistema de Certificados de Ahorro Energético CAE (base 16.i)</w:t>
            </w:r>
            <w:r w:rsidRPr="00B10E98">
              <w:rPr>
                <w:rFonts w:ascii="Arial" w:eastAsia="Times New Roman" w:hAnsi="Arial" w:cs="Arial"/>
                <w:lang w:val="es-ES_tradnl"/>
              </w:rPr>
              <w:t>.</w:t>
            </w:r>
          </w:p>
          <w:p w:rsidR="00BF0CCC" w:rsidRPr="00B10E98" w:rsidRDefault="00BF0CCC" w:rsidP="00965081">
            <w:pPr>
              <w:widowControl w:val="0"/>
              <w:spacing w:line="324" w:lineRule="auto"/>
              <w:ind w:left="180"/>
              <w:jc w:val="both"/>
              <w:rPr>
                <w:rFonts w:ascii="Arial" w:eastAsia="Times New Roman" w:hAnsi="Arial" w:cs="Arial"/>
                <w:bCs/>
                <w:lang w:val="es-ES_tradnl"/>
              </w:rPr>
            </w:pPr>
          </w:p>
        </w:tc>
      </w:tr>
      <w:tr w:rsidR="00BF0CCC" w:rsidRPr="00B10E98" w:rsidTr="00965081">
        <w:trPr>
          <w:trHeight w:val="2018"/>
          <w:jc w:val="center"/>
        </w:trPr>
        <w:tc>
          <w:tcPr>
            <w:tcW w:w="9639" w:type="dxa"/>
            <w:tcBorders>
              <w:right w:val="single" w:sz="4" w:space="0" w:color="auto"/>
            </w:tcBorders>
            <w:shd w:val="clear" w:color="auto" w:fill="auto"/>
            <w:vAlign w:val="center"/>
          </w:tcPr>
          <w:p w:rsidR="00BF0CCC" w:rsidRPr="00B10E98" w:rsidRDefault="00BF0CCC" w:rsidP="00965081">
            <w:pPr>
              <w:widowControl w:val="0"/>
              <w:spacing w:line="324" w:lineRule="auto"/>
              <w:ind w:left="180"/>
              <w:jc w:val="both"/>
              <w:rPr>
                <w:rFonts w:ascii="Arial" w:eastAsia="Times New Roman" w:hAnsi="Arial" w:cs="Arial"/>
                <w:bCs/>
                <w:lang w:val="es-ES_tradnl"/>
              </w:rPr>
            </w:pPr>
          </w:p>
          <w:p w:rsidR="00BF0CCC" w:rsidRPr="00B10E98" w:rsidRDefault="00BF0CCC" w:rsidP="00BF0CCC">
            <w:pPr>
              <w:widowControl w:val="0"/>
              <w:numPr>
                <w:ilvl w:val="0"/>
                <w:numId w:val="1"/>
              </w:numPr>
              <w:spacing w:after="120" w:line="324" w:lineRule="auto"/>
              <w:ind w:left="357"/>
              <w:jc w:val="both"/>
              <w:rPr>
                <w:rFonts w:ascii="Arial" w:eastAsia="Times New Roman" w:hAnsi="Arial" w:cs="Arial"/>
                <w:bCs/>
                <w:lang w:val="es-ES_tradnl"/>
              </w:rPr>
            </w:pPr>
            <w:r w:rsidRPr="00B10E98">
              <w:rPr>
                <w:rFonts w:ascii="Arial" w:eastAsia="Times New Roman" w:hAnsi="Arial" w:cs="Arial"/>
                <w:bCs/>
                <w:lang w:val="es-ES_tradnl"/>
              </w:rPr>
              <w:t xml:space="preserve"> Que una vez recibida la subvención por inversión y en el supuesto de que se indique en </w:t>
            </w:r>
            <w:smartTag w:uri="urn:schemas-microsoft-com:office:smarttags" w:element="PersonName">
              <w:smartTagPr>
                <w:attr w:name="ProductID" w:val="la Resoluci￳n"/>
              </w:smartTagPr>
              <w:r w:rsidRPr="00B10E98">
                <w:rPr>
                  <w:rFonts w:ascii="Arial" w:eastAsia="Times New Roman" w:hAnsi="Arial" w:cs="Arial"/>
                  <w:bCs/>
                  <w:lang w:val="es-ES_tradnl"/>
                </w:rPr>
                <w:t>la Resolución</w:t>
              </w:r>
            </w:smartTag>
            <w:r w:rsidRPr="00B10E98">
              <w:rPr>
                <w:rFonts w:ascii="Arial" w:eastAsia="Times New Roman" w:hAnsi="Arial" w:cs="Arial"/>
                <w:bCs/>
                <w:lang w:val="es-ES_tradnl"/>
              </w:rPr>
              <w:t xml:space="preserve"> de concesión que el expediente está cofinanciado por el FEADER, se compromete a publicar en un lugar visible de su página Web la siguiente frase: </w:t>
            </w:r>
          </w:p>
          <w:p w:rsidR="00BF0CCC" w:rsidRPr="00B10E98" w:rsidRDefault="00BF0CCC" w:rsidP="00965081">
            <w:pPr>
              <w:widowControl w:val="0"/>
              <w:spacing w:line="324" w:lineRule="auto"/>
              <w:ind w:left="180"/>
              <w:jc w:val="both"/>
              <w:rPr>
                <w:rFonts w:ascii="Arial" w:eastAsia="Times New Roman" w:hAnsi="Arial" w:cs="Arial"/>
                <w:bCs/>
                <w:lang w:val="es-ES_tradnl"/>
              </w:rPr>
            </w:pPr>
          </w:p>
          <w:p w:rsidR="00BF0CCC" w:rsidRPr="00B10E98" w:rsidRDefault="00BF0CCC" w:rsidP="00965081">
            <w:pPr>
              <w:widowControl w:val="0"/>
              <w:spacing w:line="324" w:lineRule="auto"/>
              <w:ind w:left="180"/>
              <w:jc w:val="both"/>
              <w:rPr>
                <w:rFonts w:ascii="Arial" w:eastAsia="Times New Roman" w:hAnsi="Arial" w:cs="Arial"/>
                <w:bCs/>
                <w:lang w:val="es-ES_tradnl"/>
              </w:rPr>
            </w:pPr>
            <w:r w:rsidRPr="00B10E98">
              <w:rPr>
                <w:rFonts w:ascii="Arial" w:eastAsia="Times New Roman" w:hAnsi="Arial" w:cs="Arial"/>
                <w:bCs/>
                <w:lang w:val="es-ES_tradnl"/>
              </w:rPr>
              <w:t xml:space="preserve">“Esta empresa ha recibido una ayuda cofinanciada por el Gobierno de navarra y el Fondo Europeo Agrícola de Desarrollo Rural a través del Plan Estratégico de la PAC de España 2023-2027” acompañada del logotipo publicado en la ficha de las ayudas del Catálogo de Trámites del Portal del Gobierno de Navarra en </w:t>
            </w:r>
            <w:r w:rsidRPr="00B10E98">
              <w:rPr>
                <w:rFonts w:ascii="Arial" w:eastAsia="Times New Roman" w:hAnsi="Arial" w:cs="Arial"/>
                <w:bCs/>
                <w:u w:val="single"/>
                <w:lang w:val="es-ES_tradnl"/>
              </w:rPr>
              <w:t>www.navarra.es.</w:t>
            </w:r>
          </w:p>
          <w:p w:rsidR="00BF0CCC" w:rsidRPr="00B10E98" w:rsidRDefault="00BF0CCC" w:rsidP="00965081">
            <w:pPr>
              <w:widowControl w:val="0"/>
              <w:spacing w:line="324" w:lineRule="auto"/>
              <w:ind w:left="180"/>
              <w:jc w:val="both"/>
              <w:rPr>
                <w:rFonts w:ascii="Arial" w:eastAsia="Times New Roman" w:hAnsi="Arial" w:cs="Arial"/>
                <w:bCs/>
                <w:lang w:val="es-ES_tradnl"/>
              </w:rPr>
            </w:pPr>
          </w:p>
        </w:tc>
      </w:tr>
    </w:tbl>
    <w:p w:rsidR="00BF0CCC" w:rsidRPr="00B10E98" w:rsidRDefault="00BF0CCC" w:rsidP="00BF0CCC">
      <w:pPr>
        <w:widowControl w:val="0"/>
        <w:spacing w:line="324" w:lineRule="auto"/>
        <w:jc w:val="both"/>
        <w:rPr>
          <w:rFonts w:ascii="Arial" w:eastAsia="Times New Roman" w:hAnsi="Arial" w:cs="Arial"/>
          <w:sz w:val="22"/>
          <w:szCs w:val="22"/>
          <w:lang w:val="es-ES_tradnl"/>
        </w:rPr>
      </w:pPr>
    </w:p>
    <w:p w:rsidR="00BF0CCC" w:rsidRPr="00B10E98" w:rsidRDefault="00BF0CCC" w:rsidP="00BF0CCC">
      <w:pPr>
        <w:widowControl w:val="0"/>
        <w:spacing w:line="324" w:lineRule="auto"/>
        <w:ind w:left="-360" w:right="-415"/>
        <w:rPr>
          <w:rFonts w:ascii="Arial" w:eastAsia="Times New Roman" w:hAnsi="Arial"/>
          <w:b/>
          <w:lang w:val="es-ES_tradnl"/>
        </w:rPr>
      </w:pPr>
      <w:r w:rsidRPr="00B10E98">
        <w:rPr>
          <w:rFonts w:ascii="Arial" w:eastAsia="Times New Roman" w:hAnsi="Arial"/>
          <w:b/>
          <w:lang w:val="es-ES_tradnl"/>
        </w:rPr>
        <w:t>AUTORIZACIÓN</w:t>
      </w:r>
    </w:p>
    <w:p w:rsidR="00BF0CCC" w:rsidRPr="00B10E98" w:rsidRDefault="00BF0CCC" w:rsidP="00BF0CCC">
      <w:pPr>
        <w:widowControl w:val="0"/>
        <w:spacing w:line="324" w:lineRule="auto"/>
        <w:ind w:left="-360" w:right="-415"/>
        <w:jc w:val="both"/>
        <w:rPr>
          <w:rFonts w:ascii="Arial" w:eastAsia="Times New Roman" w:hAnsi="Arial"/>
          <w:lang w:val="es-ES_tradnl"/>
        </w:rPr>
      </w:pPr>
    </w:p>
    <w:p w:rsidR="00BF0CCC" w:rsidRPr="00B10E98" w:rsidRDefault="00BF0CCC" w:rsidP="00BF0CCC">
      <w:pPr>
        <w:spacing w:line="324" w:lineRule="auto"/>
        <w:ind w:left="720"/>
        <w:jc w:val="both"/>
        <w:rPr>
          <w:rFonts w:ascii="Arial" w:eastAsia="Times New Roman" w:hAnsi="Arial" w:cs="Arial"/>
        </w:rPr>
      </w:pPr>
      <w:r w:rsidRPr="00B10E98">
        <w:rPr>
          <w:rFonts w:ascii="Arial" w:eastAsia="Times New Roman" w:hAnsi="Arial" w:cs="Arial"/>
        </w:rPr>
        <w:t>La solicitud de las ayudas conlleva la autorización para que el órgano gestor de las ayudas compruebe el alta de la empresa en el IAE de Navarra y obtenga, de forma directa, los certificados telemáticos que acrediten que la solicitante está al corriente en el cumplimiento de sus obligaciones tributarias y frente a la Seguridad Social, en el momento en que se dicte la propuesta de resolución de concesión.</w:t>
      </w:r>
    </w:p>
    <w:p w:rsidR="00BF0CCC" w:rsidRPr="00B10E98" w:rsidRDefault="00BF0CCC" w:rsidP="00BF0CCC">
      <w:pPr>
        <w:widowControl w:val="0"/>
        <w:spacing w:line="324" w:lineRule="auto"/>
        <w:ind w:right="-415"/>
        <w:jc w:val="both"/>
        <w:rPr>
          <w:rFonts w:ascii="Arial" w:eastAsia="Times New Roman" w:hAnsi="Arial"/>
          <w:strike/>
          <w:lang w:val="es-ES_tradnl"/>
        </w:rPr>
      </w:pPr>
    </w:p>
    <w:p w:rsidR="00BF0CCC" w:rsidRPr="00B10E98" w:rsidRDefault="00BF0CCC" w:rsidP="00BF0CCC">
      <w:pPr>
        <w:widowControl w:val="0"/>
        <w:spacing w:line="324" w:lineRule="auto"/>
        <w:jc w:val="both"/>
        <w:rPr>
          <w:rFonts w:ascii="Arial" w:eastAsia="Times New Roman" w:hAnsi="Arial" w:cs="Arial"/>
          <w:sz w:val="22"/>
          <w:szCs w:val="22"/>
          <w:lang w:val="es-ES_tradnl"/>
        </w:rPr>
      </w:pPr>
    </w:p>
    <w:p w:rsidR="00BF0CCC" w:rsidRPr="00B10E98" w:rsidRDefault="00BF0CCC" w:rsidP="00BF0CCC">
      <w:pPr>
        <w:widowControl w:val="0"/>
        <w:spacing w:line="324" w:lineRule="auto"/>
        <w:jc w:val="both"/>
        <w:rPr>
          <w:rFonts w:ascii="Arial" w:eastAsia="Times New Roman" w:hAnsi="Arial" w:cs="Arial"/>
          <w:color w:val="00B0F0"/>
          <w:lang w:val="es-ES_tradnl"/>
        </w:rPr>
      </w:pPr>
      <w:r w:rsidRPr="00B10E98">
        <w:rPr>
          <w:rFonts w:ascii="Arial" w:eastAsia="Times New Roman" w:hAnsi="Arial" w:cs="Arial"/>
          <w:sz w:val="22"/>
          <w:szCs w:val="22"/>
          <w:lang w:val="es-ES_tradnl"/>
        </w:rPr>
        <w:tab/>
      </w:r>
      <w:r w:rsidRPr="00B10E98">
        <w:rPr>
          <w:rFonts w:ascii="Arial" w:eastAsia="Times New Roman" w:hAnsi="Arial" w:cs="Arial"/>
          <w:sz w:val="22"/>
          <w:szCs w:val="22"/>
          <w:lang w:val="es-ES_tradnl"/>
        </w:rPr>
        <w:tab/>
      </w:r>
      <w:r w:rsidRPr="00B10E98">
        <w:rPr>
          <w:rFonts w:ascii="Arial" w:eastAsia="Times New Roman" w:hAnsi="Arial" w:cs="Arial"/>
          <w:sz w:val="22"/>
          <w:szCs w:val="22"/>
          <w:lang w:val="es-ES_tradnl"/>
        </w:rPr>
        <w:tab/>
      </w:r>
      <w:r w:rsidRPr="00B10E98">
        <w:rPr>
          <w:rFonts w:ascii="Arial" w:eastAsia="Times New Roman" w:hAnsi="Arial" w:cs="Arial"/>
          <w:lang w:val="es-ES_tradnl"/>
        </w:rPr>
        <w:t xml:space="preserve">En                                       </w:t>
      </w:r>
      <w:proofErr w:type="spellStart"/>
      <w:r w:rsidRPr="00B10E98">
        <w:rPr>
          <w:rFonts w:ascii="Arial" w:eastAsia="Times New Roman" w:hAnsi="Arial" w:cs="Arial"/>
          <w:lang w:val="es-ES_tradnl"/>
        </w:rPr>
        <w:t>a</w:t>
      </w:r>
      <w:proofErr w:type="spellEnd"/>
      <w:r w:rsidRPr="00B10E98">
        <w:rPr>
          <w:rFonts w:ascii="Arial" w:eastAsia="Times New Roman" w:hAnsi="Arial" w:cs="Arial"/>
          <w:lang w:val="es-ES_tradnl"/>
        </w:rPr>
        <w:t xml:space="preserve">        de                                 </w:t>
      </w:r>
      <w:proofErr w:type="spellStart"/>
      <w:r w:rsidRPr="00B10E98">
        <w:rPr>
          <w:rFonts w:ascii="Arial" w:eastAsia="Times New Roman" w:hAnsi="Arial" w:cs="Arial"/>
          <w:lang w:val="es-ES_tradnl"/>
        </w:rPr>
        <w:t>de</w:t>
      </w:r>
      <w:proofErr w:type="spellEnd"/>
      <w:r w:rsidRPr="00B10E98">
        <w:rPr>
          <w:rFonts w:ascii="Arial" w:eastAsia="Times New Roman" w:hAnsi="Arial" w:cs="Arial"/>
          <w:lang w:val="es-ES_tradnl"/>
        </w:rPr>
        <w:t xml:space="preserve"> </w:t>
      </w:r>
      <w:r>
        <w:rPr>
          <w:rFonts w:ascii="Arial" w:eastAsia="Times New Roman" w:hAnsi="Arial" w:cs="Arial"/>
          <w:lang w:val="es-ES_tradnl"/>
        </w:rPr>
        <w:t>202</w:t>
      </w:r>
      <w:r w:rsidR="00C363F7" w:rsidRPr="003631F2">
        <w:rPr>
          <w:rFonts w:ascii="Arial" w:eastAsia="Times New Roman" w:hAnsi="Arial" w:cs="Arial"/>
          <w:lang w:val="es-ES_tradnl"/>
        </w:rPr>
        <w:t>6</w:t>
      </w:r>
    </w:p>
    <w:p w:rsidR="00BF0CCC" w:rsidRPr="00B10E98" w:rsidRDefault="00BF0CCC" w:rsidP="00BF0CCC">
      <w:pPr>
        <w:widowControl w:val="0"/>
        <w:spacing w:line="324" w:lineRule="auto"/>
        <w:jc w:val="both"/>
        <w:rPr>
          <w:rFonts w:ascii="Arial" w:eastAsia="Times New Roman" w:hAnsi="Arial" w:cs="Arial"/>
          <w:lang w:val="es-ES_tradnl"/>
        </w:rPr>
      </w:pPr>
    </w:p>
    <w:p w:rsidR="00BF0CCC" w:rsidRPr="00B10E98" w:rsidRDefault="00BF0CCC" w:rsidP="00BF0CCC">
      <w:pPr>
        <w:widowControl w:val="0"/>
        <w:spacing w:line="324" w:lineRule="auto"/>
        <w:jc w:val="both"/>
        <w:rPr>
          <w:rFonts w:ascii="Arial" w:eastAsia="Times New Roman" w:hAnsi="Arial" w:cs="Arial"/>
          <w:lang w:val="es-ES_tradnl"/>
        </w:rPr>
      </w:pPr>
    </w:p>
    <w:p w:rsidR="00BF0CCC" w:rsidRPr="00B10E98" w:rsidRDefault="00BF0CCC" w:rsidP="00BF0CCC">
      <w:pPr>
        <w:widowControl w:val="0"/>
        <w:spacing w:line="324" w:lineRule="auto"/>
        <w:jc w:val="both"/>
        <w:rPr>
          <w:rFonts w:ascii="Arial" w:eastAsia="Times New Roman" w:hAnsi="Arial" w:cs="Arial"/>
          <w:lang w:val="es-ES_tradnl"/>
        </w:rPr>
      </w:pPr>
    </w:p>
    <w:p w:rsidR="00BF0CCC" w:rsidRPr="00B10E98" w:rsidRDefault="00BF0CCC" w:rsidP="00BF0CCC">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tab/>
      </w:r>
      <w:r w:rsidRPr="00B10E98">
        <w:rPr>
          <w:rFonts w:ascii="Arial" w:eastAsia="Times New Roman" w:hAnsi="Arial" w:cs="Arial"/>
          <w:lang w:val="es-ES_tradnl"/>
        </w:rPr>
        <w:tab/>
      </w:r>
      <w:r w:rsidRPr="00B10E98">
        <w:rPr>
          <w:rFonts w:ascii="Arial" w:eastAsia="Times New Roman" w:hAnsi="Arial" w:cs="Arial"/>
          <w:lang w:val="es-ES_tradnl"/>
        </w:rPr>
        <w:tab/>
      </w:r>
    </w:p>
    <w:p w:rsidR="00BF0CCC" w:rsidRPr="00B10E98" w:rsidRDefault="00BF0CCC" w:rsidP="00BF0CCC">
      <w:pPr>
        <w:widowControl w:val="0"/>
        <w:spacing w:line="324" w:lineRule="auto"/>
        <w:jc w:val="both"/>
        <w:rPr>
          <w:rFonts w:ascii="Arial" w:eastAsia="Times New Roman" w:hAnsi="Arial" w:cs="Arial"/>
          <w:lang w:val="es-ES_tradnl"/>
        </w:rPr>
      </w:pPr>
      <w:r w:rsidRPr="00B10E98">
        <w:rPr>
          <w:rFonts w:ascii="Arial" w:eastAsia="Times New Roman" w:hAnsi="Arial" w:cs="Arial"/>
          <w:lang w:val="es-ES_tradnl"/>
        </w:rPr>
        <w:tab/>
      </w:r>
      <w:r w:rsidRPr="00B10E98">
        <w:rPr>
          <w:rFonts w:ascii="Arial" w:eastAsia="Times New Roman" w:hAnsi="Arial" w:cs="Arial"/>
          <w:lang w:val="es-ES_tradnl"/>
        </w:rPr>
        <w:tab/>
      </w:r>
      <w:r w:rsidRPr="00B10E98">
        <w:rPr>
          <w:rFonts w:ascii="Arial" w:eastAsia="Times New Roman" w:hAnsi="Arial" w:cs="Arial"/>
          <w:lang w:val="es-ES_tradnl"/>
        </w:rPr>
        <w:tab/>
        <w:t>Firmado.</w:t>
      </w:r>
    </w:p>
    <w:p w:rsidR="00BF0CCC" w:rsidRPr="00B10E98" w:rsidRDefault="00BF0CCC" w:rsidP="00BF0CCC">
      <w:pPr>
        <w:widowControl w:val="0"/>
        <w:spacing w:line="324" w:lineRule="auto"/>
        <w:jc w:val="both"/>
        <w:outlineLvl w:val="0"/>
        <w:rPr>
          <w:rFonts w:ascii="Arial" w:eastAsia="Times New Roman" w:hAnsi="Arial" w:cs="Arial"/>
          <w:sz w:val="22"/>
          <w:szCs w:val="22"/>
          <w:lang w:val="es-ES_tradnl"/>
        </w:rPr>
      </w:pPr>
    </w:p>
    <w:p w:rsidR="00BF0CCC" w:rsidRPr="00B10E98" w:rsidRDefault="00BF0CCC" w:rsidP="00BF0CCC">
      <w:pPr>
        <w:widowControl w:val="0"/>
        <w:spacing w:line="324" w:lineRule="auto"/>
        <w:jc w:val="center"/>
        <w:outlineLvl w:val="0"/>
        <w:rPr>
          <w:rFonts w:ascii="Arial" w:eastAsia="Times New Roman" w:hAnsi="Arial" w:cs="Arial"/>
          <w:sz w:val="22"/>
          <w:szCs w:val="22"/>
          <w:lang w:val="es-ES_tradnl"/>
        </w:rPr>
      </w:pPr>
    </w:p>
    <w:p w:rsidR="00BF0CCC" w:rsidRPr="00B10E98" w:rsidRDefault="00BF0CCC" w:rsidP="00BF0CCC">
      <w:pPr>
        <w:widowControl w:val="0"/>
        <w:spacing w:line="324" w:lineRule="auto"/>
        <w:ind w:left="-540" w:right="-676"/>
        <w:jc w:val="both"/>
        <w:rPr>
          <w:rFonts w:ascii="Arial (W1)" w:eastAsia="Times New Roman" w:hAnsi="Arial (W1)"/>
          <w:i/>
          <w:sz w:val="16"/>
          <w:szCs w:val="16"/>
          <w:lang w:val="es-ES_tradnl"/>
        </w:rPr>
      </w:pPr>
      <w:r w:rsidRPr="00B10E98">
        <w:rPr>
          <w:rFonts w:ascii="Arial (W1)" w:eastAsia="Times New Roman" w:hAnsi="Arial (W1)"/>
          <w:i/>
          <w:sz w:val="16"/>
          <w:szCs w:val="16"/>
          <w:lang w:val="es-ES_tradnl"/>
        </w:rPr>
        <w:t>INFORMACIÓN DE INTERÉS PARA EL/</w:t>
      </w:r>
      <w:smartTag w:uri="urn:schemas-microsoft-com:office:smarttags" w:element="PersonName">
        <w:smartTagPr>
          <w:attr w:name="ProductID" w:val="LA SOLICITANTE"/>
        </w:smartTagPr>
        <w:r w:rsidRPr="00B10E98">
          <w:rPr>
            <w:rFonts w:ascii="Arial (W1)" w:eastAsia="Times New Roman" w:hAnsi="Arial (W1)"/>
            <w:i/>
            <w:sz w:val="16"/>
            <w:szCs w:val="16"/>
            <w:lang w:val="es-ES_tradnl"/>
          </w:rPr>
          <w:t>LA SOLICITANTE</w:t>
        </w:r>
      </w:smartTag>
      <w:r w:rsidRPr="00B10E98">
        <w:rPr>
          <w:rFonts w:ascii="Arial (W1)" w:eastAsia="Times New Roman" w:hAnsi="Arial (W1)"/>
          <w:i/>
          <w:sz w:val="16"/>
          <w:szCs w:val="16"/>
          <w:lang w:val="es-ES_tradnl"/>
        </w:rPr>
        <w:t>:</w:t>
      </w:r>
    </w:p>
    <w:p w:rsidR="00BF0CCC" w:rsidRPr="00B10E98" w:rsidRDefault="00BF0CCC" w:rsidP="00BF0CCC">
      <w:pPr>
        <w:widowControl w:val="0"/>
        <w:numPr>
          <w:ilvl w:val="0"/>
          <w:numId w:val="2"/>
        </w:numPr>
        <w:tabs>
          <w:tab w:val="num" w:pos="-540"/>
          <w:tab w:val="num" w:pos="-180"/>
        </w:tabs>
        <w:spacing w:before="100" w:beforeAutospacing="1" w:after="100" w:afterAutospacing="1" w:line="324" w:lineRule="auto"/>
        <w:ind w:left="-180" w:right="-676"/>
        <w:jc w:val="both"/>
        <w:rPr>
          <w:rFonts w:ascii="Arial (W1)" w:eastAsia="Times New Roman" w:hAnsi="Arial (W1)" w:cs="Arial"/>
          <w:sz w:val="16"/>
          <w:szCs w:val="16"/>
        </w:rPr>
      </w:pPr>
      <w:r w:rsidRPr="00B10E98">
        <w:rPr>
          <w:rFonts w:ascii="Arial" w:eastAsia="Times New Roman" w:hAnsi="Arial" w:cs="Arial"/>
          <w:sz w:val="16"/>
          <w:szCs w:val="16"/>
          <w:lang w:val="es-ES_tradnl"/>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w:t>
      </w:r>
      <w:smartTag w:uri="urn:schemas-microsoft-com:office:smarttags" w:element="PersonName">
        <w:smartTagPr>
          <w:attr w:name="ProductID" w:val="la Directiva"/>
        </w:smartTagPr>
        <w:r w:rsidRPr="00B10E98">
          <w:rPr>
            <w:rFonts w:ascii="Arial" w:eastAsia="Times New Roman" w:hAnsi="Arial" w:cs="Arial"/>
            <w:sz w:val="16"/>
            <w:szCs w:val="16"/>
            <w:lang w:val="es-ES_tradnl"/>
          </w:rPr>
          <w:t>la Directiva</w:t>
        </w:r>
      </w:smartTag>
      <w:r w:rsidRPr="00B10E98">
        <w:rPr>
          <w:rFonts w:ascii="Arial" w:eastAsia="Times New Roman" w:hAnsi="Arial" w:cs="Arial"/>
          <w:sz w:val="16"/>
          <w:szCs w:val="16"/>
          <w:lang w:val="es-ES_tradnl"/>
        </w:rPr>
        <w:t xml:space="preserve"> 95/46/CE, y en </w:t>
      </w:r>
      <w:smartTag w:uri="urn:schemas-microsoft-com:office:smarttags" w:element="PersonName">
        <w:smartTagPr>
          <w:attr w:name="ProductID" w:val="la Ley Org￡nica"/>
        </w:smartTagPr>
        <w:r w:rsidRPr="00B10E98">
          <w:rPr>
            <w:rFonts w:ascii="Arial" w:eastAsia="Times New Roman" w:hAnsi="Arial" w:cs="Arial"/>
            <w:sz w:val="16"/>
            <w:szCs w:val="16"/>
            <w:lang w:val="es-ES_tradnl"/>
          </w:rPr>
          <w:t>la Ley Orgánica</w:t>
        </w:r>
      </w:smartTag>
      <w:r w:rsidRPr="00B10E98">
        <w:rPr>
          <w:rFonts w:ascii="Arial" w:eastAsia="Times New Roman" w:hAnsi="Arial" w:cs="Arial"/>
          <w:sz w:val="16"/>
          <w:szCs w:val="16"/>
          <w:lang w:val="es-ES_tradnl"/>
        </w:rPr>
        <w:t xml:space="preserve"> 3/2018, de 5 de diciembre, de Protección de Datos Personales y garantía de los derechos digitales. La información adicional la puede encontrar en el anexo a esta declaración.</w:t>
      </w:r>
    </w:p>
    <w:p w:rsidR="00BF0CCC" w:rsidRPr="00B10E98" w:rsidRDefault="00BF0CCC" w:rsidP="00BF0CCC">
      <w:pPr>
        <w:widowControl w:val="0"/>
        <w:numPr>
          <w:ilvl w:val="0"/>
          <w:numId w:val="2"/>
        </w:numPr>
        <w:tabs>
          <w:tab w:val="num" w:pos="-540"/>
          <w:tab w:val="num" w:pos="-180"/>
        </w:tabs>
        <w:spacing w:before="100" w:beforeAutospacing="1" w:after="100" w:afterAutospacing="1" w:line="324" w:lineRule="auto"/>
        <w:ind w:left="-180" w:right="-676"/>
        <w:jc w:val="both"/>
        <w:rPr>
          <w:rFonts w:ascii="Arial (W1)" w:eastAsia="Times New Roman" w:hAnsi="Arial (W1)" w:cs="Arial"/>
          <w:sz w:val="16"/>
          <w:szCs w:val="16"/>
        </w:rPr>
      </w:pPr>
      <w:r w:rsidRPr="00B10E98">
        <w:rPr>
          <w:rFonts w:ascii="Arial (W1)" w:eastAsia="Times New Roman" w:hAnsi="Arial (W1)" w:cs="Arial"/>
          <w:sz w:val="16"/>
          <w:szCs w:val="16"/>
        </w:rPr>
        <w:t>El Departamento de Industria y de Transición Ecológica y Digital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rsidR="00104DFF" w:rsidRDefault="00104DFF" w:rsidP="00BF0CCC">
      <w:bookmarkStart w:id="4" w:name="_GoBack"/>
      <w:bookmarkEnd w:id="4"/>
    </w:p>
    <w:sectPr w:rsidR="00104D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ACC" w:rsidRDefault="00062ACC" w:rsidP="00BF0CCC">
      <w:r>
        <w:separator/>
      </w:r>
    </w:p>
  </w:endnote>
  <w:endnote w:type="continuationSeparator" w:id="0">
    <w:p w:rsidR="00062ACC" w:rsidRDefault="00062ACC" w:rsidP="00BF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ACC" w:rsidRDefault="00062ACC" w:rsidP="00BF0CCC">
      <w:r>
        <w:separator/>
      </w:r>
    </w:p>
  </w:footnote>
  <w:footnote w:type="continuationSeparator" w:id="0">
    <w:p w:rsidR="00062ACC" w:rsidRDefault="00062ACC" w:rsidP="00BF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CC" w:rsidRDefault="00BF0CCC">
    <w:pPr>
      <w:pStyle w:val="Encabezado"/>
    </w:pPr>
    <w:r>
      <w:rPr>
        <w:noProof/>
      </w:rPr>
      <w:drawing>
        <wp:inline distT="0" distB="0" distL="0" distR="0" wp14:anchorId="430C5D3F" wp14:editId="4C62014B">
          <wp:extent cx="2164080" cy="6464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46430"/>
                  </a:xfrm>
                  <a:prstGeom prst="rect">
                    <a:avLst/>
                  </a:prstGeom>
                  <a:noFill/>
                </pic:spPr>
              </pic:pic>
            </a:graphicData>
          </a:graphic>
        </wp:inline>
      </w:drawing>
    </w:r>
  </w:p>
  <w:p w:rsidR="00BF0CCC" w:rsidRDefault="00BF0C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B0D79"/>
    <w:multiLevelType w:val="hybridMultilevel"/>
    <w:tmpl w:val="EE8AD802"/>
    <w:lvl w:ilvl="0" w:tplc="2B40ABF8">
      <w:start w:val="1"/>
      <w:numFmt w:val="ordinal"/>
      <w:lvlText w:val="%1."/>
      <w:lvlJc w:val="left"/>
      <w:pPr>
        <w:tabs>
          <w:tab w:val="num" w:pos="540"/>
        </w:tabs>
        <w:ind w:left="54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9EB5660"/>
    <w:multiLevelType w:val="hybridMultilevel"/>
    <w:tmpl w:val="E1283714"/>
    <w:lvl w:ilvl="0" w:tplc="CB6EC530">
      <w:start w:val="1"/>
      <w:numFmt w:val="decimal"/>
      <w:lvlText w:val="%1."/>
      <w:lvlJc w:val="left"/>
      <w:pPr>
        <w:tabs>
          <w:tab w:val="num" w:pos="540"/>
        </w:tabs>
        <w:ind w:left="540" w:hanging="360"/>
      </w:pPr>
      <w:rPr>
        <w:i w:val="0"/>
      </w:rPr>
    </w:lvl>
    <w:lvl w:ilvl="1" w:tplc="0C0A0019">
      <w:start w:val="1"/>
      <w:numFmt w:val="lowerLetter"/>
      <w:lvlText w:val="%2."/>
      <w:lvlJc w:val="left"/>
      <w:pPr>
        <w:tabs>
          <w:tab w:val="num" w:pos="900"/>
        </w:tabs>
        <w:ind w:left="900" w:hanging="360"/>
      </w:pPr>
    </w:lvl>
    <w:lvl w:ilvl="2" w:tplc="0C0A001B">
      <w:start w:val="1"/>
      <w:numFmt w:val="lowerRoman"/>
      <w:lvlText w:val="%3."/>
      <w:lvlJc w:val="right"/>
      <w:pPr>
        <w:tabs>
          <w:tab w:val="num" w:pos="1620"/>
        </w:tabs>
        <w:ind w:left="1620" w:hanging="180"/>
      </w:pPr>
    </w:lvl>
    <w:lvl w:ilvl="3" w:tplc="0C0A000F">
      <w:start w:val="1"/>
      <w:numFmt w:val="decimal"/>
      <w:lvlText w:val="%4."/>
      <w:lvlJc w:val="left"/>
      <w:pPr>
        <w:tabs>
          <w:tab w:val="num" w:pos="2340"/>
        </w:tabs>
        <w:ind w:left="2340" w:hanging="360"/>
      </w:pPr>
    </w:lvl>
    <w:lvl w:ilvl="4" w:tplc="0C0A0019">
      <w:start w:val="1"/>
      <w:numFmt w:val="lowerLetter"/>
      <w:lvlText w:val="%5."/>
      <w:lvlJc w:val="left"/>
      <w:pPr>
        <w:tabs>
          <w:tab w:val="num" w:pos="3060"/>
        </w:tabs>
        <w:ind w:left="3060" w:hanging="360"/>
      </w:pPr>
    </w:lvl>
    <w:lvl w:ilvl="5" w:tplc="0C0A001B">
      <w:start w:val="1"/>
      <w:numFmt w:val="lowerRoman"/>
      <w:lvlText w:val="%6."/>
      <w:lvlJc w:val="right"/>
      <w:pPr>
        <w:tabs>
          <w:tab w:val="num" w:pos="3780"/>
        </w:tabs>
        <w:ind w:left="3780" w:hanging="180"/>
      </w:pPr>
    </w:lvl>
    <w:lvl w:ilvl="6" w:tplc="0C0A000F">
      <w:start w:val="1"/>
      <w:numFmt w:val="decimal"/>
      <w:lvlText w:val="%7."/>
      <w:lvlJc w:val="left"/>
      <w:pPr>
        <w:tabs>
          <w:tab w:val="num" w:pos="4500"/>
        </w:tabs>
        <w:ind w:left="4500" w:hanging="360"/>
      </w:pPr>
    </w:lvl>
    <w:lvl w:ilvl="7" w:tplc="0C0A0019">
      <w:start w:val="1"/>
      <w:numFmt w:val="lowerLetter"/>
      <w:lvlText w:val="%8."/>
      <w:lvlJc w:val="left"/>
      <w:pPr>
        <w:tabs>
          <w:tab w:val="num" w:pos="5220"/>
        </w:tabs>
        <w:ind w:left="5220" w:hanging="360"/>
      </w:pPr>
    </w:lvl>
    <w:lvl w:ilvl="8" w:tplc="0C0A001B">
      <w:start w:val="1"/>
      <w:numFmt w:val="lowerRoman"/>
      <w:lvlText w:val="%9."/>
      <w:lvlJc w:val="right"/>
      <w:pPr>
        <w:tabs>
          <w:tab w:val="num" w:pos="5940"/>
        </w:tabs>
        <w:ind w:left="59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CC"/>
    <w:rsid w:val="00062ACC"/>
    <w:rsid w:val="00104DFF"/>
    <w:rsid w:val="00234CC2"/>
    <w:rsid w:val="003631F2"/>
    <w:rsid w:val="00442D76"/>
    <w:rsid w:val="006D6D29"/>
    <w:rsid w:val="007B4CE1"/>
    <w:rsid w:val="00BF0CCC"/>
    <w:rsid w:val="00C363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48A41B"/>
  <w15:chartTrackingRefBased/>
  <w15:docId w15:val="{2F89B9BE-53C2-4877-9510-765931EE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CCC"/>
    <w:pPr>
      <w:spacing w:after="0" w:line="240" w:lineRule="auto"/>
    </w:pPr>
    <w:rPr>
      <w:rFonts w:ascii="Calibri" w:eastAsia="Calibri" w:hAnsi="Calibri"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0CCC"/>
    <w:pPr>
      <w:tabs>
        <w:tab w:val="center" w:pos="4252"/>
        <w:tab w:val="right" w:pos="8504"/>
      </w:tabs>
    </w:pPr>
  </w:style>
  <w:style w:type="character" w:customStyle="1" w:styleId="EncabezadoCar">
    <w:name w:val="Encabezado Car"/>
    <w:basedOn w:val="Fuentedeprrafopredeter"/>
    <w:link w:val="Encabezado"/>
    <w:uiPriority w:val="99"/>
    <w:rsid w:val="00BF0CCC"/>
    <w:rPr>
      <w:rFonts w:ascii="Calibri" w:eastAsia="Calibri" w:hAnsi="Calibri" w:cs="Times New Roman"/>
      <w:sz w:val="20"/>
      <w:szCs w:val="20"/>
      <w:lang w:eastAsia="es-ES"/>
    </w:rPr>
  </w:style>
  <w:style w:type="paragraph" w:styleId="Piedepgina">
    <w:name w:val="footer"/>
    <w:basedOn w:val="Normal"/>
    <w:link w:val="PiedepginaCar"/>
    <w:uiPriority w:val="99"/>
    <w:unhideWhenUsed/>
    <w:rsid w:val="00BF0CCC"/>
    <w:pPr>
      <w:tabs>
        <w:tab w:val="center" w:pos="4252"/>
        <w:tab w:val="right" w:pos="8504"/>
      </w:tabs>
    </w:pPr>
  </w:style>
  <w:style w:type="character" w:customStyle="1" w:styleId="PiedepginaCar">
    <w:name w:val="Pie de página Car"/>
    <w:basedOn w:val="Fuentedeprrafopredeter"/>
    <w:link w:val="Piedepgina"/>
    <w:uiPriority w:val="99"/>
    <w:rsid w:val="00BF0CCC"/>
    <w:rPr>
      <w:rFonts w:ascii="Calibri" w:eastAsia="Calibri" w:hAnsi="Calibri"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1034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 Vicente, María Irache (Servicio de Fomento de la Industria)</dc:creator>
  <cp:keywords/>
  <dc:description/>
  <cp:lastModifiedBy>Marín Ederra, Luis (Servicio de Fomento de la Industria)</cp:lastModifiedBy>
  <cp:revision>7</cp:revision>
  <dcterms:created xsi:type="dcterms:W3CDTF">2025-01-07T09:20:00Z</dcterms:created>
  <dcterms:modified xsi:type="dcterms:W3CDTF">2025-12-23T12:55:00Z</dcterms:modified>
</cp:coreProperties>
</file>