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E6" w:rsidRPr="0007254E" w:rsidRDefault="006D4C98" w:rsidP="00621EE6">
      <w:pPr>
        <w:spacing w:line="360" w:lineRule="auto"/>
        <w:jc w:val="center"/>
        <w:rPr>
          <w:rFonts w:ascii="Courier New" w:hAnsi="Courier New" w:cs="Courier New"/>
          <w:bCs/>
          <w:iCs/>
          <w:caps/>
        </w:rPr>
      </w:pPr>
      <w:r>
        <w:rPr>
          <w:rFonts w:ascii="Courier New" w:hAnsi="Courier New" w:cs="Courier New"/>
          <w:bCs/>
          <w:iCs/>
          <w:caps/>
        </w:rPr>
        <w:t>ANEXO I</w:t>
      </w:r>
      <w:r w:rsidR="003915E8">
        <w:rPr>
          <w:rFonts w:ascii="Courier New" w:hAnsi="Courier New" w:cs="Courier New"/>
          <w:bCs/>
          <w:iCs/>
          <w:caps/>
        </w:rPr>
        <w:t>I</w:t>
      </w:r>
      <w:bookmarkStart w:id="0" w:name="_GoBack"/>
      <w:bookmarkEnd w:id="0"/>
    </w:p>
    <w:p w:rsidR="00621EE6" w:rsidRDefault="003C1B3F" w:rsidP="00621EE6">
      <w:pPr>
        <w:pStyle w:val="foral-f-titulo3-t6-c"/>
        <w:spacing w:after="0" w:line="360" w:lineRule="auto"/>
        <w:jc w:val="center"/>
        <w:rPr>
          <w:rFonts w:ascii="Courier New" w:hAnsi="Courier New" w:cs="Courier New"/>
          <w:b w:val="0"/>
          <w:i w:val="0"/>
        </w:rPr>
      </w:pPr>
      <w:r>
        <w:rPr>
          <w:rFonts w:ascii="Courier New" w:hAnsi="Courier New" w:cs="Courier New"/>
          <w:b w:val="0"/>
          <w:i w:val="0"/>
        </w:rPr>
        <w:t>PLAZAS</w:t>
      </w:r>
      <w:r w:rsidR="00621EE6" w:rsidRPr="0007254E">
        <w:rPr>
          <w:rFonts w:ascii="Courier New" w:hAnsi="Courier New" w:cs="Courier New"/>
          <w:b w:val="0"/>
          <w:i w:val="0"/>
        </w:rPr>
        <w:t xml:space="preserve"> DEL PUESTO DE TRABAJO DE </w:t>
      </w:r>
      <w:r w:rsidR="006C7E6F">
        <w:rPr>
          <w:rFonts w:ascii="Courier New" w:hAnsi="Courier New" w:cs="Courier New"/>
          <w:b w:val="0"/>
          <w:i w:val="0"/>
        </w:rPr>
        <w:t>INGENIERO DE MONTES</w:t>
      </w:r>
    </w:p>
    <w:p w:rsidR="006C7E6F" w:rsidRPr="0007254E" w:rsidRDefault="006C7E6F" w:rsidP="00621EE6">
      <w:pPr>
        <w:pStyle w:val="foral-f-titulo3-t6-c"/>
        <w:spacing w:after="0" w:line="360" w:lineRule="auto"/>
        <w:jc w:val="center"/>
        <w:rPr>
          <w:rFonts w:ascii="Courier New" w:hAnsi="Courier New" w:cs="Courier New"/>
          <w:b w:val="0"/>
          <w:i w:val="0"/>
        </w:rPr>
      </w:pPr>
    </w:p>
    <w:tbl>
      <w:tblPr>
        <w:tblW w:w="9780" w:type="dxa"/>
        <w:tblCellMar>
          <w:left w:w="70" w:type="dxa"/>
          <w:right w:w="70" w:type="dxa"/>
        </w:tblCellMar>
        <w:tblLook w:val="04A0" w:firstRow="1" w:lastRow="0" w:firstColumn="1" w:lastColumn="0" w:noHBand="0" w:noVBand="1"/>
      </w:tblPr>
      <w:tblGrid>
        <w:gridCol w:w="681"/>
        <w:gridCol w:w="1941"/>
        <w:gridCol w:w="1701"/>
        <w:gridCol w:w="1437"/>
        <w:gridCol w:w="1113"/>
        <w:gridCol w:w="1005"/>
        <w:gridCol w:w="897"/>
        <w:gridCol w:w="1005"/>
      </w:tblGrid>
      <w:tr w:rsidR="006C7E6F" w:rsidRPr="002C00E1" w:rsidTr="00822F3F">
        <w:trPr>
          <w:trHeight w:val="300"/>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Plaza</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Departamento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Ámbito de adscripción</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Régimen jurídico</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Localidad</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Ind. Delitos sexuales</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Idiomas</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Carnet de conducir</w:t>
            </w:r>
          </w:p>
        </w:tc>
      </w:tr>
      <w:tr w:rsidR="006C7E6F" w:rsidRPr="002C00E1" w:rsidTr="00822F3F">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11743</w:t>
            </w:r>
          </w:p>
        </w:tc>
        <w:tc>
          <w:tcPr>
            <w:tcW w:w="194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DP DESARROLLO RURAL Y MEDIO AMBIENTE</w:t>
            </w:r>
          </w:p>
        </w:tc>
        <w:tc>
          <w:tcPr>
            <w:tcW w:w="170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DG DE MEDIO AMBIENTE</w:t>
            </w:r>
          </w:p>
        </w:tc>
        <w:tc>
          <w:tcPr>
            <w:tcW w:w="143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FUNCIONARIAL</w:t>
            </w:r>
          </w:p>
        </w:tc>
        <w:tc>
          <w:tcPr>
            <w:tcW w:w="1113"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PAMPLONA</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B</w:t>
            </w:r>
          </w:p>
        </w:tc>
      </w:tr>
      <w:tr w:rsidR="006C7E6F" w:rsidRPr="002C00E1" w:rsidTr="00822F3F">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1447</w:t>
            </w:r>
          </w:p>
        </w:tc>
        <w:tc>
          <w:tcPr>
            <w:tcW w:w="194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DP DESARROLLO RURAL Y MEDIO AMBIENTE</w:t>
            </w:r>
          </w:p>
        </w:tc>
        <w:tc>
          <w:tcPr>
            <w:tcW w:w="170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DG DE MEDIO AMBIENTE</w:t>
            </w:r>
          </w:p>
        </w:tc>
        <w:tc>
          <w:tcPr>
            <w:tcW w:w="143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FUNCIONARIAL</w:t>
            </w:r>
          </w:p>
        </w:tc>
        <w:tc>
          <w:tcPr>
            <w:tcW w:w="1113"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PAMPLONA</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B</w:t>
            </w:r>
          </w:p>
        </w:tc>
      </w:tr>
      <w:tr w:rsidR="006C7E6F" w:rsidRPr="002C00E1" w:rsidTr="00822F3F">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6864</w:t>
            </w:r>
          </w:p>
        </w:tc>
        <w:tc>
          <w:tcPr>
            <w:tcW w:w="194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DP DESARROLLO RURAL Y MEDIO AMBIENTE</w:t>
            </w:r>
          </w:p>
        </w:tc>
        <w:tc>
          <w:tcPr>
            <w:tcW w:w="170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DG DE MEDIO AMBIENTE</w:t>
            </w:r>
          </w:p>
        </w:tc>
        <w:tc>
          <w:tcPr>
            <w:tcW w:w="143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FUNCIONARIAL</w:t>
            </w:r>
          </w:p>
        </w:tc>
        <w:tc>
          <w:tcPr>
            <w:tcW w:w="1113"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PAMPLONA</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B</w:t>
            </w:r>
          </w:p>
        </w:tc>
      </w:tr>
      <w:tr w:rsidR="006C7E6F" w:rsidRPr="002C00E1" w:rsidTr="00822F3F">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6098</w:t>
            </w:r>
          </w:p>
        </w:tc>
        <w:tc>
          <w:tcPr>
            <w:tcW w:w="194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DP DESARROLLO RURAL Y MEDIO AMBIENTE</w:t>
            </w:r>
          </w:p>
        </w:tc>
        <w:tc>
          <w:tcPr>
            <w:tcW w:w="170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DG DE MEDIO AMBIENTE</w:t>
            </w:r>
          </w:p>
        </w:tc>
        <w:tc>
          <w:tcPr>
            <w:tcW w:w="143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FUNCIONARIAL</w:t>
            </w:r>
          </w:p>
        </w:tc>
        <w:tc>
          <w:tcPr>
            <w:tcW w:w="1113"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PAMPLONA</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B</w:t>
            </w:r>
          </w:p>
        </w:tc>
      </w:tr>
      <w:tr w:rsidR="006C7E6F" w:rsidRPr="002C00E1" w:rsidTr="00822F3F">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6862</w:t>
            </w:r>
          </w:p>
        </w:tc>
        <w:tc>
          <w:tcPr>
            <w:tcW w:w="194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DP DESARROLLO RURAL Y MEDIO AMBIENTE</w:t>
            </w:r>
          </w:p>
        </w:tc>
        <w:tc>
          <w:tcPr>
            <w:tcW w:w="170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DG DE MEDIO AMBIENTE</w:t>
            </w:r>
          </w:p>
        </w:tc>
        <w:tc>
          <w:tcPr>
            <w:tcW w:w="143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FUNCIONARIAL</w:t>
            </w:r>
          </w:p>
        </w:tc>
        <w:tc>
          <w:tcPr>
            <w:tcW w:w="1113"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PAMPLONA</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B</w:t>
            </w:r>
          </w:p>
        </w:tc>
      </w:tr>
      <w:tr w:rsidR="006C7E6F" w:rsidRPr="002C00E1" w:rsidTr="00822F3F">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11775</w:t>
            </w:r>
          </w:p>
        </w:tc>
        <w:tc>
          <w:tcPr>
            <w:tcW w:w="194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DP DESARROLLO RURAL Y MEDIO AMBIENTE</w:t>
            </w:r>
          </w:p>
        </w:tc>
        <w:tc>
          <w:tcPr>
            <w:tcW w:w="1701"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DG DE MEDIO AMBIENTE</w:t>
            </w:r>
          </w:p>
        </w:tc>
        <w:tc>
          <w:tcPr>
            <w:tcW w:w="143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FUNCIONARIAL</w:t>
            </w:r>
          </w:p>
        </w:tc>
        <w:tc>
          <w:tcPr>
            <w:tcW w:w="1113"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rPr>
                <w:rFonts w:ascii="Courier New" w:hAnsi="Courier New" w:cs="Courier New"/>
                <w:color w:val="000000"/>
                <w:sz w:val="18"/>
                <w:szCs w:val="18"/>
              </w:rPr>
            </w:pPr>
            <w:r w:rsidRPr="002C00E1">
              <w:rPr>
                <w:rFonts w:ascii="Courier New" w:hAnsi="Courier New" w:cs="Courier New"/>
                <w:color w:val="000000"/>
                <w:sz w:val="18"/>
                <w:szCs w:val="18"/>
              </w:rPr>
              <w:t>PAMPLONA</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 </w:t>
            </w:r>
          </w:p>
        </w:tc>
        <w:tc>
          <w:tcPr>
            <w:tcW w:w="1005" w:type="dxa"/>
            <w:tcBorders>
              <w:top w:val="nil"/>
              <w:left w:val="nil"/>
              <w:bottom w:val="single" w:sz="4" w:space="0" w:color="auto"/>
              <w:right w:val="single" w:sz="4" w:space="0" w:color="auto"/>
            </w:tcBorders>
            <w:shd w:val="clear" w:color="auto" w:fill="auto"/>
            <w:vAlign w:val="center"/>
            <w:hideMark/>
          </w:tcPr>
          <w:p w:rsidR="006C7E6F" w:rsidRPr="002C00E1" w:rsidRDefault="006C7E6F" w:rsidP="00822F3F">
            <w:pPr>
              <w:jc w:val="center"/>
              <w:rPr>
                <w:rFonts w:ascii="Courier New" w:hAnsi="Courier New" w:cs="Courier New"/>
                <w:color w:val="000000"/>
                <w:sz w:val="18"/>
                <w:szCs w:val="18"/>
              </w:rPr>
            </w:pPr>
            <w:r w:rsidRPr="002C00E1">
              <w:rPr>
                <w:rFonts w:ascii="Courier New" w:hAnsi="Courier New" w:cs="Courier New"/>
                <w:color w:val="000000"/>
                <w:sz w:val="18"/>
                <w:szCs w:val="18"/>
              </w:rPr>
              <w:t>B</w:t>
            </w:r>
          </w:p>
        </w:tc>
      </w:tr>
    </w:tbl>
    <w:p w:rsidR="00167195" w:rsidRPr="006A66D6" w:rsidRDefault="00167195" w:rsidP="006C7E6F">
      <w:pPr>
        <w:spacing w:line="360" w:lineRule="auto"/>
        <w:ind w:hanging="142"/>
        <w:jc w:val="center"/>
        <w:rPr>
          <w:rFonts w:asciiTheme="minorHAnsi" w:hAnsiTheme="minorHAnsi" w:cstheme="minorHAnsi"/>
          <w:sz w:val="18"/>
          <w:szCs w:val="18"/>
        </w:rPr>
      </w:pPr>
    </w:p>
    <w:sectPr w:rsidR="00167195" w:rsidRPr="006A66D6" w:rsidSect="00167195">
      <w:footerReference w:type="even"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87" w:rsidRDefault="00131E87">
      <w:r>
        <w:separator/>
      </w:r>
    </w:p>
  </w:endnote>
  <w:endnote w:type="continuationSeparator" w:id="0">
    <w:p w:rsidR="00131E87" w:rsidRDefault="0013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115D5B" w:rsidRDefault="00115D5B" w:rsidP="00084293">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p>
  <w:p w:rsidR="00115D5B" w:rsidRDefault="00115D5B" w:rsidP="00084293">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87" w:rsidRDefault="00131E87">
      <w:r>
        <w:separator/>
      </w:r>
    </w:p>
  </w:footnote>
  <w:footnote w:type="continuationSeparator" w:id="0">
    <w:p w:rsidR="00131E87" w:rsidRDefault="00131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7195"/>
    <w:multiLevelType w:val="hybridMultilevel"/>
    <w:tmpl w:val="053C1810"/>
    <w:lvl w:ilvl="0" w:tplc="B12A0E1E">
      <w:start w:val="1"/>
      <w:numFmt w:val="lowerLetter"/>
      <w:lvlText w:val="%1)"/>
      <w:lvlJc w:val="left"/>
      <w:pPr>
        <w:ind w:left="2616" w:hanging="492"/>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46490F80"/>
    <w:multiLevelType w:val="hybridMultilevel"/>
    <w:tmpl w:val="5CF0EF2E"/>
    <w:lvl w:ilvl="0" w:tplc="CA665E92">
      <w:start w:val="1"/>
      <w:numFmt w:val="decimal"/>
      <w:lvlText w:val="%1)"/>
      <w:lvlJc w:val="left"/>
      <w:pPr>
        <w:ind w:left="1283" w:hanging="432"/>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5ACB54AE"/>
    <w:multiLevelType w:val="hybridMultilevel"/>
    <w:tmpl w:val="873CA470"/>
    <w:lvl w:ilvl="0" w:tplc="7AAEF58C">
      <w:numFmt w:val="bullet"/>
      <w:lvlText w:val="–"/>
      <w:lvlJc w:val="left"/>
      <w:pPr>
        <w:ind w:left="1211" w:hanging="360"/>
      </w:pPr>
      <w:rPr>
        <w:rFonts w:ascii="Courier New" w:eastAsia="Times New Roman" w:hAnsi="Courier New" w:cs="Courier New"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 w15:restartNumberingAfterBreak="0">
    <w:nsid w:val="5ED13955"/>
    <w:multiLevelType w:val="hybridMultilevel"/>
    <w:tmpl w:val="66203958"/>
    <w:lvl w:ilvl="0" w:tplc="2EE6740C">
      <w:start w:val="1"/>
      <w:numFmt w:val="lowerLetter"/>
      <w:lvlText w:val="%1)"/>
      <w:lvlJc w:val="left"/>
      <w:pPr>
        <w:ind w:left="1286" w:hanging="435"/>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46"/>
    <w:rsid w:val="00006F79"/>
    <w:rsid w:val="00007951"/>
    <w:rsid w:val="00010C20"/>
    <w:rsid w:val="00017808"/>
    <w:rsid w:val="00025184"/>
    <w:rsid w:val="000320EA"/>
    <w:rsid w:val="00043065"/>
    <w:rsid w:val="00053595"/>
    <w:rsid w:val="00063DA4"/>
    <w:rsid w:val="000652FC"/>
    <w:rsid w:val="00067B9B"/>
    <w:rsid w:val="00070901"/>
    <w:rsid w:val="00071519"/>
    <w:rsid w:val="000756C9"/>
    <w:rsid w:val="00081BBE"/>
    <w:rsid w:val="00083AFE"/>
    <w:rsid w:val="00084293"/>
    <w:rsid w:val="00087BD7"/>
    <w:rsid w:val="00090227"/>
    <w:rsid w:val="00090E36"/>
    <w:rsid w:val="00093B7E"/>
    <w:rsid w:val="000A0485"/>
    <w:rsid w:val="000A2A6F"/>
    <w:rsid w:val="000A6A2C"/>
    <w:rsid w:val="000A6A95"/>
    <w:rsid w:val="000B1BD3"/>
    <w:rsid w:val="000B65BF"/>
    <w:rsid w:val="000C3C3E"/>
    <w:rsid w:val="000C5439"/>
    <w:rsid w:val="000C57DF"/>
    <w:rsid w:val="000C7649"/>
    <w:rsid w:val="000D01B1"/>
    <w:rsid w:val="000D0F73"/>
    <w:rsid w:val="000E1B3E"/>
    <w:rsid w:val="000E5B01"/>
    <w:rsid w:val="000E7B76"/>
    <w:rsid w:val="000F1009"/>
    <w:rsid w:val="000F1BE5"/>
    <w:rsid w:val="000F2A46"/>
    <w:rsid w:val="001003A1"/>
    <w:rsid w:val="00101F82"/>
    <w:rsid w:val="001114F7"/>
    <w:rsid w:val="001118D7"/>
    <w:rsid w:val="00113347"/>
    <w:rsid w:val="001138ED"/>
    <w:rsid w:val="0011483C"/>
    <w:rsid w:val="00115D5B"/>
    <w:rsid w:val="00116F8F"/>
    <w:rsid w:val="00120849"/>
    <w:rsid w:val="001213CF"/>
    <w:rsid w:val="001259CA"/>
    <w:rsid w:val="00126046"/>
    <w:rsid w:val="001261F5"/>
    <w:rsid w:val="00130604"/>
    <w:rsid w:val="00131E87"/>
    <w:rsid w:val="00134D97"/>
    <w:rsid w:val="00152734"/>
    <w:rsid w:val="00161742"/>
    <w:rsid w:val="00162B9E"/>
    <w:rsid w:val="0016314A"/>
    <w:rsid w:val="0016671D"/>
    <w:rsid w:val="00167195"/>
    <w:rsid w:val="001804CE"/>
    <w:rsid w:val="00183398"/>
    <w:rsid w:val="00183535"/>
    <w:rsid w:val="001845C1"/>
    <w:rsid w:val="00184617"/>
    <w:rsid w:val="001878BD"/>
    <w:rsid w:val="0019091B"/>
    <w:rsid w:val="0019280E"/>
    <w:rsid w:val="00192D17"/>
    <w:rsid w:val="00195EEE"/>
    <w:rsid w:val="001A024A"/>
    <w:rsid w:val="001A2299"/>
    <w:rsid w:val="001A36B7"/>
    <w:rsid w:val="001A4133"/>
    <w:rsid w:val="001A4B86"/>
    <w:rsid w:val="001B2D3B"/>
    <w:rsid w:val="001B5B07"/>
    <w:rsid w:val="001C59C5"/>
    <w:rsid w:val="001D43A7"/>
    <w:rsid w:val="001D6185"/>
    <w:rsid w:val="001E6B24"/>
    <w:rsid w:val="001E7EBF"/>
    <w:rsid w:val="001F1775"/>
    <w:rsid w:val="00207AA8"/>
    <w:rsid w:val="00217E26"/>
    <w:rsid w:val="00220ABE"/>
    <w:rsid w:val="002278E4"/>
    <w:rsid w:val="00230A7A"/>
    <w:rsid w:val="00231062"/>
    <w:rsid w:val="002332D8"/>
    <w:rsid w:val="002348AD"/>
    <w:rsid w:val="00237671"/>
    <w:rsid w:val="0024205E"/>
    <w:rsid w:val="002439E6"/>
    <w:rsid w:val="0024703A"/>
    <w:rsid w:val="00251FF1"/>
    <w:rsid w:val="002521BC"/>
    <w:rsid w:val="00252DF9"/>
    <w:rsid w:val="00253A64"/>
    <w:rsid w:val="0025435A"/>
    <w:rsid w:val="00262268"/>
    <w:rsid w:val="00264FC0"/>
    <w:rsid w:val="00270697"/>
    <w:rsid w:val="00271023"/>
    <w:rsid w:val="00277BC6"/>
    <w:rsid w:val="00282BCA"/>
    <w:rsid w:val="00291D70"/>
    <w:rsid w:val="00294806"/>
    <w:rsid w:val="00296764"/>
    <w:rsid w:val="00296B20"/>
    <w:rsid w:val="00296F5E"/>
    <w:rsid w:val="002A1CD6"/>
    <w:rsid w:val="002A56D2"/>
    <w:rsid w:val="002A5778"/>
    <w:rsid w:val="002A580B"/>
    <w:rsid w:val="002A674A"/>
    <w:rsid w:val="002C081A"/>
    <w:rsid w:val="002C19D7"/>
    <w:rsid w:val="002C7243"/>
    <w:rsid w:val="002D17F2"/>
    <w:rsid w:val="002D6BBB"/>
    <w:rsid w:val="002D79C9"/>
    <w:rsid w:val="002E05E6"/>
    <w:rsid w:val="002E27A0"/>
    <w:rsid w:val="002E2B59"/>
    <w:rsid w:val="002F06FC"/>
    <w:rsid w:val="002F3CBC"/>
    <w:rsid w:val="002F4266"/>
    <w:rsid w:val="002F6353"/>
    <w:rsid w:val="002F7CE7"/>
    <w:rsid w:val="00303699"/>
    <w:rsid w:val="00304A8F"/>
    <w:rsid w:val="00315AA8"/>
    <w:rsid w:val="0031710A"/>
    <w:rsid w:val="00317FE6"/>
    <w:rsid w:val="003218D3"/>
    <w:rsid w:val="00323A07"/>
    <w:rsid w:val="0033043D"/>
    <w:rsid w:val="00330815"/>
    <w:rsid w:val="003431B7"/>
    <w:rsid w:val="00343E37"/>
    <w:rsid w:val="00344111"/>
    <w:rsid w:val="0034632D"/>
    <w:rsid w:val="00352638"/>
    <w:rsid w:val="00355C2D"/>
    <w:rsid w:val="00361808"/>
    <w:rsid w:val="003632EC"/>
    <w:rsid w:val="00364E71"/>
    <w:rsid w:val="00366647"/>
    <w:rsid w:val="00380321"/>
    <w:rsid w:val="003915E8"/>
    <w:rsid w:val="00395882"/>
    <w:rsid w:val="00395BF1"/>
    <w:rsid w:val="003A07C6"/>
    <w:rsid w:val="003A3FF6"/>
    <w:rsid w:val="003B2F98"/>
    <w:rsid w:val="003B75B3"/>
    <w:rsid w:val="003C0294"/>
    <w:rsid w:val="003C1560"/>
    <w:rsid w:val="003C1B3F"/>
    <w:rsid w:val="003C5EF5"/>
    <w:rsid w:val="003C6A40"/>
    <w:rsid w:val="003D0BAD"/>
    <w:rsid w:val="003D3FDA"/>
    <w:rsid w:val="003E1CC5"/>
    <w:rsid w:val="003E2640"/>
    <w:rsid w:val="003E5487"/>
    <w:rsid w:val="003F40D7"/>
    <w:rsid w:val="003F5D47"/>
    <w:rsid w:val="003F64D0"/>
    <w:rsid w:val="003F7435"/>
    <w:rsid w:val="004022E9"/>
    <w:rsid w:val="00404AF8"/>
    <w:rsid w:val="0040529A"/>
    <w:rsid w:val="00410EC9"/>
    <w:rsid w:val="004121B4"/>
    <w:rsid w:val="00415C69"/>
    <w:rsid w:val="0042368E"/>
    <w:rsid w:val="00423A6A"/>
    <w:rsid w:val="00424E5E"/>
    <w:rsid w:val="00424F82"/>
    <w:rsid w:val="004303D2"/>
    <w:rsid w:val="004313BD"/>
    <w:rsid w:val="004319EB"/>
    <w:rsid w:val="00432725"/>
    <w:rsid w:val="00433887"/>
    <w:rsid w:val="00434AA6"/>
    <w:rsid w:val="00450AF8"/>
    <w:rsid w:val="00460354"/>
    <w:rsid w:val="00462469"/>
    <w:rsid w:val="00465E5D"/>
    <w:rsid w:val="00467817"/>
    <w:rsid w:val="0047209F"/>
    <w:rsid w:val="00486158"/>
    <w:rsid w:val="004913DF"/>
    <w:rsid w:val="0049636D"/>
    <w:rsid w:val="004A5A36"/>
    <w:rsid w:val="004B3870"/>
    <w:rsid w:val="004B5245"/>
    <w:rsid w:val="004B652D"/>
    <w:rsid w:val="004C2D50"/>
    <w:rsid w:val="004C3169"/>
    <w:rsid w:val="004C320C"/>
    <w:rsid w:val="004C49A9"/>
    <w:rsid w:val="004D170D"/>
    <w:rsid w:val="004D209F"/>
    <w:rsid w:val="004D2287"/>
    <w:rsid w:val="004D5303"/>
    <w:rsid w:val="004D5828"/>
    <w:rsid w:val="004E1B05"/>
    <w:rsid w:val="004E7363"/>
    <w:rsid w:val="004E785C"/>
    <w:rsid w:val="004F3328"/>
    <w:rsid w:val="004F71CD"/>
    <w:rsid w:val="004F77A2"/>
    <w:rsid w:val="00502F4D"/>
    <w:rsid w:val="00505274"/>
    <w:rsid w:val="00505AB9"/>
    <w:rsid w:val="00505C99"/>
    <w:rsid w:val="00517F41"/>
    <w:rsid w:val="00520068"/>
    <w:rsid w:val="00524BF4"/>
    <w:rsid w:val="00524F68"/>
    <w:rsid w:val="00527E48"/>
    <w:rsid w:val="00533974"/>
    <w:rsid w:val="00535591"/>
    <w:rsid w:val="00541286"/>
    <w:rsid w:val="005432B3"/>
    <w:rsid w:val="005466FA"/>
    <w:rsid w:val="00547CC4"/>
    <w:rsid w:val="00552832"/>
    <w:rsid w:val="00552B63"/>
    <w:rsid w:val="0055679F"/>
    <w:rsid w:val="0055770F"/>
    <w:rsid w:val="00562B57"/>
    <w:rsid w:val="005640CF"/>
    <w:rsid w:val="00567345"/>
    <w:rsid w:val="00570535"/>
    <w:rsid w:val="005753E4"/>
    <w:rsid w:val="00581233"/>
    <w:rsid w:val="00581EDF"/>
    <w:rsid w:val="00585E46"/>
    <w:rsid w:val="00590544"/>
    <w:rsid w:val="005A1242"/>
    <w:rsid w:val="005A2753"/>
    <w:rsid w:val="005A4C0A"/>
    <w:rsid w:val="005A6A5A"/>
    <w:rsid w:val="005C451B"/>
    <w:rsid w:val="005C7495"/>
    <w:rsid w:val="005D062F"/>
    <w:rsid w:val="005D3BC9"/>
    <w:rsid w:val="005D4591"/>
    <w:rsid w:val="005D68CE"/>
    <w:rsid w:val="005D704F"/>
    <w:rsid w:val="005D7431"/>
    <w:rsid w:val="005D7EFD"/>
    <w:rsid w:val="005E2AFF"/>
    <w:rsid w:val="005E6601"/>
    <w:rsid w:val="005F22C2"/>
    <w:rsid w:val="005F4760"/>
    <w:rsid w:val="005F64F0"/>
    <w:rsid w:val="006006AE"/>
    <w:rsid w:val="00607577"/>
    <w:rsid w:val="00607B30"/>
    <w:rsid w:val="00614A97"/>
    <w:rsid w:val="00614D88"/>
    <w:rsid w:val="0061591D"/>
    <w:rsid w:val="0061646C"/>
    <w:rsid w:val="00620F60"/>
    <w:rsid w:val="00621EE6"/>
    <w:rsid w:val="00622C82"/>
    <w:rsid w:val="0062676D"/>
    <w:rsid w:val="00631042"/>
    <w:rsid w:val="006325D1"/>
    <w:rsid w:val="00632972"/>
    <w:rsid w:val="006334CC"/>
    <w:rsid w:val="00645021"/>
    <w:rsid w:val="0064641A"/>
    <w:rsid w:val="006468C5"/>
    <w:rsid w:val="0064704C"/>
    <w:rsid w:val="006507E9"/>
    <w:rsid w:val="006514C7"/>
    <w:rsid w:val="006524B0"/>
    <w:rsid w:val="00654064"/>
    <w:rsid w:val="00660482"/>
    <w:rsid w:val="006606AB"/>
    <w:rsid w:val="00661E06"/>
    <w:rsid w:val="00663990"/>
    <w:rsid w:val="0066443C"/>
    <w:rsid w:val="00670AB2"/>
    <w:rsid w:val="006A3C04"/>
    <w:rsid w:val="006A66D6"/>
    <w:rsid w:val="006A6748"/>
    <w:rsid w:val="006B050A"/>
    <w:rsid w:val="006B68D6"/>
    <w:rsid w:val="006C10B3"/>
    <w:rsid w:val="006C5206"/>
    <w:rsid w:val="006C5B44"/>
    <w:rsid w:val="006C7E6F"/>
    <w:rsid w:val="006D49B4"/>
    <w:rsid w:val="006D4C98"/>
    <w:rsid w:val="006E01CC"/>
    <w:rsid w:val="006E04E5"/>
    <w:rsid w:val="006E050B"/>
    <w:rsid w:val="006E6443"/>
    <w:rsid w:val="006E6FCA"/>
    <w:rsid w:val="006F6739"/>
    <w:rsid w:val="00703F18"/>
    <w:rsid w:val="00705947"/>
    <w:rsid w:val="007063DF"/>
    <w:rsid w:val="00707393"/>
    <w:rsid w:val="0070786E"/>
    <w:rsid w:val="00717A45"/>
    <w:rsid w:val="007204FE"/>
    <w:rsid w:val="007260DC"/>
    <w:rsid w:val="00727810"/>
    <w:rsid w:val="00733DA3"/>
    <w:rsid w:val="007443BD"/>
    <w:rsid w:val="00750A54"/>
    <w:rsid w:val="00752B4F"/>
    <w:rsid w:val="00755799"/>
    <w:rsid w:val="00757D66"/>
    <w:rsid w:val="00772198"/>
    <w:rsid w:val="007760F3"/>
    <w:rsid w:val="007804AC"/>
    <w:rsid w:val="00783F0F"/>
    <w:rsid w:val="00785F0B"/>
    <w:rsid w:val="00793046"/>
    <w:rsid w:val="00795B20"/>
    <w:rsid w:val="007A1E9F"/>
    <w:rsid w:val="007A610D"/>
    <w:rsid w:val="007C1D96"/>
    <w:rsid w:val="007C63BC"/>
    <w:rsid w:val="007D5975"/>
    <w:rsid w:val="007D7E6F"/>
    <w:rsid w:val="007E0B70"/>
    <w:rsid w:val="007E3353"/>
    <w:rsid w:val="007E40B0"/>
    <w:rsid w:val="007E5827"/>
    <w:rsid w:val="008027E0"/>
    <w:rsid w:val="0080415D"/>
    <w:rsid w:val="00810053"/>
    <w:rsid w:val="008115E2"/>
    <w:rsid w:val="00812149"/>
    <w:rsid w:val="008146E2"/>
    <w:rsid w:val="0081712E"/>
    <w:rsid w:val="0081772A"/>
    <w:rsid w:val="00817E88"/>
    <w:rsid w:val="00834120"/>
    <w:rsid w:val="00836DD6"/>
    <w:rsid w:val="00837C9F"/>
    <w:rsid w:val="00842703"/>
    <w:rsid w:val="008618A9"/>
    <w:rsid w:val="00861CC3"/>
    <w:rsid w:val="008647B7"/>
    <w:rsid w:val="00865156"/>
    <w:rsid w:val="0086590E"/>
    <w:rsid w:val="00866035"/>
    <w:rsid w:val="008709D9"/>
    <w:rsid w:val="008757BF"/>
    <w:rsid w:val="00877B7A"/>
    <w:rsid w:val="00883F13"/>
    <w:rsid w:val="00886487"/>
    <w:rsid w:val="0088759B"/>
    <w:rsid w:val="00894211"/>
    <w:rsid w:val="00895700"/>
    <w:rsid w:val="008A15E6"/>
    <w:rsid w:val="008A3C97"/>
    <w:rsid w:val="008A5D07"/>
    <w:rsid w:val="008C2520"/>
    <w:rsid w:val="008C25CE"/>
    <w:rsid w:val="008C4D55"/>
    <w:rsid w:val="008D0961"/>
    <w:rsid w:val="008D0D68"/>
    <w:rsid w:val="008D1E2E"/>
    <w:rsid w:val="008E10BD"/>
    <w:rsid w:val="008E41D1"/>
    <w:rsid w:val="008F570C"/>
    <w:rsid w:val="0090045D"/>
    <w:rsid w:val="00900FAA"/>
    <w:rsid w:val="0090139A"/>
    <w:rsid w:val="009045AE"/>
    <w:rsid w:val="00904AEF"/>
    <w:rsid w:val="009162B5"/>
    <w:rsid w:val="0091675B"/>
    <w:rsid w:val="009220A2"/>
    <w:rsid w:val="00926D4D"/>
    <w:rsid w:val="00942230"/>
    <w:rsid w:val="00953F48"/>
    <w:rsid w:val="00954A79"/>
    <w:rsid w:val="00955271"/>
    <w:rsid w:val="0095789D"/>
    <w:rsid w:val="00961128"/>
    <w:rsid w:val="00961985"/>
    <w:rsid w:val="00963B67"/>
    <w:rsid w:val="00964850"/>
    <w:rsid w:val="009710B4"/>
    <w:rsid w:val="00974658"/>
    <w:rsid w:val="0097674E"/>
    <w:rsid w:val="0097675E"/>
    <w:rsid w:val="009812CA"/>
    <w:rsid w:val="009824D8"/>
    <w:rsid w:val="00994C12"/>
    <w:rsid w:val="00997A1E"/>
    <w:rsid w:val="009C1CFB"/>
    <w:rsid w:val="009C6B91"/>
    <w:rsid w:val="009C6FF3"/>
    <w:rsid w:val="009D1325"/>
    <w:rsid w:val="009D1680"/>
    <w:rsid w:val="009D2D2C"/>
    <w:rsid w:val="009D76E9"/>
    <w:rsid w:val="009E4351"/>
    <w:rsid w:val="009E5770"/>
    <w:rsid w:val="009F623A"/>
    <w:rsid w:val="009F6DFA"/>
    <w:rsid w:val="009F7640"/>
    <w:rsid w:val="00A04714"/>
    <w:rsid w:val="00A04EE9"/>
    <w:rsid w:val="00A05B66"/>
    <w:rsid w:val="00A1289C"/>
    <w:rsid w:val="00A12A03"/>
    <w:rsid w:val="00A2165F"/>
    <w:rsid w:val="00A22E39"/>
    <w:rsid w:val="00A23B2C"/>
    <w:rsid w:val="00A24D3F"/>
    <w:rsid w:val="00A254B4"/>
    <w:rsid w:val="00A32DE1"/>
    <w:rsid w:val="00A342B4"/>
    <w:rsid w:val="00A37922"/>
    <w:rsid w:val="00A44277"/>
    <w:rsid w:val="00A44F52"/>
    <w:rsid w:val="00A46F98"/>
    <w:rsid w:val="00A517C4"/>
    <w:rsid w:val="00A539F7"/>
    <w:rsid w:val="00A6193A"/>
    <w:rsid w:val="00A646A3"/>
    <w:rsid w:val="00A67E7D"/>
    <w:rsid w:val="00A70BCD"/>
    <w:rsid w:val="00A7503F"/>
    <w:rsid w:val="00A76B5C"/>
    <w:rsid w:val="00A8374C"/>
    <w:rsid w:val="00A86E03"/>
    <w:rsid w:val="00AA16EC"/>
    <w:rsid w:val="00AB1170"/>
    <w:rsid w:val="00AB11F7"/>
    <w:rsid w:val="00AB4F20"/>
    <w:rsid w:val="00AB5627"/>
    <w:rsid w:val="00AB5FDE"/>
    <w:rsid w:val="00AC141C"/>
    <w:rsid w:val="00AC1DE3"/>
    <w:rsid w:val="00AC2FC4"/>
    <w:rsid w:val="00AC5B4F"/>
    <w:rsid w:val="00AC719B"/>
    <w:rsid w:val="00AD1135"/>
    <w:rsid w:val="00AD1EC2"/>
    <w:rsid w:val="00AD22B2"/>
    <w:rsid w:val="00AD26EB"/>
    <w:rsid w:val="00AD3485"/>
    <w:rsid w:val="00AE138B"/>
    <w:rsid w:val="00AE2A57"/>
    <w:rsid w:val="00AE316C"/>
    <w:rsid w:val="00AE6609"/>
    <w:rsid w:val="00AE6E5F"/>
    <w:rsid w:val="00AF0D1D"/>
    <w:rsid w:val="00AF30B7"/>
    <w:rsid w:val="00AF5BAA"/>
    <w:rsid w:val="00AF7563"/>
    <w:rsid w:val="00B013BB"/>
    <w:rsid w:val="00B0594D"/>
    <w:rsid w:val="00B06243"/>
    <w:rsid w:val="00B3333C"/>
    <w:rsid w:val="00B349E9"/>
    <w:rsid w:val="00B35BF4"/>
    <w:rsid w:val="00B40E1B"/>
    <w:rsid w:val="00B447E9"/>
    <w:rsid w:val="00B47422"/>
    <w:rsid w:val="00B47A2F"/>
    <w:rsid w:val="00B510D2"/>
    <w:rsid w:val="00B52106"/>
    <w:rsid w:val="00B52191"/>
    <w:rsid w:val="00B57E6B"/>
    <w:rsid w:val="00B634AD"/>
    <w:rsid w:val="00B67C0C"/>
    <w:rsid w:val="00B82012"/>
    <w:rsid w:val="00B8627A"/>
    <w:rsid w:val="00B86FFB"/>
    <w:rsid w:val="00BA154D"/>
    <w:rsid w:val="00BA3497"/>
    <w:rsid w:val="00BB0990"/>
    <w:rsid w:val="00BB51A9"/>
    <w:rsid w:val="00BB634B"/>
    <w:rsid w:val="00BC0CA8"/>
    <w:rsid w:val="00BC162C"/>
    <w:rsid w:val="00BC361F"/>
    <w:rsid w:val="00BC5D6B"/>
    <w:rsid w:val="00BC65F9"/>
    <w:rsid w:val="00BD2320"/>
    <w:rsid w:val="00BD54DE"/>
    <w:rsid w:val="00BD5B75"/>
    <w:rsid w:val="00BD7528"/>
    <w:rsid w:val="00BE050B"/>
    <w:rsid w:val="00BE1627"/>
    <w:rsid w:val="00BE3128"/>
    <w:rsid w:val="00BE56A7"/>
    <w:rsid w:val="00BF1E7D"/>
    <w:rsid w:val="00BF6011"/>
    <w:rsid w:val="00BF7331"/>
    <w:rsid w:val="00C154F1"/>
    <w:rsid w:val="00C20C8C"/>
    <w:rsid w:val="00C25F41"/>
    <w:rsid w:val="00C3243A"/>
    <w:rsid w:val="00C42B60"/>
    <w:rsid w:val="00C5391E"/>
    <w:rsid w:val="00C53D38"/>
    <w:rsid w:val="00C608BA"/>
    <w:rsid w:val="00C66D79"/>
    <w:rsid w:val="00C679A2"/>
    <w:rsid w:val="00C77077"/>
    <w:rsid w:val="00C77338"/>
    <w:rsid w:val="00C80C41"/>
    <w:rsid w:val="00C81926"/>
    <w:rsid w:val="00C84175"/>
    <w:rsid w:val="00C87B4D"/>
    <w:rsid w:val="00C91D3C"/>
    <w:rsid w:val="00C94972"/>
    <w:rsid w:val="00CC7256"/>
    <w:rsid w:val="00CD03D9"/>
    <w:rsid w:val="00CD10E4"/>
    <w:rsid w:val="00CD1C38"/>
    <w:rsid w:val="00CD2118"/>
    <w:rsid w:val="00CD496A"/>
    <w:rsid w:val="00CD54CE"/>
    <w:rsid w:val="00CE688A"/>
    <w:rsid w:val="00CF0FCE"/>
    <w:rsid w:val="00CF0FE2"/>
    <w:rsid w:val="00CF33DE"/>
    <w:rsid w:val="00D00916"/>
    <w:rsid w:val="00D00F3A"/>
    <w:rsid w:val="00D021C6"/>
    <w:rsid w:val="00D07918"/>
    <w:rsid w:val="00D13CE7"/>
    <w:rsid w:val="00D13F26"/>
    <w:rsid w:val="00D21670"/>
    <w:rsid w:val="00D234BB"/>
    <w:rsid w:val="00D246DD"/>
    <w:rsid w:val="00D31278"/>
    <w:rsid w:val="00D331A6"/>
    <w:rsid w:val="00D341DF"/>
    <w:rsid w:val="00D353FE"/>
    <w:rsid w:val="00D36937"/>
    <w:rsid w:val="00D36B55"/>
    <w:rsid w:val="00D3717E"/>
    <w:rsid w:val="00D41FEF"/>
    <w:rsid w:val="00D42A69"/>
    <w:rsid w:val="00D43EA8"/>
    <w:rsid w:val="00D536D0"/>
    <w:rsid w:val="00D66F1F"/>
    <w:rsid w:val="00D6708E"/>
    <w:rsid w:val="00D71C73"/>
    <w:rsid w:val="00D77199"/>
    <w:rsid w:val="00D7756B"/>
    <w:rsid w:val="00D77632"/>
    <w:rsid w:val="00D818E0"/>
    <w:rsid w:val="00D84DDE"/>
    <w:rsid w:val="00DB1A36"/>
    <w:rsid w:val="00DC2664"/>
    <w:rsid w:val="00DC2803"/>
    <w:rsid w:val="00DC756F"/>
    <w:rsid w:val="00DD1D16"/>
    <w:rsid w:val="00DD4A46"/>
    <w:rsid w:val="00DE3CB6"/>
    <w:rsid w:val="00DE5986"/>
    <w:rsid w:val="00DE602D"/>
    <w:rsid w:val="00DF440A"/>
    <w:rsid w:val="00DF68CE"/>
    <w:rsid w:val="00E00F89"/>
    <w:rsid w:val="00E02EF5"/>
    <w:rsid w:val="00E066D3"/>
    <w:rsid w:val="00E16A16"/>
    <w:rsid w:val="00E17250"/>
    <w:rsid w:val="00E17E07"/>
    <w:rsid w:val="00E253A3"/>
    <w:rsid w:val="00E25E9E"/>
    <w:rsid w:val="00E30E41"/>
    <w:rsid w:val="00E4036A"/>
    <w:rsid w:val="00E43981"/>
    <w:rsid w:val="00E44A7A"/>
    <w:rsid w:val="00E47057"/>
    <w:rsid w:val="00E52D93"/>
    <w:rsid w:val="00E52F06"/>
    <w:rsid w:val="00E577C0"/>
    <w:rsid w:val="00E611E0"/>
    <w:rsid w:val="00E67226"/>
    <w:rsid w:val="00E70939"/>
    <w:rsid w:val="00E721CD"/>
    <w:rsid w:val="00E766A6"/>
    <w:rsid w:val="00E804D5"/>
    <w:rsid w:val="00E86923"/>
    <w:rsid w:val="00E9117C"/>
    <w:rsid w:val="00E9274E"/>
    <w:rsid w:val="00E935A4"/>
    <w:rsid w:val="00E944EE"/>
    <w:rsid w:val="00E95351"/>
    <w:rsid w:val="00EA3151"/>
    <w:rsid w:val="00EB2008"/>
    <w:rsid w:val="00EB4707"/>
    <w:rsid w:val="00EC3695"/>
    <w:rsid w:val="00EC3E58"/>
    <w:rsid w:val="00EC72E5"/>
    <w:rsid w:val="00ED096F"/>
    <w:rsid w:val="00ED2F22"/>
    <w:rsid w:val="00ED4238"/>
    <w:rsid w:val="00EE01FA"/>
    <w:rsid w:val="00EE591B"/>
    <w:rsid w:val="00EE75B9"/>
    <w:rsid w:val="00EF1E32"/>
    <w:rsid w:val="00EF274A"/>
    <w:rsid w:val="00EF34DC"/>
    <w:rsid w:val="00EF3695"/>
    <w:rsid w:val="00EF3BC8"/>
    <w:rsid w:val="00EF533D"/>
    <w:rsid w:val="00EF750D"/>
    <w:rsid w:val="00F04626"/>
    <w:rsid w:val="00F066AF"/>
    <w:rsid w:val="00F11DA0"/>
    <w:rsid w:val="00F13AAC"/>
    <w:rsid w:val="00F158E1"/>
    <w:rsid w:val="00F15B36"/>
    <w:rsid w:val="00F17470"/>
    <w:rsid w:val="00F21D34"/>
    <w:rsid w:val="00F224E2"/>
    <w:rsid w:val="00F3024E"/>
    <w:rsid w:val="00F359C4"/>
    <w:rsid w:val="00F413EA"/>
    <w:rsid w:val="00F450EE"/>
    <w:rsid w:val="00F455D4"/>
    <w:rsid w:val="00F45DED"/>
    <w:rsid w:val="00F460A6"/>
    <w:rsid w:val="00F51797"/>
    <w:rsid w:val="00F60331"/>
    <w:rsid w:val="00F66A34"/>
    <w:rsid w:val="00F67E99"/>
    <w:rsid w:val="00F701BA"/>
    <w:rsid w:val="00F71BDB"/>
    <w:rsid w:val="00F77419"/>
    <w:rsid w:val="00F826F7"/>
    <w:rsid w:val="00F8415D"/>
    <w:rsid w:val="00F850D4"/>
    <w:rsid w:val="00F87085"/>
    <w:rsid w:val="00F876AE"/>
    <w:rsid w:val="00F93491"/>
    <w:rsid w:val="00FA0243"/>
    <w:rsid w:val="00FA17B5"/>
    <w:rsid w:val="00FA4C05"/>
    <w:rsid w:val="00FA5629"/>
    <w:rsid w:val="00FA6880"/>
    <w:rsid w:val="00FB1BC9"/>
    <w:rsid w:val="00FB2671"/>
    <w:rsid w:val="00FC2268"/>
    <w:rsid w:val="00FC418C"/>
    <w:rsid w:val="00FC505D"/>
    <w:rsid w:val="00FC6BFC"/>
    <w:rsid w:val="00FD10EC"/>
    <w:rsid w:val="00FE4904"/>
    <w:rsid w:val="00FF08C4"/>
    <w:rsid w:val="00FF2162"/>
    <w:rsid w:val="00FF4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DF811"/>
  <w15:chartTrackingRefBased/>
  <w15:docId w15:val="{1198EF3A-6584-4393-8CC3-ACA2C621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qFormat/>
    <w:rsid w:val="00585E46"/>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84293"/>
    <w:pPr>
      <w:tabs>
        <w:tab w:val="center" w:pos="4252"/>
        <w:tab w:val="right" w:pos="8504"/>
      </w:tabs>
    </w:pPr>
  </w:style>
  <w:style w:type="character" w:styleId="Nmerodepgina">
    <w:name w:val="page number"/>
    <w:basedOn w:val="Fuentedeprrafopredeter"/>
    <w:rsid w:val="00084293"/>
  </w:style>
  <w:style w:type="paragraph" w:styleId="NormalWeb">
    <w:name w:val="Normal (Web)"/>
    <w:basedOn w:val="Normal"/>
    <w:rsid w:val="00DC756F"/>
    <w:pPr>
      <w:spacing w:after="240"/>
    </w:pPr>
  </w:style>
  <w:style w:type="paragraph" w:customStyle="1" w:styleId="foral-f-parrafo-3lineas-t5-c">
    <w:name w:val="foral-f-parrafo-3lineas-t5-c"/>
    <w:basedOn w:val="Normal"/>
    <w:rsid w:val="00964850"/>
    <w:pPr>
      <w:spacing w:after="240"/>
    </w:pPr>
  </w:style>
  <w:style w:type="character" w:styleId="Hipervnculo">
    <w:name w:val="Hyperlink"/>
    <w:rsid w:val="00567345"/>
    <w:rPr>
      <w:color w:val="0000FF"/>
      <w:u w:val="single"/>
    </w:rPr>
  </w:style>
  <w:style w:type="paragraph" w:styleId="Textoindependiente2">
    <w:name w:val="Body Text 2"/>
    <w:basedOn w:val="Normal"/>
    <w:rsid w:val="0047209F"/>
    <w:pPr>
      <w:spacing w:line="360" w:lineRule="auto"/>
      <w:jc w:val="both"/>
    </w:pPr>
    <w:rPr>
      <w:rFonts w:ascii="Courier New" w:hAnsi="Courier New"/>
      <w:b/>
      <w:bCs/>
      <w:color w:val="FF0000"/>
      <w:szCs w:val="20"/>
    </w:rPr>
  </w:style>
  <w:style w:type="paragraph" w:customStyle="1" w:styleId="foral-f-parrafo-c">
    <w:name w:val="foral-f-parrafo-c"/>
    <w:basedOn w:val="Normal"/>
    <w:rsid w:val="006524B0"/>
    <w:pPr>
      <w:spacing w:after="240"/>
    </w:pPr>
  </w:style>
  <w:style w:type="character" w:customStyle="1" w:styleId="estilocorreo17">
    <w:name w:val="estilocorreo17"/>
    <w:semiHidden/>
    <w:rsid w:val="008C25CE"/>
    <w:rPr>
      <w:rFonts w:ascii="Arial" w:hAnsi="Arial" w:cs="Arial" w:hint="default"/>
      <w:color w:val="auto"/>
      <w:sz w:val="20"/>
      <w:szCs w:val="20"/>
    </w:rPr>
  </w:style>
  <w:style w:type="paragraph" w:styleId="Textodeglobo">
    <w:name w:val="Balloon Text"/>
    <w:basedOn w:val="Normal"/>
    <w:link w:val="TextodegloboCar"/>
    <w:rsid w:val="00703F18"/>
    <w:rPr>
      <w:rFonts w:ascii="Tahoma" w:hAnsi="Tahoma" w:cs="Tahoma"/>
      <w:sz w:val="16"/>
      <w:szCs w:val="16"/>
    </w:rPr>
  </w:style>
  <w:style w:type="character" w:customStyle="1" w:styleId="TextodegloboCar">
    <w:name w:val="Texto de globo Car"/>
    <w:link w:val="Textodeglobo"/>
    <w:rsid w:val="00703F18"/>
    <w:rPr>
      <w:rFonts w:ascii="Tahoma" w:hAnsi="Tahoma" w:cs="Tahoma"/>
      <w:sz w:val="16"/>
      <w:szCs w:val="16"/>
    </w:rPr>
  </w:style>
  <w:style w:type="paragraph" w:customStyle="1" w:styleId="foral-f-titulo3-t6-c">
    <w:name w:val="foral-f-titulo3-t6-c"/>
    <w:basedOn w:val="Normal"/>
    <w:rsid w:val="00CF0FCE"/>
    <w:pPr>
      <w:spacing w:after="168"/>
    </w:pPr>
    <w:rPr>
      <w:b/>
      <w:bCs/>
      <w:i/>
      <w:iCs/>
      <w:caps/>
    </w:rPr>
  </w:style>
  <w:style w:type="paragraph" w:styleId="Encabezado">
    <w:name w:val="header"/>
    <w:basedOn w:val="Normal"/>
    <w:link w:val="EncabezadoCar"/>
    <w:rsid w:val="00D66F1F"/>
    <w:pPr>
      <w:tabs>
        <w:tab w:val="center" w:pos="4252"/>
        <w:tab w:val="right" w:pos="8504"/>
      </w:tabs>
    </w:pPr>
  </w:style>
  <w:style w:type="character" w:customStyle="1" w:styleId="EncabezadoCar">
    <w:name w:val="Encabezado Car"/>
    <w:link w:val="Encabezado"/>
    <w:rsid w:val="00D66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7066">
      <w:bodyDiv w:val="1"/>
      <w:marLeft w:val="0"/>
      <w:marRight w:val="0"/>
      <w:marTop w:val="0"/>
      <w:marBottom w:val="0"/>
      <w:divBdr>
        <w:top w:val="none" w:sz="0" w:space="0" w:color="auto"/>
        <w:left w:val="none" w:sz="0" w:space="0" w:color="auto"/>
        <w:bottom w:val="none" w:sz="0" w:space="0" w:color="auto"/>
        <w:right w:val="none" w:sz="0" w:space="0" w:color="auto"/>
      </w:divBdr>
    </w:div>
    <w:div w:id="115955910">
      <w:bodyDiv w:val="1"/>
      <w:marLeft w:val="0"/>
      <w:marRight w:val="0"/>
      <w:marTop w:val="0"/>
      <w:marBottom w:val="0"/>
      <w:divBdr>
        <w:top w:val="none" w:sz="0" w:space="0" w:color="auto"/>
        <w:left w:val="none" w:sz="0" w:space="0" w:color="auto"/>
        <w:bottom w:val="none" w:sz="0" w:space="0" w:color="auto"/>
        <w:right w:val="none" w:sz="0" w:space="0" w:color="auto"/>
      </w:divBdr>
      <w:divsChild>
        <w:div w:id="627668717">
          <w:marLeft w:val="0"/>
          <w:marRight w:val="0"/>
          <w:marTop w:val="0"/>
          <w:marBottom w:val="0"/>
          <w:divBdr>
            <w:top w:val="none" w:sz="0" w:space="0" w:color="auto"/>
            <w:left w:val="none" w:sz="0" w:space="0" w:color="auto"/>
            <w:bottom w:val="none" w:sz="0" w:space="0" w:color="auto"/>
            <w:right w:val="none" w:sz="0" w:space="0" w:color="auto"/>
          </w:divBdr>
          <w:divsChild>
            <w:div w:id="2107070861">
              <w:marLeft w:val="0"/>
              <w:marRight w:val="0"/>
              <w:marTop w:val="0"/>
              <w:marBottom w:val="0"/>
              <w:divBdr>
                <w:top w:val="none" w:sz="0" w:space="0" w:color="auto"/>
                <w:left w:val="none" w:sz="0" w:space="0" w:color="auto"/>
                <w:bottom w:val="none" w:sz="0" w:space="0" w:color="auto"/>
                <w:right w:val="none" w:sz="0" w:space="0" w:color="auto"/>
              </w:divBdr>
              <w:divsChild>
                <w:div w:id="473062470">
                  <w:marLeft w:val="0"/>
                  <w:marRight w:val="0"/>
                  <w:marTop w:val="0"/>
                  <w:marBottom w:val="0"/>
                  <w:divBdr>
                    <w:top w:val="none" w:sz="0" w:space="0" w:color="auto"/>
                    <w:left w:val="none" w:sz="0" w:space="0" w:color="auto"/>
                    <w:bottom w:val="none" w:sz="0" w:space="0" w:color="auto"/>
                    <w:right w:val="none" w:sz="0" w:space="0" w:color="auto"/>
                  </w:divBdr>
                  <w:divsChild>
                    <w:div w:id="744650861">
                      <w:marLeft w:val="0"/>
                      <w:marRight w:val="0"/>
                      <w:marTop w:val="0"/>
                      <w:marBottom w:val="0"/>
                      <w:divBdr>
                        <w:top w:val="none" w:sz="0" w:space="0" w:color="auto"/>
                        <w:left w:val="none" w:sz="0" w:space="0" w:color="auto"/>
                        <w:bottom w:val="none" w:sz="0" w:space="0" w:color="auto"/>
                        <w:right w:val="none" w:sz="0" w:space="0" w:color="auto"/>
                      </w:divBdr>
                      <w:divsChild>
                        <w:div w:id="16858164">
                          <w:marLeft w:val="0"/>
                          <w:marRight w:val="0"/>
                          <w:marTop w:val="0"/>
                          <w:marBottom w:val="0"/>
                          <w:divBdr>
                            <w:top w:val="none" w:sz="0" w:space="0" w:color="auto"/>
                            <w:left w:val="none" w:sz="0" w:space="0" w:color="auto"/>
                            <w:bottom w:val="none" w:sz="0" w:space="0" w:color="auto"/>
                            <w:right w:val="none" w:sz="0" w:space="0" w:color="auto"/>
                          </w:divBdr>
                          <w:divsChild>
                            <w:div w:id="954096756">
                              <w:marLeft w:val="0"/>
                              <w:marRight w:val="0"/>
                              <w:marTop w:val="0"/>
                              <w:marBottom w:val="0"/>
                              <w:divBdr>
                                <w:top w:val="none" w:sz="0" w:space="0" w:color="auto"/>
                                <w:left w:val="none" w:sz="0" w:space="0" w:color="auto"/>
                                <w:bottom w:val="none" w:sz="0" w:space="0" w:color="auto"/>
                                <w:right w:val="none" w:sz="0" w:space="0" w:color="auto"/>
                              </w:divBdr>
                              <w:divsChild>
                                <w:div w:id="1736508845">
                                  <w:marLeft w:val="0"/>
                                  <w:marRight w:val="0"/>
                                  <w:marTop w:val="0"/>
                                  <w:marBottom w:val="0"/>
                                  <w:divBdr>
                                    <w:top w:val="none" w:sz="0" w:space="0" w:color="auto"/>
                                    <w:left w:val="none" w:sz="0" w:space="0" w:color="auto"/>
                                    <w:bottom w:val="none" w:sz="0" w:space="0" w:color="auto"/>
                                    <w:right w:val="none" w:sz="0" w:space="0" w:color="auto"/>
                                  </w:divBdr>
                                  <w:divsChild>
                                    <w:div w:id="775055920">
                                      <w:marLeft w:val="0"/>
                                      <w:marRight w:val="0"/>
                                      <w:marTop w:val="0"/>
                                      <w:marBottom w:val="0"/>
                                      <w:divBdr>
                                        <w:top w:val="none" w:sz="0" w:space="0" w:color="auto"/>
                                        <w:left w:val="none" w:sz="0" w:space="0" w:color="auto"/>
                                        <w:bottom w:val="none" w:sz="0" w:space="0" w:color="auto"/>
                                        <w:right w:val="none" w:sz="0" w:space="0" w:color="auto"/>
                                      </w:divBdr>
                                      <w:divsChild>
                                        <w:div w:id="14711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37097">
      <w:bodyDiv w:val="1"/>
      <w:marLeft w:val="0"/>
      <w:marRight w:val="0"/>
      <w:marTop w:val="0"/>
      <w:marBottom w:val="0"/>
      <w:divBdr>
        <w:top w:val="none" w:sz="0" w:space="0" w:color="auto"/>
        <w:left w:val="none" w:sz="0" w:space="0" w:color="auto"/>
        <w:bottom w:val="none" w:sz="0" w:space="0" w:color="auto"/>
        <w:right w:val="none" w:sz="0" w:space="0" w:color="auto"/>
      </w:divBdr>
    </w:div>
    <w:div w:id="173151570">
      <w:bodyDiv w:val="1"/>
      <w:marLeft w:val="0"/>
      <w:marRight w:val="0"/>
      <w:marTop w:val="0"/>
      <w:marBottom w:val="0"/>
      <w:divBdr>
        <w:top w:val="none" w:sz="0" w:space="0" w:color="auto"/>
        <w:left w:val="none" w:sz="0" w:space="0" w:color="auto"/>
        <w:bottom w:val="none" w:sz="0" w:space="0" w:color="auto"/>
        <w:right w:val="none" w:sz="0" w:space="0" w:color="auto"/>
      </w:divBdr>
    </w:div>
    <w:div w:id="299383172">
      <w:bodyDiv w:val="1"/>
      <w:marLeft w:val="0"/>
      <w:marRight w:val="0"/>
      <w:marTop w:val="0"/>
      <w:marBottom w:val="0"/>
      <w:divBdr>
        <w:top w:val="none" w:sz="0" w:space="0" w:color="auto"/>
        <w:left w:val="none" w:sz="0" w:space="0" w:color="auto"/>
        <w:bottom w:val="none" w:sz="0" w:space="0" w:color="auto"/>
        <w:right w:val="none" w:sz="0" w:space="0" w:color="auto"/>
      </w:divBdr>
    </w:div>
    <w:div w:id="402722009">
      <w:bodyDiv w:val="1"/>
      <w:marLeft w:val="0"/>
      <w:marRight w:val="0"/>
      <w:marTop w:val="0"/>
      <w:marBottom w:val="0"/>
      <w:divBdr>
        <w:top w:val="none" w:sz="0" w:space="0" w:color="auto"/>
        <w:left w:val="none" w:sz="0" w:space="0" w:color="auto"/>
        <w:bottom w:val="none" w:sz="0" w:space="0" w:color="auto"/>
        <w:right w:val="none" w:sz="0" w:space="0" w:color="auto"/>
      </w:divBdr>
    </w:div>
    <w:div w:id="405343975">
      <w:bodyDiv w:val="1"/>
      <w:marLeft w:val="0"/>
      <w:marRight w:val="0"/>
      <w:marTop w:val="0"/>
      <w:marBottom w:val="0"/>
      <w:divBdr>
        <w:top w:val="none" w:sz="0" w:space="0" w:color="auto"/>
        <w:left w:val="none" w:sz="0" w:space="0" w:color="auto"/>
        <w:bottom w:val="none" w:sz="0" w:space="0" w:color="auto"/>
        <w:right w:val="none" w:sz="0" w:space="0" w:color="auto"/>
      </w:divBdr>
    </w:div>
    <w:div w:id="877083679">
      <w:bodyDiv w:val="1"/>
      <w:marLeft w:val="0"/>
      <w:marRight w:val="0"/>
      <w:marTop w:val="0"/>
      <w:marBottom w:val="0"/>
      <w:divBdr>
        <w:top w:val="none" w:sz="0" w:space="0" w:color="auto"/>
        <w:left w:val="none" w:sz="0" w:space="0" w:color="auto"/>
        <w:bottom w:val="none" w:sz="0" w:space="0" w:color="auto"/>
        <w:right w:val="none" w:sz="0" w:space="0" w:color="auto"/>
      </w:divBdr>
    </w:div>
    <w:div w:id="930622468">
      <w:bodyDiv w:val="1"/>
      <w:marLeft w:val="0"/>
      <w:marRight w:val="0"/>
      <w:marTop w:val="0"/>
      <w:marBottom w:val="0"/>
      <w:divBdr>
        <w:top w:val="none" w:sz="0" w:space="0" w:color="auto"/>
        <w:left w:val="none" w:sz="0" w:space="0" w:color="auto"/>
        <w:bottom w:val="none" w:sz="0" w:space="0" w:color="auto"/>
        <w:right w:val="none" w:sz="0" w:space="0" w:color="auto"/>
      </w:divBdr>
    </w:div>
    <w:div w:id="963655358">
      <w:bodyDiv w:val="1"/>
      <w:marLeft w:val="0"/>
      <w:marRight w:val="0"/>
      <w:marTop w:val="0"/>
      <w:marBottom w:val="0"/>
      <w:divBdr>
        <w:top w:val="none" w:sz="0" w:space="0" w:color="auto"/>
        <w:left w:val="none" w:sz="0" w:space="0" w:color="auto"/>
        <w:bottom w:val="none" w:sz="0" w:space="0" w:color="auto"/>
        <w:right w:val="none" w:sz="0" w:space="0" w:color="auto"/>
      </w:divBdr>
      <w:divsChild>
        <w:div w:id="1255475018">
          <w:marLeft w:val="0"/>
          <w:marRight w:val="0"/>
          <w:marTop w:val="0"/>
          <w:marBottom w:val="0"/>
          <w:divBdr>
            <w:top w:val="none" w:sz="0" w:space="0" w:color="auto"/>
            <w:left w:val="none" w:sz="0" w:space="0" w:color="auto"/>
            <w:bottom w:val="none" w:sz="0" w:space="0" w:color="auto"/>
            <w:right w:val="none" w:sz="0" w:space="0" w:color="auto"/>
          </w:divBdr>
          <w:divsChild>
            <w:div w:id="72508942">
              <w:marLeft w:val="0"/>
              <w:marRight w:val="0"/>
              <w:marTop w:val="0"/>
              <w:marBottom w:val="0"/>
              <w:divBdr>
                <w:top w:val="none" w:sz="0" w:space="0" w:color="auto"/>
                <w:left w:val="none" w:sz="0" w:space="0" w:color="auto"/>
                <w:bottom w:val="none" w:sz="0" w:space="0" w:color="auto"/>
                <w:right w:val="none" w:sz="0" w:space="0" w:color="auto"/>
              </w:divBdr>
              <w:divsChild>
                <w:div w:id="797836909">
                  <w:marLeft w:val="0"/>
                  <w:marRight w:val="0"/>
                  <w:marTop w:val="0"/>
                  <w:marBottom w:val="0"/>
                  <w:divBdr>
                    <w:top w:val="none" w:sz="0" w:space="0" w:color="auto"/>
                    <w:left w:val="none" w:sz="0" w:space="0" w:color="auto"/>
                    <w:bottom w:val="none" w:sz="0" w:space="0" w:color="auto"/>
                    <w:right w:val="none" w:sz="0" w:space="0" w:color="auto"/>
                  </w:divBdr>
                  <w:divsChild>
                    <w:div w:id="1508252041">
                      <w:marLeft w:val="0"/>
                      <w:marRight w:val="0"/>
                      <w:marTop w:val="0"/>
                      <w:marBottom w:val="0"/>
                      <w:divBdr>
                        <w:top w:val="none" w:sz="0" w:space="0" w:color="auto"/>
                        <w:left w:val="none" w:sz="0" w:space="0" w:color="auto"/>
                        <w:bottom w:val="none" w:sz="0" w:space="0" w:color="auto"/>
                        <w:right w:val="none" w:sz="0" w:space="0" w:color="auto"/>
                      </w:divBdr>
                      <w:divsChild>
                        <w:div w:id="640353486">
                          <w:marLeft w:val="0"/>
                          <w:marRight w:val="0"/>
                          <w:marTop w:val="0"/>
                          <w:marBottom w:val="0"/>
                          <w:divBdr>
                            <w:top w:val="none" w:sz="0" w:space="0" w:color="auto"/>
                            <w:left w:val="none" w:sz="0" w:space="0" w:color="auto"/>
                            <w:bottom w:val="none" w:sz="0" w:space="0" w:color="auto"/>
                            <w:right w:val="none" w:sz="0" w:space="0" w:color="auto"/>
                          </w:divBdr>
                          <w:divsChild>
                            <w:div w:id="1323971785">
                              <w:marLeft w:val="0"/>
                              <w:marRight w:val="0"/>
                              <w:marTop w:val="0"/>
                              <w:marBottom w:val="0"/>
                              <w:divBdr>
                                <w:top w:val="none" w:sz="0" w:space="0" w:color="auto"/>
                                <w:left w:val="none" w:sz="0" w:space="0" w:color="auto"/>
                                <w:bottom w:val="none" w:sz="0" w:space="0" w:color="auto"/>
                                <w:right w:val="none" w:sz="0" w:space="0" w:color="auto"/>
                              </w:divBdr>
                              <w:divsChild>
                                <w:div w:id="2008896903">
                                  <w:marLeft w:val="0"/>
                                  <w:marRight w:val="0"/>
                                  <w:marTop w:val="0"/>
                                  <w:marBottom w:val="0"/>
                                  <w:divBdr>
                                    <w:top w:val="none" w:sz="0" w:space="0" w:color="auto"/>
                                    <w:left w:val="none" w:sz="0" w:space="0" w:color="auto"/>
                                    <w:bottom w:val="none" w:sz="0" w:space="0" w:color="auto"/>
                                    <w:right w:val="none" w:sz="0" w:space="0" w:color="auto"/>
                                  </w:divBdr>
                                  <w:divsChild>
                                    <w:div w:id="413481300">
                                      <w:marLeft w:val="0"/>
                                      <w:marRight w:val="0"/>
                                      <w:marTop w:val="0"/>
                                      <w:marBottom w:val="0"/>
                                      <w:divBdr>
                                        <w:top w:val="none" w:sz="0" w:space="0" w:color="auto"/>
                                        <w:left w:val="none" w:sz="0" w:space="0" w:color="auto"/>
                                        <w:bottom w:val="none" w:sz="0" w:space="0" w:color="auto"/>
                                        <w:right w:val="none" w:sz="0" w:space="0" w:color="auto"/>
                                      </w:divBdr>
                                      <w:divsChild>
                                        <w:div w:id="18514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46743">
      <w:bodyDiv w:val="1"/>
      <w:marLeft w:val="0"/>
      <w:marRight w:val="0"/>
      <w:marTop w:val="0"/>
      <w:marBottom w:val="0"/>
      <w:divBdr>
        <w:top w:val="none" w:sz="0" w:space="0" w:color="auto"/>
        <w:left w:val="none" w:sz="0" w:space="0" w:color="auto"/>
        <w:bottom w:val="none" w:sz="0" w:space="0" w:color="auto"/>
        <w:right w:val="none" w:sz="0" w:space="0" w:color="auto"/>
      </w:divBdr>
    </w:div>
    <w:div w:id="1004163879">
      <w:bodyDiv w:val="1"/>
      <w:marLeft w:val="0"/>
      <w:marRight w:val="0"/>
      <w:marTop w:val="0"/>
      <w:marBottom w:val="0"/>
      <w:divBdr>
        <w:top w:val="none" w:sz="0" w:space="0" w:color="auto"/>
        <w:left w:val="none" w:sz="0" w:space="0" w:color="auto"/>
        <w:bottom w:val="none" w:sz="0" w:space="0" w:color="auto"/>
        <w:right w:val="none" w:sz="0" w:space="0" w:color="auto"/>
      </w:divBdr>
    </w:div>
    <w:div w:id="1101947688">
      <w:bodyDiv w:val="1"/>
      <w:marLeft w:val="0"/>
      <w:marRight w:val="0"/>
      <w:marTop w:val="0"/>
      <w:marBottom w:val="0"/>
      <w:divBdr>
        <w:top w:val="none" w:sz="0" w:space="0" w:color="auto"/>
        <w:left w:val="none" w:sz="0" w:space="0" w:color="auto"/>
        <w:bottom w:val="none" w:sz="0" w:space="0" w:color="auto"/>
        <w:right w:val="none" w:sz="0" w:space="0" w:color="auto"/>
      </w:divBdr>
    </w:div>
    <w:div w:id="1288313422">
      <w:bodyDiv w:val="1"/>
      <w:marLeft w:val="0"/>
      <w:marRight w:val="0"/>
      <w:marTop w:val="0"/>
      <w:marBottom w:val="0"/>
      <w:divBdr>
        <w:top w:val="none" w:sz="0" w:space="0" w:color="auto"/>
        <w:left w:val="none" w:sz="0" w:space="0" w:color="auto"/>
        <w:bottom w:val="none" w:sz="0" w:space="0" w:color="auto"/>
        <w:right w:val="none" w:sz="0" w:space="0" w:color="auto"/>
      </w:divBdr>
    </w:div>
    <w:div w:id="1290357857">
      <w:bodyDiv w:val="1"/>
      <w:marLeft w:val="0"/>
      <w:marRight w:val="0"/>
      <w:marTop w:val="0"/>
      <w:marBottom w:val="0"/>
      <w:divBdr>
        <w:top w:val="none" w:sz="0" w:space="0" w:color="auto"/>
        <w:left w:val="none" w:sz="0" w:space="0" w:color="auto"/>
        <w:bottom w:val="none" w:sz="0" w:space="0" w:color="auto"/>
        <w:right w:val="none" w:sz="0" w:space="0" w:color="auto"/>
      </w:divBdr>
      <w:divsChild>
        <w:div w:id="800421561">
          <w:marLeft w:val="0"/>
          <w:marRight w:val="0"/>
          <w:marTop w:val="0"/>
          <w:marBottom w:val="0"/>
          <w:divBdr>
            <w:top w:val="none" w:sz="0" w:space="0" w:color="auto"/>
            <w:left w:val="none" w:sz="0" w:space="0" w:color="auto"/>
            <w:bottom w:val="none" w:sz="0" w:space="0" w:color="auto"/>
            <w:right w:val="none" w:sz="0" w:space="0" w:color="auto"/>
          </w:divBdr>
          <w:divsChild>
            <w:div w:id="958758048">
              <w:marLeft w:val="0"/>
              <w:marRight w:val="0"/>
              <w:marTop w:val="0"/>
              <w:marBottom w:val="0"/>
              <w:divBdr>
                <w:top w:val="none" w:sz="0" w:space="0" w:color="auto"/>
                <w:left w:val="none" w:sz="0" w:space="0" w:color="auto"/>
                <w:bottom w:val="none" w:sz="0" w:space="0" w:color="auto"/>
                <w:right w:val="none" w:sz="0" w:space="0" w:color="auto"/>
              </w:divBdr>
              <w:divsChild>
                <w:div w:id="872159098">
                  <w:marLeft w:val="0"/>
                  <w:marRight w:val="0"/>
                  <w:marTop w:val="0"/>
                  <w:marBottom w:val="0"/>
                  <w:divBdr>
                    <w:top w:val="none" w:sz="0" w:space="0" w:color="auto"/>
                    <w:left w:val="none" w:sz="0" w:space="0" w:color="auto"/>
                    <w:bottom w:val="none" w:sz="0" w:space="0" w:color="auto"/>
                    <w:right w:val="none" w:sz="0" w:space="0" w:color="auto"/>
                  </w:divBdr>
                  <w:divsChild>
                    <w:div w:id="1536427640">
                      <w:marLeft w:val="0"/>
                      <w:marRight w:val="0"/>
                      <w:marTop w:val="0"/>
                      <w:marBottom w:val="0"/>
                      <w:divBdr>
                        <w:top w:val="none" w:sz="0" w:space="0" w:color="auto"/>
                        <w:left w:val="none" w:sz="0" w:space="0" w:color="auto"/>
                        <w:bottom w:val="none" w:sz="0" w:space="0" w:color="auto"/>
                        <w:right w:val="none" w:sz="0" w:space="0" w:color="auto"/>
                      </w:divBdr>
                      <w:divsChild>
                        <w:div w:id="469638195">
                          <w:marLeft w:val="0"/>
                          <w:marRight w:val="0"/>
                          <w:marTop w:val="0"/>
                          <w:marBottom w:val="0"/>
                          <w:divBdr>
                            <w:top w:val="none" w:sz="0" w:space="0" w:color="auto"/>
                            <w:left w:val="none" w:sz="0" w:space="0" w:color="auto"/>
                            <w:bottom w:val="none" w:sz="0" w:space="0" w:color="auto"/>
                            <w:right w:val="none" w:sz="0" w:space="0" w:color="auto"/>
                          </w:divBdr>
                          <w:divsChild>
                            <w:div w:id="946930248">
                              <w:marLeft w:val="0"/>
                              <w:marRight w:val="0"/>
                              <w:marTop w:val="0"/>
                              <w:marBottom w:val="0"/>
                              <w:divBdr>
                                <w:top w:val="none" w:sz="0" w:space="0" w:color="auto"/>
                                <w:left w:val="none" w:sz="0" w:space="0" w:color="auto"/>
                                <w:bottom w:val="none" w:sz="0" w:space="0" w:color="auto"/>
                                <w:right w:val="none" w:sz="0" w:space="0" w:color="auto"/>
                              </w:divBdr>
                              <w:divsChild>
                                <w:div w:id="1149977636">
                                  <w:marLeft w:val="0"/>
                                  <w:marRight w:val="0"/>
                                  <w:marTop w:val="0"/>
                                  <w:marBottom w:val="0"/>
                                  <w:divBdr>
                                    <w:top w:val="none" w:sz="0" w:space="0" w:color="auto"/>
                                    <w:left w:val="none" w:sz="0" w:space="0" w:color="auto"/>
                                    <w:bottom w:val="none" w:sz="0" w:space="0" w:color="auto"/>
                                    <w:right w:val="none" w:sz="0" w:space="0" w:color="auto"/>
                                  </w:divBdr>
                                  <w:divsChild>
                                    <w:div w:id="1831676008">
                                      <w:marLeft w:val="0"/>
                                      <w:marRight w:val="0"/>
                                      <w:marTop w:val="0"/>
                                      <w:marBottom w:val="0"/>
                                      <w:divBdr>
                                        <w:top w:val="none" w:sz="0" w:space="0" w:color="auto"/>
                                        <w:left w:val="none" w:sz="0" w:space="0" w:color="auto"/>
                                        <w:bottom w:val="none" w:sz="0" w:space="0" w:color="auto"/>
                                        <w:right w:val="none" w:sz="0" w:space="0" w:color="auto"/>
                                      </w:divBdr>
                                      <w:divsChild>
                                        <w:div w:id="142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990485">
      <w:bodyDiv w:val="1"/>
      <w:marLeft w:val="0"/>
      <w:marRight w:val="0"/>
      <w:marTop w:val="0"/>
      <w:marBottom w:val="0"/>
      <w:divBdr>
        <w:top w:val="none" w:sz="0" w:space="0" w:color="auto"/>
        <w:left w:val="none" w:sz="0" w:space="0" w:color="auto"/>
        <w:bottom w:val="none" w:sz="0" w:space="0" w:color="auto"/>
        <w:right w:val="none" w:sz="0" w:space="0" w:color="auto"/>
      </w:divBdr>
    </w:div>
    <w:div w:id="1682585681">
      <w:bodyDiv w:val="1"/>
      <w:marLeft w:val="0"/>
      <w:marRight w:val="0"/>
      <w:marTop w:val="0"/>
      <w:marBottom w:val="0"/>
      <w:divBdr>
        <w:top w:val="none" w:sz="0" w:space="0" w:color="auto"/>
        <w:left w:val="none" w:sz="0" w:space="0" w:color="auto"/>
        <w:bottom w:val="none" w:sz="0" w:space="0" w:color="auto"/>
        <w:right w:val="none" w:sz="0" w:space="0" w:color="auto"/>
      </w:divBdr>
    </w:div>
    <w:div w:id="1701004340">
      <w:bodyDiv w:val="1"/>
      <w:marLeft w:val="0"/>
      <w:marRight w:val="0"/>
      <w:marTop w:val="0"/>
      <w:marBottom w:val="0"/>
      <w:divBdr>
        <w:top w:val="none" w:sz="0" w:space="0" w:color="auto"/>
        <w:left w:val="none" w:sz="0" w:space="0" w:color="auto"/>
        <w:bottom w:val="none" w:sz="0" w:space="0" w:color="auto"/>
        <w:right w:val="none" w:sz="0" w:space="0" w:color="auto"/>
      </w:divBdr>
      <w:divsChild>
        <w:div w:id="573971911">
          <w:marLeft w:val="0"/>
          <w:marRight w:val="0"/>
          <w:marTop w:val="0"/>
          <w:marBottom w:val="0"/>
          <w:divBdr>
            <w:top w:val="none" w:sz="0" w:space="0" w:color="auto"/>
            <w:left w:val="none" w:sz="0" w:space="0" w:color="auto"/>
            <w:bottom w:val="none" w:sz="0" w:space="0" w:color="auto"/>
            <w:right w:val="none" w:sz="0" w:space="0" w:color="auto"/>
          </w:divBdr>
          <w:divsChild>
            <w:div w:id="608509087">
              <w:marLeft w:val="0"/>
              <w:marRight w:val="0"/>
              <w:marTop w:val="0"/>
              <w:marBottom w:val="0"/>
              <w:divBdr>
                <w:top w:val="none" w:sz="0" w:space="0" w:color="auto"/>
                <w:left w:val="none" w:sz="0" w:space="0" w:color="auto"/>
                <w:bottom w:val="none" w:sz="0" w:space="0" w:color="auto"/>
                <w:right w:val="none" w:sz="0" w:space="0" w:color="auto"/>
              </w:divBdr>
              <w:divsChild>
                <w:div w:id="1849756877">
                  <w:marLeft w:val="0"/>
                  <w:marRight w:val="0"/>
                  <w:marTop w:val="0"/>
                  <w:marBottom w:val="0"/>
                  <w:divBdr>
                    <w:top w:val="none" w:sz="0" w:space="0" w:color="auto"/>
                    <w:left w:val="none" w:sz="0" w:space="0" w:color="auto"/>
                    <w:bottom w:val="none" w:sz="0" w:space="0" w:color="auto"/>
                    <w:right w:val="none" w:sz="0" w:space="0" w:color="auto"/>
                  </w:divBdr>
                  <w:divsChild>
                    <w:div w:id="743378357">
                      <w:marLeft w:val="0"/>
                      <w:marRight w:val="0"/>
                      <w:marTop w:val="0"/>
                      <w:marBottom w:val="0"/>
                      <w:divBdr>
                        <w:top w:val="none" w:sz="0" w:space="0" w:color="auto"/>
                        <w:left w:val="none" w:sz="0" w:space="0" w:color="auto"/>
                        <w:bottom w:val="none" w:sz="0" w:space="0" w:color="auto"/>
                        <w:right w:val="none" w:sz="0" w:space="0" w:color="auto"/>
                      </w:divBdr>
                      <w:divsChild>
                        <w:div w:id="2015374280">
                          <w:marLeft w:val="0"/>
                          <w:marRight w:val="0"/>
                          <w:marTop w:val="0"/>
                          <w:marBottom w:val="0"/>
                          <w:divBdr>
                            <w:top w:val="none" w:sz="0" w:space="0" w:color="auto"/>
                            <w:left w:val="none" w:sz="0" w:space="0" w:color="auto"/>
                            <w:bottom w:val="none" w:sz="0" w:space="0" w:color="auto"/>
                            <w:right w:val="none" w:sz="0" w:space="0" w:color="auto"/>
                          </w:divBdr>
                          <w:divsChild>
                            <w:div w:id="2102487938">
                              <w:marLeft w:val="0"/>
                              <w:marRight w:val="0"/>
                              <w:marTop w:val="0"/>
                              <w:marBottom w:val="0"/>
                              <w:divBdr>
                                <w:top w:val="none" w:sz="0" w:space="0" w:color="auto"/>
                                <w:left w:val="none" w:sz="0" w:space="0" w:color="auto"/>
                                <w:bottom w:val="none" w:sz="0" w:space="0" w:color="auto"/>
                                <w:right w:val="none" w:sz="0" w:space="0" w:color="auto"/>
                              </w:divBdr>
                              <w:divsChild>
                                <w:div w:id="377244507">
                                  <w:marLeft w:val="0"/>
                                  <w:marRight w:val="0"/>
                                  <w:marTop w:val="0"/>
                                  <w:marBottom w:val="0"/>
                                  <w:divBdr>
                                    <w:top w:val="none" w:sz="0" w:space="0" w:color="auto"/>
                                    <w:left w:val="none" w:sz="0" w:space="0" w:color="auto"/>
                                    <w:bottom w:val="none" w:sz="0" w:space="0" w:color="auto"/>
                                    <w:right w:val="none" w:sz="0" w:space="0" w:color="auto"/>
                                  </w:divBdr>
                                  <w:divsChild>
                                    <w:div w:id="888299584">
                                      <w:marLeft w:val="0"/>
                                      <w:marRight w:val="0"/>
                                      <w:marTop w:val="0"/>
                                      <w:marBottom w:val="0"/>
                                      <w:divBdr>
                                        <w:top w:val="none" w:sz="0" w:space="0" w:color="auto"/>
                                        <w:left w:val="none" w:sz="0" w:space="0" w:color="auto"/>
                                        <w:bottom w:val="none" w:sz="0" w:space="0" w:color="auto"/>
                                        <w:right w:val="none" w:sz="0" w:space="0" w:color="auto"/>
                                      </w:divBdr>
                                      <w:divsChild>
                                        <w:div w:id="2813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52405">
      <w:bodyDiv w:val="1"/>
      <w:marLeft w:val="0"/>
      <w:marRight w:val="0"/>
      <w:marTop w:val="0"/>
      <w:marBottom w:val="0"/>
      <w:divBdr>
        <w:top w:val="none" w:sz="0" w:space="0" w:color="auto"/>
        <w:left w:val="none" w:sz="0" w:space="0" w:color="auto"/>
        <w:bottom w:val="none" w:sz="0" w:space="0" w:color="auto"/>
        <w:right w:val="none" w:sz="0" w:space="0" w:color="auto"/>
      </w:divBdr>
    </w:div>
    <w:div w:id="1846818293">
      <w:bodyDiv w:val="1"/>
      <w:marLeft w:val="0"/>
      <w:marRight w:val="0"/>
      <w:marTop w:val="0"/>
      <w:marBottom w:val="0"/>
      <w:divBdr>
        <w:top w:val="none" w:sz="0" w:space="0" w:color="auto"/>
        <w:left w:val="none" w:sz="0" w:space="0" w:color="auto"/>
        <w:bottom w:val="none" w:sz="0" w:space="0" w:color="auto"/>
        <w:right w:val="none" w:sz="0" w:space="0" w:color="auto"/>
      </w:divBdr>
    </w:div>
    <w:div w:id="1917325363">
      <w:bodyDiv w:val="1"/>
      <w:marLeft w:val="0"/>
      <w:marRight w:val="0"/>
      <w:marTop w:val="0"/>
      <w:marBottom w:val="0"/>
      <w:divBdr>
        <w:top w:val="none" w:sz="0" w:space="0" w:color="auto"/>
        <w:left w:val="none" w:sz="0" w:space="0" w:color="auto"/>
        <w:bottom w:val="none" w:sz="0" w:space="0" w:color="auto"/>
        <w:right w:val="none" w:sz="0" w:space="0" w:color="auto"/>
      </w:divBdr>
    </w:div>
    <w:div w:id="2017993977">
      <w:bodyDiv w:val="1"/>
      <w:marLeft w:val="0"/>
      <w:marRight w:val="0"/>
      <w:marTop w:val="0"/>
      <w:marBottom w:val="0"/>
      <w:divBdr>
        <w:top w:val="none" w:sz="0" w:space="0" w:color="auto"/>
        <w:left w:val="none" w:sz="0" w:space="0" w:color="auto"/>
        <w:bottom w:val="none" w:sz="0" w:space="0" w:color="auto"/>
        <w:right w:val="none" w:sz="0" w:space="0" w:color="auto"/>
      </w:divBdr>
    </w:div>
    <w:div w:id="20851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8FEA6-E9D7-4A9E-AE2E-D68C03D9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110</Words>
  <Characters>626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RESOLUCIÓN     /2019, de  de, de la Directora General de Función Pública, por la que se aprueba la convocatoria para la provisión, mediante oposición, de trece plazas del puesto de trabajo de Encargado de Biblioteca, al servicio de la Administración de l</vt:lpstr>
    </vt:vector>
  </TitlesOfParts>
  <Company>Gobierno de Navarra</Company>
  <LinksUpToDate>false</LinksUpToDate>
  <CharactersWithSpaces>735</CharactersWithSpaces>
  <SharedDoc>false</SharedDoc>
  <HLinks>
    <vt:vector size="18" baseType="variant">
      <vt:variant>
        <vt:i4>6946943</vt:i4>
      </vt:variant>
      <vt:variant>
        <vt:i4>6</vt:i4>
      </vt:variant>
      <vt:variant>
        <vt:i4>0</vt:i4>
      </vt:variant>
      <vt:variant>
        <vt:i4>5</vt:i4>
      </vt:variant>
      <vt:variant>
        <vt:lpwstr>http://www.navarra.es/</vt:lpwstr>
      </vt:variant>
      <vt:variant>
        <vt:lpwstr/>
      </vt:variant>
      <vt:variant>
        <vt:i4>5701717</vt:i4>
      </vt:variant>
      <vt:variant>
        <vt:i4>3</vt:i4>
      </vt:variant>
      <vt:variant>
        <vt:i4>0</vt:i4>
      </vt:variant>
      <vt:variant>
        <vt:i4>5</vt:i4>
      </vt:variant>
      <vt:variant>
        <vt:lpwstr>https://www.navarra.es/es/empleo-publico</vt:lpwstr>
      </vt:variant>
      <vt:variant>
        <vt:lpwstr/>
      </vt:variant>
      <vt:variant>
        <vt:i4>6946943</vt:i4>
      </vt:variant>
      <vt:variant>
        <vt:i4>0</vt:i4>
      </vt:variant>
      <vt:variant>
        <vt:i4>0</vt:i4>
      </vt:variant>
      <vt:variant>
        <vt:i4>5</vt:i4>
      </vt:variant>
      <vt:variant>
        <vt:lpwstr>http://www.navarra.es/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/2019, de  de, de la Directora General de Función Pública, por la que se aprueba la convocatoria para la provisión, mediante oposición, de trece plazas del puesto de trabajo de Encargado de Biblioteca, al servicio de la Administración de l</dc:title>
  <dc:subject/>
  <dc:creator>X068183</dc:creator>
  <cp:keywords/>
  <cp:lastModifiedBy>Castillo Noain, Esther  (Función Pública)</cp:lastModifiedBy>
  <cp:revision>11</cp:revision>
  <cp:lastPrinted>2025-08-12T08:47:00Z</cp:lastPrinted>
  <dcterms:created xsi:type="dcterms:W3CDTF">2022-06-22T16:52:00Z</dcterms:created>
  <dcterms:modified xsi:type="dcterms:W3CDTF">2025-09-25T10:39:00Z</dcterms:modified>
</cp:coreProperties>
</file>