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835" w:rsidRDefault="00092835">
      <w:pPr>
        <w:pStyle w:val="Textoindependiente"/>
        <w:spacing w:before="7"/>
        <w:rPr>
          <w:rFonts w:ascii="Times New Roman"/>
          <w:sz w:val="5"/>
        </w:rPr>
      </w:pPr>
    </w:p>
    <w:p w:rsidR="00092835" w:rsidRDefault="00096880">
      <w:pPr>
        <w:pStyle w:val="Textoindependiente"/>
        <w:ind w:left="119" w:right="-15"/>
        <w:rPr>
          <w:rFonts w:ascii="Times New Roman"/>
          <w:sz w:val="20"/>
        </w:rPr>
      </w:pPr>
      <w:r>
        <w:rPr>
          <w:rFonts w:ascii="Times New Roman"/>
          <w:noProof/>
          <w:sz w:val="20"/>
          <w:lang w:val="es-ES" w:eastAsia="es-ES"/>
        </w:rPr>
        <w:drawing>
          <wp:inline distT="0" distB="0" distL="0" distR="0">
            <wp:extent cx="2044242" cy="4897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44242" cy="489775"/>
                    </a:xfrm>
                    <a:prstGeom prst="rect">
                      <a:avLst/>
                    </a:prstGeom>
                  </pic:spPr>
                </pic:pic>
              </a:graphicData>
            </a:graphic>
          </wp:inline>
        </w:drawing>
      </w:r>
    </w:p>
    <w:p w:rsidR="00092835" w:rsidRDefault="00092835">
      <w:pPr>
        <w:pStyle w:val="Textoindependiente"/>
        <w:spacing w:before="5"/>
        <w:rPr>
          <w:rFonts w:ascii="Times New Roman"/>
          <w:sz w:val="26"/>
        </w:rPr>
      </w:pPr>
    </w:p>
    <w:p w:rsidR="00F57E82" w:rsidRDefault="00F57E82">
      <w:pPr>
        <w:spacing w:before="57" w:line="235" w:lineRule="auto"/>
        <w:ind w:left="616" w:right="324" w:hanging="504"/>
        <w:jc w:val="right"/>
        <w:rPr>
          <w:rFonts w:ascii="Times New Roman" w:hAnsi="Times New Roman"/>
          <w:b/>
          <w:sz w:val="16"/>
        </w:rPr>
      </w:pPr>
    </w:p>
    <w:p w:rsidR="00563D32" w:rsidRDefault="00257804" w:rsidP="00563D32">
      <w:pPr>
        <w:spacing w:before="57" w:line="235" w:lineRule="auto"/>
        <w:ind w:left="616" w:right="324" w:hanging="1042"/>
        <w:jc w:val="right"/>
        <w:rPr>
          <w:rFonts w:ascii="Times New Roman" w:hAnsi="Times New Roman"/>
          <w:b/>
          <w:sz w:val="16"/>
        </w:rPr>
      </w:pPr>
      <w:r>
        <w:rPr>
          <w:rFonts w:ascii="Times New Roman" w:hAnsi="Times New Roman"/>
          <w:b/>
          <w:sz w:val="16"/>
        </w:rPr>
        <w:t>Lana Aktibatzeko eta Lurralde</w:t>
      </w:r>
      <w:r w:rsidR="00096880">
        <w:rPr>
          <w:rFonts w:ascii="Times New Roman" w:hAnsi="Times New Roman"/>
          <w:b/>
          <w:sz w:val="16"/>
        </w:rPr>
        <w:t xml:space="preserve"> Koordinatzeko Zerbitzua</w:t>
      </w:r>
    </w:p>
    <w:p w:rsidR="00563D32" w:rsidRDefault="00096880">
      <w:pPr>
        <w:spacing w:before="57" w:line="235" w:lineRule="auto"/>
        <w:ind w:left="616" w:right="324" w:hanging="504"/>
        <w:jc w:val="right"/>
        <w:rPr>
          <w:rFonts w:ascii="Times New Roman" w:hAnsi="Times New Roman"/>
          <w:sz w:val="16"/>
        </w:rPr>
      </w:pPr>
      <w:r>
        <w:rPr>
          <w:rFonts w:ascii="Times New Roman" w:hAnsi="Times New Roman"/>
          <w:sz w:val="16"/>
        </w:rPr>
        <w:t xml:space="preserve"> Orientazio Atala </w:t>
      </w:r>
    </w:p>
    <w:p w:rsidR="00092835" w:rsidRDefault="00096880">
      <w:pPr>
        <w:spacing w:before="57" w:line="235" w:lineRule="auto"/>
        <w:ind w:left="616" w:right="324" w:hanging="504"/>
        <w:jc w:val="right"/>
        <w:rPr>
          <w:rFonts w:ascii="Times New Roman" w:hAnsi="Times New Roman"/>
          <w:sz w:val="16"/>
        </w:rPr>
      </w:pPr>
      <w:r>
        <w:rPr>
          <w:rFonts w:ascii="Times New Roman" w:hAnsi="Times New Roman"/>
          <w:sz w:val="16"/>
        </w:rPr>
        <w:t xml:space="preserve">Telefonoa: </w:t>
      </w:r>
      <w:r w:rsidR="00563D32">
        <w:rPr>
          <w:rFonts w:ascii="Times New Roman" w:hAnsi="Times New Roman"/>
          <w:sz w:val="16"/>
        </w:rPr>
        <w:t>848421665</w:t>
      </w:r>
    </w:p>
    <w:p w:rsidR="00563D32" w:rsidRDefault="00563D32">
      <w:pPr>
        <w:spacing w:before="57" w:line="235" w:lineRule="auto"/>
        <w:ind w:left="616" w:right="324" w:hanging="504"/>
        <w:jc w:val="right"/>
        <w:rPr>
          <w:rFonts w:ascii="Times New Roman" w:hAnsi="Times New Roman"/>
          <w:sz w:val="16"/>
        </w:rPr>
      </w:pPr>
      <w:r>
        <w:rPr>
          <w:rFonts w:ascii="Times New Roman" w:hAnsi="Times New Roman"/>
          <w:sz w:val="16"/>
        </w:rPr>
        <w:t>orientacion@navarra.es</w:t>
      </w:r>
    </w:p>
    <w:p w:rsidR="00092835" w:rsidRDefault="00092835">
      <w:pPr>
        <w:spacing w:line="235" w:lineRule="auto"/>
        <w:jc w:val="right"/>
        <w:rPr>
          <w:rFonts w:ascii="Times New Roman" w:hAnsi="Times New Roman"/>
          <w:sz w:val="16"/>
        </w:rPr>
        <w:sectPr w:rsidR="00092835">
          <w:type w:val="continuous"/>
          <w:pgSz w:w="11900" w:h="16840"/>
          <w:pgMar w:top="480" w:right="1020" w:bottom="280" w:left="1020" w:header="720" w:footer="720" w:gutter="0"/>
          <w:cols w:num="2" w:space="720" w:equalWidth="0">
            <w:col w:w="3371" w:space="3817"/>
            <w:col w:w="2672"/>
          </w:cols>
        </w:sectPr>
      </w:pPr>
    </w:p>
    <w:p w:rsidR="00092835" w:rsidRDefault="00092835">
      <w:pPr>
        <w:pStyle w:val="Textoindependiente"/>
        <w:rPr>
          <w:rFonts w:ascii="Times New Roman"/>
          <w:sz w:val="20"/>
        </w:rPr>
      </w:pPr>
    </w:p>
    <w:p w:rsidR="00092835" w:rsidRDefault="00092835">
      <w:pPr>
        <w:pStyle w:val="Textoindependiente"/>
        <w:spacing w:before="10"/>
        <w:rPr>
          <w:rFonts w:ascii="Times New Roman"/>
          <w:sz w:val="21"/>
        </w:rPr>
      </w:pPr>
    </w:p>
    <w:p w:rsidR="00257804" w:rsidRDefault="00CC4289" w:rsidP="00257804">
      <w:pPr>
        <w:adjustRightInd w:val="0"/>
        <w:spacing w:line="360" w:lineRule="auto"/>
        <w:rPr>
          <w:rFonts w:ascii="Times-Bold" w:hAnsi="Times-Bold"/>
          <w:b/>
          <w:sz w:val="20"/>
          <w:lang w:val="en-US"/>
        </w:rPr>
      </w:pPr>
      <w:r>
        <w:rPr>
          <w:rFonts w:ascii="Times-Bold" w:hAnsi="Times-Bold"/>
          <w:b/>
          <w:sz w:val="20"/>
        </w:rPr>
        <w:t>I</w:t>
      </w:r>
      <w:bookmarkStart w:id="0" w:name="_GoBack"/>
      <w:bookmarkEnd w:id="0"/>
      <w:r w:rsidR="00257804">
        <w:rPr>
          <w:rFonts w:ascii="Times-Bold" w:hAnsi="Times-Bold"/>
          <w:b/>
          <w:sz w:val="20"/>
        </w:rPr>
        <w:t xml:space="preserve">V. ERANSKINA. DIRULAGUNTZEI BURUZKO FORU LEGEAREN 13. ETA 15. </w:t>
      </w:r>
      <w:r w:rsidR="00257804" w:rsidRPr="002F2640">
        <w:rPr>
          <w:rFonts w:ascii="Times-Bold" w:hAnsi="Times-Bold"/>
          <w:b/>
          <w:sz w:val="20"/>
          <w:lang w:val="en-US"/>
        </w:rPr>
        <w:t>ARTIKULUAK</w:t>
      </w:r>
    </w:p>
    <w:p w:rsidR="00257804" w:rsidRDefault="00257804" w:rsidP="00257804">
      <w:pPr>
        <w:adjustRightInd w:val="0"/>
        <w:spacing w:line="360" w:lineRule="auto"/>
        <w:rPr>
          <w:rFonts w:ascii="Times-Bold" w:hAnsi="Times-Bold"/>
          <w:b/>
          <w:sz w:val="20"/>
          <w:lang w:val="en-US"/>
        </w:rPr>
      </w:pPr>
    </w:p>
    <w:p w:rsidR="00257804" w:rsidRPr="00257804" w:rsidRDefault="00257804" w:rsidP="00257804">
      <w:pPr>
        <w:adjustRightInd w:val="0"/>
        <w:spacing w:line="360" w:lineRule="auto"/>
        <w:jc w:val="both"/>
        <w:rPr>
          <w:rFonts w:ascii="Helvetica-BoldOblique" w:hAnsi="Helvetica-BoldOblique" w:cs="Helvetica-BoldOblique"/>
          <w:b/>
          <w:bCs/>
          <w:i/>
          <w:iCs/>
          <w:sz w:val="20"/>
          <w:szCs w:val="20"/>
          <w:lang w:val="en-US"/>
        </w:rPr>
      </w:pPr>
      <w:r w:rsidRPr="002F2640">
        <w:rPr>
          <w:rFonts w:ascii="Helvetica-BoldOblique" w:hAnsi="Helvetica-BoldOblique"/>
          <w:b/>
          <w:i/>
          <w:sz w:val="20"/>
          <w:lang w:val="en-US"/>
        </w:rPr>
        <w:t>DIRULAGUNTZEI BURUZKO 11/2005 FORU LEGEAREN 13. ETA 15. ARTIKULUETAKO BETEBEHARREN GAINEKO ADIERAZPENA</w:t>
      </w:r>
    </w:p>
    <w:p w:rsidR="00092835" w:rsidRPr="00257804" w:rsidRDefault="00092835">
      <w:pPr>
        <w:pStyle w:val="Textoindependiente"/>
        <w:rPr>
          <w:rFonts w:ascii="Arial"/>
          <w:b/>
          <w:i/>
          <w:sz w:val="22"/>
          <w:lang w:val="en-US"/>
        </w:rPr>
      </w:pPr>
    </w:p>
    <w:p w:rsidR="00092835" w:rsidRDefault="00092835">
      <w:pPr>
        <w:pStyle w:val="Textoindependiente"/>
        <w:rPr>
          <w:rFonts w:ascii="Arial"/>
          <w:b/>
          <w:i/>
        </w:rPr>
      </w:pPr>
    </w:p>
    <w:p w:rsidR="00092835" w:rsidRDefault="00096880">
      <w:pPr>
        <w:spacing w:line="360" w:lineRule="auto"/>
        <w:ind w:left="112"/>
        <w:rPr>
          <w:sz w:val="20"/>
        </w:rPr>
      </w:pPr>
      <w:r>
        <w:rPr>
          <w:sz w:val="20"/>
        </w:rPr>
        <w:t xml:space="preserve">Izen-deiturak: </w:t>
      </w:r>
      <w:r w:rsidR="00AF64FA">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45.1pt;height:18pt" o:ole="">
            <v:imagedata r:id="rId6" o:title=""/>
          </v:shape>
          <w:control r:id="rId7" w:name="TextBox1" w:shapeid="_x0000_i1043"/>
        </w:object>
      </w:r>
      <w:r>
        <w:rPr>
          <w:sz w:val="20"/>
        </w:rPr>
        <w:t xml:space="preserve">; IFZ/AIZ: </w:t>
      </w:r>
      <w:r w:rsidR="00AF64FA">
        <w:rPr>
          <w:sz w:val="20"/>
        </w:rPr>
        <w:object w:dxaOrig="225" w:dyaOrig="225">
          <v:shape id="_x0000_i1045" type="#_x0000_t75" style="width:105.9pt;height:18pt" o:ole="">
            <v:imagedata r:id="rId8" o:title=""/>
          </v:shape>
          <w:control r:id="rId9" w:name="TextBox2" w:shapeid="_x0000_i1045"/>
        </w:object>
      </w:r>
      <w:r w:rsidR="00AF64FA">
        <w:rPr>
          <w:sz w:val="20"/>
        </w:rPr>
        <w:t xml:space="preserve">; honen izenean: </w:t>
      </w:r>
      <w:r w:rsidR="00AF64FA">
        <w:rPr>
          <w:sz w:val="20"/>
        </w:rPr>
        <w:object w:dxaOrig="225" w:dyaOrig="225">
          <v:shape id="_x0000_i1047" type="#_x0000_t75" style="width:180.7pt;height:18pt" o:ole="">
            <v:imagedata r:id="rId10" o:title=""/>
          </v:shape>
          <w:control r:id="rId11" w:name="TextBox3" w:shapeid="_x0000_i1047"/>
        </w:object>
      </w:r>
      <w:r>
        <w:rPr>
          <w:sz w:val="20"/>
        </w:rPr>
        <w:t xml:space="preserve">; IFZ: </w:t>
      </w:r>
      <w:r w:rsidR="00AF64FA">
        <w:rPr>
          <w:sz w:val="20"/>
        </w:rPr>
        <w:object w:dxaOrig="225" w:dyaOrig="225">
          <v:shape id="_x0000_i1049" type="#_x0000_t75" style="width:139.15pt;height:18pt" o:ole="">
            <v:imagedata r:id="rId12" o:title=""/>
          </v:shape>
          <w:control r:id="rId13" w:name="TextBox4" w:shapeid="_x0000_i1049"/>
        </w:object>
      </w:r>
    </w:p>
    <w:p w:rsidR="00092835" w:rsidRDefault="00096880">
      <w:pPr>
        <w:pStyle w:val="Ttulo1"/>
        <w:spacing w:before="169"/>
        <w:ind w:left="407"/>
        <w:rPr>
          <w:u w:val="none"/>
        </w:rPr>
      </w:pPr>
      <w:r>
        <w:rPr>
          <w:u w:val="thick"/>
        </w:rPr>
        <w:t>ADIERAZTEN DUT adierazpen honetan agertzen den informazio guztia benetakoa dela eta oso-osorik eman dudala.</w:t>
      </w:r>
    </w:p>
    <w:p w:rsidR="00092835" w:rsidRDefault="00092835">
      <w:pPr>
        <w:pStyle w:val="Textoindependiente"/>
        <w:spacing w:before="8"/>
        <w:rPr>
          <w:rFonts w:ascii="Arial"/>
          <w:b/>
          <w:sz w:val="9"/>
        </w:rPr>
      </w:pPr>
    </w:p>
    <w:p w:rsidR="00092835" w:rsidRDefault="00096880">
      <w:pPr>
        <w:spacing w:before="69" w:line="309" w:lineRule="auto"/>
        <w:ind w:left="112" w:right="107"/>
        <w:jc w:val="both"/>
        <w:rPr>
          <w:sz w:val="19"/>
        </w:rPr>
      </w:pPr>
      <w:proofErr w:type="spellStart"/>
      <w:r>
        <w:rPr>
          <w:rFonts w:ascii="Arial" w:hAnsi="Arial"/>
          <w:b/>
          <w:sz w:val="19"/>
        </w:rPr>
        <w:t>Dirulaguntzei</w:t>
      </w:r>
      <w:proofErr w:type="spellEnd"/>
      <w:r>
        <w:rPr>
          <w:rFonts w:ascii="Arial" w:hAnsi="Arial"/>
          <w:b/>
          <w:sz w:val="19"/>
        </w:rPr>
        <w:t xml:space="preserve"> buruzko azaroaren 9ko 11/2005 Foru Legearen 13. artikuluko 2. eta 3. apartatuek</w:t>
      </w:r>
      <w:r>
        <w:rPr>
          <w:sz w:val="19"/>
        </w:rPr>
        <w:t xml:space="preserve"> xedatzen dutenez, bertan aipatzen diren inguruabarretako batean dauden pertsona edo erakundeak ez dira foru lege horretan araututako </w:t>
      </w:r>
      <w:proofErr w:type="spellStart"/>
      <w:r>
        <w:rPr>
          <w:sz w:val="19"/>
        </w:rPr>
        <w:t>dirulaguntzen</w:t>
      </w:r>
      <w:proofErr w:type="spellEnd"/>
      <w:r>
        <w:rPr>
          <w:sz w:val="19"/>
        </w:rPr>
        <w:t xml:space="preserve"> onuradun izaten ahalko.</w:t>
      </w:r>
    </w:p>
    <w:p w:rsidR="00092835" w:rsidRDefault="00092835">
      <w:pPr>
        <w:pStyle w:val="Textoindependiente"/>
        <w:rPr>
          <w:sz w:val="18"/>
        </w:rPr>
      </w:pPr>
    </w:p>
    <w:p w:rsidR="00092835" w:rsidRDefault="00096880">
      <w:pPr>
        <w:pStyle w:val="Textoindependiente"/>
        <w:spacing w:before="147" w:line="312" w:lineRule="auto"/>
        <w:ind w:left="112" w:right="104"/>
        <w:jc w:val="both"/>
      </w:pPr>
      <w:r>
        <w:t xml:space="preserve">Aipatutako artikulu horretan ezarritakoaren arabera, adierazten dut ordezkatzen dudan erakundea </w:t>
      </w:r>
      <w:r>
        <w:rPr>
          <w:b/>
          <w:bCs/>
        </w:rPr>
        <w:t>ez dagoela egoera hauetako batean ere ez</w:t>
      </w:r>
      <w:r>
        <w:t>:</w:t>
      </w:r>
    </w:p>
    <w:p w:rsidR="00092835" w:rsidRDefault="00096880">
      <w:pPr>
        <w:pStyle w:val="Prrafodelista"/>
        <w:numPr>
          <w:ilvl w:val="0"/>
          <w:numId w:val="1"/>
        </w:numPr>
        <w:tabs>
          <w:tab w:val="left" w:pos="833"/>
        </w:tabs>
        <w:spacing w:before="114" w:line="309" w:lineRule="auto"/>
        <w:jc w:val="both"/>
        <w:rPr>
          <w:sz w:val="19"/>
        </w:rPr>
      </w:pPr>
      <w:r>
        <w:rPr>
          <w:sz w:val="19"/>
        </w:rPr>
        <w:t>Epai irmoaren bidez ezarritako kondenaren ondorioz dirulaguntza edo laguntza publikoak lortzeko aukeraz gabetua egotea.</w:t>
      </w:r>
    </w:p>
    <w:p w:rsidR="00092835" w:rsidRDefault="00096880">
      <w:pPr>
        <w:pStyle w:val="Prrafodelista"/>
        <w:numPr>
          <w:ilvl w:val="0"/>
          <w:numId w:val="1"/>
        </w:numPr>
        <w:tabs>
          <w:tab w:val="left" w:pos="833"/>
        </w:tabs>
        <w:spacing w:before="118" w:line="307" w:lineRule="auto"/>
        <w:ind w:right="105"/>
        <w:jc w:val="both"/>
        <w:rPr>
          <w:sz w:val="19"/>
        </w:rPr>
      </w:pPr>
      <w:r>
        <w:rPr>
          <w:sz w:val="19"/>
        </w:rPr>
        <w:t>Konkurtso deklarazioa eskatua izatea, ezein prozeduratan kaudimengabea deklaratua izatea, konkurtsoa deklaratua izatea, kontu-hartze judizialaren menpe egotea eta, Konkurtsoei buruzko Legearen arabera, ezgaitua egotea (konkurtsoa kalifikatzen duen epaian finkatutako desgaikuntza aldian).</w:t>
      </w:r>
    </w:p>
    <w:p w:rsidR="00092835" w:rsidRDefault="00096880">
      <w:pPr>
        <w:pStyle w:val="Prrafodelista"/>
        <w:numPr>
          <w:ilvl w:val="0"/>
          <w:numId w:val="1"/>
        </w:numPr>
        <w:tabs>
          <w:tab w:val="left" w:pos="833"/>
        </w:tabs>
        <w:spacing w:before="120" w:line="309" w:lineRule="auto"/>
        <w:ind w:right="109"/>
        <w:jc w:val="both"/>
        <w:rPr>
          <w:sz w:val="19"/>
        </w:rPr>
      </w:pPr>
      <w:r>
        <w:rPr>
          <w:sz w:val="19"/>
        </w:rPr>
        <w:t>Administrazioarekin egindako edozein kontratu behin betiko suntsitzeko bide emanda egotea, suntsipenaren kausaren errudun deklaratu badituzte.</w:t>
      </w:r>
    </w:p>
    <w:p w:rsidR="00092835" w:rsidRDefault="00096880">
      <w:pPr>
        <w:pStyle w:val="Prrafodelista"/>
        <w:numPr>
          <w:ilvl w:val="0"/>
          <w:numId w:val="1"/>
        </w:numPr>
        <w:tabs>
          <w:tab w:val="left" w:pos="833"/>
        </w:tabs>
        <w:spacing w:before="118" w:line="307" w:lineRule="auto"/>
        <w:ind w:right="104"/>
        <w:jc w:val="both"/>
        <w:rPr>
          <w:sz w:val="19"/>
        </w:rPr>
      </w:pPr>
      <w:r>
        <w:rPr>
          <w:sz w:val="19"/>
        </w:rPr>
        <w:t>Pertsona fisikoak, merkataritza sozietateen administratzaileek edo beste pertsona juridiko batzuen legezko ordezkariek indarra duen araudian ezarritako bateraezintasunak izatea.</w:t>
      </w:r>
    </w:p>
    <w:p w:rsidR="00092835" w:rsidRDefault="00096880">
      <w:pPr>
        <w:pStyle w:val="Prrafodelista"/>
        <w:numPr>
          <w:ilvl w:val="0"/>
          <w:numId w:val="1"/>
        </w:numPr>
        <w:tabs>
          <w:tab w:val="left" w:pos="833"/>
        </w:tabs>
        <w:spacing w:line="307" w:lineRule="auto"/>
        <w:ind w:right="104"/>
        <w:jc w:val="both"/>
        <w:rPr>
          <w:sz w:val="19"/>
        </w:rPr>
      </w:pPr>
      <w:r>
        <w:rPr>
          <w:sz w:val="19"/>
        </w:rPr>
        <w:t xml:space="preserve">Zerga betebeharrak edo Gizarte </w:t>
      </w:r>
      <w:proofErr w:type="spellStart"/>
      <w:r>
        <w:rPr>
          <w:sz w:val="19"/>
        </w:rPr>
        <w:t>Segurantzarekikoak</w:t>
      </w:r>
      <w:proofErr w:type="spellEnd"/>
      <w:r>
        <w:rPr>
          <w:sz w:val="19"/>
        </w:rPr>
        <w:t xml:space="preserve"> bete gabe izatea, edo Nafarroako Foru Komunitateko Administrazioari ordaindu beharreko zorrak itzultzeko betebeharra bete gabe izatea.</w:t>
      </w:r>
    </w:p>
    <w:p w:rsidR="00092835" w:rsidRDefault="00096880">
      <w:pPr>
        <w:pStyle w:val="Prrafodelista"/>
        <w:numPr>
          <w:ilvl w:val="0"/>
          <w:numId w:val="1"/>
        </w:numPr>
        <w:tabs>
          <w:tab w:val="left" w:pos="833"/>
        </w:tabs>
        <w:ind w:right="0" w:hanging="361"/>
        <w:jc w:val="both"/>
        <w:rPr>
          <w:sz w:val="19"/>
        </w:rPr>
      </w:pPr>
      <w:r>
        <w:rPr>
          <w:sz w:val="19"/>
        </w:rPr>
        <w:t>Enpresaren egoitza fiskala erregelamendu bidez paradisu fiskaltzat jotako herrialde edo lurralde batean izatea.</w:t>
      </w:r>
    </w:p>
    <w:p w:rsidR="00092835" w:rsidRDefault="00092835">
      <w:pPr>
        <w:pStyle w:val="Textoindependiente"/>
        <w:spacing w:before="7"/>
        <w:rPr>
          <w:sz w:val="15"/>
        </w:rPr>
      </w:pPr>
    </w:p>
    <w:p w:rsidR="00092835" w:rsidRDefault="00096880">
      <w:pPr>
        <w:pStyle w:val="Prrafodelista"/>
        <w:numPr>
          <w:ilvl w:val="0"/>
          <w:numId w:val="1"/>
        </w:numPr>
        <w:tabs>
          <w:tab w:val="left" w:pos="833"/>
        </w:tabs>
        <w:spacing w:before="0" w:line="307" w:lineRule="auto"/>
        <w:jc w:val="both"/>
        <w:rPr>
          <w:sz w:val="19"/>
        </w:rPr>
      </w:pPr>
      <w:r>
        <w:rPr>
          <w:sz w:val="19"/>
        </w:rPr>
        <w:t xml:space="preserve">Ebazpen irmo batean ezarritako zehapenaren ondorioz, </w:t>
      </w:r>
      <w:proofErr w:type="spellStart"/>
      <w:r>
        <w:rPr>
          <w:sz w:val="19"/>
        </w:rPr>
        <w:t>dirulaguntzak</w:t>
      </w:r>
      <w:proofErr w:type="spellEnd"/>
      <w:r>
        <w:rPr>
          <w:sz w:val="19"/>
        </w:rPr>
        <w:t xml:space="preserve"> lortzeko gaitasunaz gabeturik ez egotea </w:t>
      </w:r>
      <w:proofErr w:type="spellStart"/>
      <w:r>
        <w:rPr>
          <w:sz w:val="19"/>
        </w:rPr>
        <w:t>Dirulaguntzei</w:t>
      </w:r>
      <w:proofErr w:type="spellEnd"/>
      <w:r>
        <w:rPr>
          <w:sz w:val="19"/>
        </w:rPr>
        <w:t xml:space="preserve"> buruzko Foru Legean, zergei buruzko lege orokorretan edo emakumeen eta gizonen arteko berdintasunaren arloko legeetan ezarritakoaren arabera. Foru lege horren 9. artikuluko 2. apartatuan aipatutako elkarteak ez dira onuradun izaten ahalko haien kideetako edozeinek aurreko </w:t>
      </w:r>
      <w:proofErr w:type="spellStart"/>
      <w:r>
        <w:rPr>
          <w:sz w:val="19"/>
        </w:rPr>
        <w:t>debekuetakoren</w:t>
      </w:r>
      <w:proofErr w:type="spellEnd"/>
      <w:r>
        <w:rPr>
          <w:sz w:val="19"/>
        </w:rPr>
        <w:t xml:space="preserve"> bat badu.</w:t>
      </w:r>
    </w:p>
    <w:p w:rsidR="00092835" w:rsidRDefault="00096880">
      <w:pPr>
        <w:pStyle w:val="Textoindependiente"/>
        <w:spacing w:before="123" w:line="307" w:lineRule="auto"/>
        <w:ind w:left="396" w:right="104" w:hanging="284"/>
        <w:jc w:val="both"/>
      </w:pPr>
      <w:r>
        <w:t>3. Elkartea sartuta egotea martxoaren 22ko 1/2002 Lege Organikoaren 4. artikuluko 5. eta 6. apartatuetan ezartzen diren debeku arrazoietako batean (lege horrek elkartzeko eskubidea arautzen du), edo erregistroan inskribatzeko administrazio prozedura etenik edukitzea, lege hauste penala egin izanaren arrazoizko zantzuak agertzeagatik, aipatutako lege organikoaren 30.4 artikuluan xedatutakoa aplikatuta, harik eta ebazpen judizial irmoa ematen den arte.</w:t>
      </w:r>
    </w:p>
    <w:p w:rsidR="00092835" w:rsidRDefault="00096880">
      <w:pPr>
        <w:pStyle w:val="Textoindependiente"/>
        <w:spacing w:before="120" w:line="309" w:lineRule="auto"/>
        <w:ind w:left="396" w:right="104"/>
        <w:jc w:val="both"/>
      </w:pPr>
      <w:r>
        <w:t xml:space="preserve">Halaber, ez da </w:t>
      </w:r>
      <w:proofErr w:type="spellStart"/>
      <w:r>
        <w:t>dirulaguntzen</w:t>
      </w:r>
      <w:proofErr w:type="spellEnd"/>
      <w:r>
        <w:t xml:space="preserve"> onuradun izaten ahalko bere edukien artean sexu harremanetarako kontaktuen iragarkiak edo prostituzio iragarkiak jasotzen dituen inongo hedabide, eta halako jardueratzat hartuko da beste pertsona batzuekin sexu harremanak diru truke edukitzea.</w:t>
      </w:r>
    </w:p>
    <w:p w:rsidR="00C53FAD" w:rsidRDefault="00C53FAD">
      <w:pPr>
        <w:pStyle w:val="Textoindependiente"/>
        <w:spacing w:before="120" w:line="309" w:lineRule="auto"/>
        <w:ind w:left="396" w:right="104"/>
        <w:jc w:val="both"/>
      </w:pPr>
    </w:p>
    <w:p w:rsidR="00C53FAD" w:rsidRDefault="00C53FAD">
      <w:pPr>
        <w:pStyle w:val="Textoindependiente"/>
        <w:spacing w:before="120" w:line="309" w:lineRule="auto"/>
        <w:ind w:left="396" w:right="104"/>
        <w:jc w:val="both"/>
      </w:pPr>
    </w:p>
    <w:p w:rsidR="002229CB" w:rsidRDefault="002229CB">
      <w:pPr>
        <w:pStyle w:val="Textoindependiente"/>
        <w:spacing w:before="120" w:line="309" w:lineRule="auto"/>
        <w:ind w:left="396" w:right="104"/>
        <w:jc w:val="both"/>
      </w:pPr>
    </w:p>
    <w:p w:rsidR="00C53FAD" w:rsidRPr="00C53FAD" w:rsidRDefault="00C53FAD" w:rsidP="00C53FAD">
      <w:pPr>
        <w:adjustRightInd w:val="0"/>
        <w:spacing w:line="360" w:lineRule="auto"/>
        <w:jc w:val="both"/>
        <w:rPr>
          <w:rFonts w:ascii="Helvetica" w:hAnsi="Helvetica" w:cs="Helvetica"/>
          <w:sz w:val="19"/>
          <w:szCs w:val="19"/>
        </w:rPr>
      </w:pPr>
      <w:proofErr w:type="spellStart"/>
      <w:r w:rsidRPr="00C53FAD">
        <w:rPr>
          <w:b/>
          <w:bCs/>
          <w:sz w:val="19"/>
        </w:rPr>
        <w:t>Dirulaguntzei</w:t>
      </w:r>
      <w:proofErr w:type="spellEnd"/>
      <w:r w:rsidRPr="00C53FAD">
        <w:rPr>
          <w:b/>
          <w:bCs/>
          <w:sz w:val="19"/>
        </w:rPr>
        <w:t xml:space="preserve"> buruzko azaroaren 9ko 11/2005 Foru Legearen 15. artikulua</w:t>
      </w:r>
      <w:r w:rsidRPr="00C53FAD">
        <w:rPr>
          <w:sz w:val="19"/>
        </w:rPr>
        <w:t xml:space="preserve">k ezartzen ditu emandako </w:t>
      </w:r>
      <w:proofErr w:type="spellStart"/>
      <w:r w:rsidRPr="00C53FAD">
        <w:rPr>
          <w:sz w:val="19"/>
        </w:rPr>
        <w:t>dirulaguntzek</w:t>
      </w:r>
      <w:proofErr w:type="spellEnd"/>
      <w:r w:rsidRPr="00C53FAD">
        <w:rPr>
          <w:sz w:val="19"/>
        </w:rPr>
        <w:t xml:space="preserve"> publizitatean dituzten betebeharrak.</w:t>
      </w:r>
    </w:p>
    <w:p w:rsidR="00C53FAD" w:rsidRPr="00C53FAD" w:rsidRDefault="00C53FAD" w:rsidP="00C53FAD">
      <w:pPr>
        <w:adjustRightInd w:val="0"/>
        <w:spacing w:line="360" w:lineRule="auto"/>
        <w:jc w:val="both"/>
        <w:rPr>
          <w:rFonts w:ascii="Helvetica" w:hAnsi="Helvetica" w:cs="Helvetica"/>
          <w:sz w:val="19"/>
          <w:szCs w:val="19"/>
        </w:rPr>
      </w:pPr>
      <w:r w:rsidRPr="00C53FAD">
        <w:rPr>
          <w:rFonts w:ascii="Helvetica" w:hAnsi="Helvetica"/>
          <w:sz w:val="19"/>
        </w:rPr>
        <w:t xml:space="preserve">Aipatutako artikuluko 2. puntuaren arabera, aditzera ematen dut </w:t>
      </w:r>
      <w:proofErr w:type="spellStart"/>
      <w:r w:rsidRPr="00C53FAD">
        <w:rPr>
          <w:rFonts w:ascii="Helvetica" w:hAnsi="Helvetica"/>
          <w:sz w:val="19"/>
        </w:rPr>
        <w:t>dirulaguntzaren</w:t>
      </w:r>
      <w:proofErr w:type="spellEnd"/>
      <w:r w:rsidRPr="00C53FAD">
        <w:rPr>
          <w:rFonts w:ascii="Helvetica" w:hAnsi="Helvetica"/>
          <w:sz w:val="19"/>
        </w:rPr>
        <w:t xml:space="preserve"> xede diren programen, jardueren, inbertsioen eta edozein motatako ekintzen finantzaketaren izaera publikoa zabalduko dudala.</w:t>
      </w:r>
    </w:p>
    <w:p w:rsidR="00C53FAD" w:rsidRDefault="00C53FAD" w:rsidP="00C53FAD">
      <w:pPr>
        <w:adjustRightInd w:val="0"/>
        <w:spacing w:line="360" w:lineRule="auto"/>
        <w:jc w:val="both"/>
        <w:rPr>
          <w:rFonts w:ascii="Helvetica-BoldOblique" w:hAnsi="Helvetica-BoldOblique" w:cs="Helvetica-BoldOblique"/>
          <w:b/>
          <w:bCs/>
          <w:i/>
          <w:iCs/>
          <w:sz w:val="20"/>
          <w:szCs w:val="20"/>
        </w:rPr>
      </w:pPr>
      <w:r>
        <w:rPr>
          <w:rFonts w:ascii="Helvetica" w:hAnsi="Helvetica"/>
          <w:sz w:val="19"/>
        </w:rPr>
        <w:t>Dirulaguntza arautzeko oinarrietan zehaztuko da nola egin behar den zabalkunde hori.</w:t>
      </w:r>
    </w:p>
    <w:p w:rsidR="00C53FAD" w:rsidRDefault="00C53FAD">
      <w:pPr>
        <w:pStyle w:val="Textoindependiente"/>
        <w:spacing w:before="120" w:line="309" w:lineRule="auto"/>
        <w:ind w:left="396" w:right="104"/>
        <w:jc w:val="both"/>
      </w:pPr>
    </w:p>
    <w:p w:rsidR="00C53FAD" w:rsidRDefault="00C53FAD" w:rsidP="00C53FAD">
      <w:pPr>
        <w:pStyle w:val="Textoindependiente"/>
        <w:spacing w:before="120" w:line="309" w:lineRule="auto"/>
        <w:ind w:right="104"/>
        <w:jc w:val="both"/>
      </w:pPr>
    </w:p>
    <w:p w:rsidR="00C53FAD" w:rsidRDefault="00C53FAD">
      <w:pPr>
        <w:pStyle w:val="Textoindependiente"/>
        <w:spacing w:before="120" w:line="309" w:lineRule="auto"/>
        <w:ind w:left="396" w:right="104"/>
        <w:jc w:val="both"/>
      </w:pPr>
    </w:p>
    <w:p w:rsidR="00092835" w:rsidRDefault="00AF64FA">
      <w:pPr>
        <w:pStyle w:val="Textoindependiente"/>
        <w:ind w:left="2100" w:right="1974"/>
        <w:jc w:val="center"/>
      </w:pPr>
      <w:r>
        <w:rPr>
          <w:color w:val="7F7F7F"/>
        </w:rPr>
        <w:object w:dxaOrig="225" w:dyaOrig="225">
          <v:shape id="_x0000_i1051" type="#_x0000_t75" style="width:93.45pt;height:18pt" o:ole="">
            <v:imagedata r:id="rId14" o:title=""/>
          </v:shape>
          <w:control r:id="rId15" w:name="TextBox5" w:shapeid="_x0000_i1051"/>
        </w:object>
      </w:r>
      <w:r w:rsidR="00096880">
        <w:rPr>
          <w:color w:val="7F7F7F"/>
        </w:rPr>
        <w:t xml:space="preserve"> </w:t>
      </w:r>
      <w:r w:rsidR="00096880">
        <w:t xml:space="preserve">(e)n, </w:t>
      </w:r>
      <w:r w:rsidR="00096880">
        <w:rPr>
          <w:color w:val="7F7F7F"/>
        </w:rPr>
        <w:t>20</w:t>
      </w:r>
      <w:r>
        <w:rPr>
          <w:color w:val="7F7F7F"/>
        </w:rPr>
        <w:object w:dxaOrig="225" w:dyaOrig="225">
          <v:shape id="_x0000_i1053" type="#_x0000_t75" style="width:24.9pt;height:18pt" o:ole="">
            <v:imagedata r:id="rId16" o:title=""/>
          </v:shape>
          <w:control r:id="rId17" w:name="TextBox6" w:shapeid="_x0000_i1053"/>
        </w:object>
      </w:r>
      <w:r w:rsidR="00096880">
        <w:rPr>
          <w:color w:val="7F7F7F"/>
        </w:rPr>
        <w:t xml:space="preserve"> </w:t>
      </w:r>
      <w:r w:rsidR="00096880">
        <w:t xml:space="preserve">(e)ko </w:t>
      </w:r>
      <w:r>
        <w:object w:dxaOrig="225" w:dyaOrig="225">
          <v:shape id="_x0000_i1055" type="#_x0000_t75" style="width:1in;height:18pt" o:ole="">
            <v:imagedata r:id="rId18" o:title=""/>
          </v:shape>
          <w:control r:id="rId19" w:name="TextBox7" w:shapeid="_x0000_i1055"/>
        </w:object>
      </w:r>
      <w:r w:rsidR="00096880">
        <w:rPr>
          <w:color w:val="7F7F7F"/>
        </w:rPr>
        <w:t xml:space="preserve"> </w:t>
      </w:r>
      <w:r w:rsidR="00096880">
        <w:t xml:space="preserve">aren </w:t>
      </w:r>
      <w:r>
        <w:object w:dxaOrig="225" w:dyaOrig="225">
          <v:shape id="_x0000_i1057" type="#_x0000_t75" style="width:36.7pt;height:18pt" o:ole="">
            <v:imagedata r:id="rId20" o:title=""/>
          </v:shape>
          <w:control r:id="rId21" w:name="TextBox8" w:shapeid="_x0000_i1057"/>
        </w:object>
      </w:r>
      <w:r w:rsidR="00096880">
        <w:t>(e)(a)n .</w:t>
      </w:r>
    </w:p>
    <w:p w:rsidR="00092835" w:rsidRDefault="00096880">
      <w:pPr>
        <w:pStyle w:val="Textoindependiente"/>
        <w:spacing w:before="60"/>
        <w:ind w:left="2100" w:right="1969"/>
        <w:jc w:val="center"/>
      </w:pPr>
      <w:r>
        <w:t>(Eskatzailearen sinadura)</w:t>
      </w:r>
    </w:p>
    <w:p w:rsidR="00C53FAD" w:rsidRDefault="00AF64FA">
      <w:pPr>
        <w:pStyle w:val="Textoindependiente"/>
        <w:spacing w:before="60"/>
        <w:ind w:left="2100" w:right="1969"/>
        <w:jc w:val="center"/>
      </w:pPr>
      <w:r>
        <w:object w:dxaOrig="225" w:dyaOrig="225">
          <v:shape id="_x0000_i1059" type="#_x0000_t75" style="width:110.1pt;height:60.9pt" o:ole="">
            <v:imagedata r:id="rId22" o:title=""/>
          </v:shape>
          <w:control r:id="rId23" w:name="TextBox9" w:shapeid="_x0000_i1059"/>
        </w:object>
      </w:r>
    </w:p>
    <w:sectPr w:rsidR="00C53FAD">
      <w:type w:val="continuous"/>
      <w:pgSz w:w="11900" w:h="16840"/>
      <w:pgMar w:top="4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4A24"/>
    <w:multiLevelType w:val="hybridMultilevel"/>
    <w:tmpl w:val="086A15D4"/>
    <w:lvl w:ilvl="0" w:tplc="ECD8A660">
      <w:start w:val="1"/>
      <w:numFmt w:val="lowerLetter"/>
      <w:lvlText w:val="%1)"/>
      <w:lvlJc w:val="left"/>
      <w:pPr>
        <w:ind w:left="832" w:hanging="360"/>
        <w:jc w:val="left"/>
      </w:pPr>
      <w:rPr>
        <w:rFonts w:ascii="Arial MT" w:eastAsia="Arial MT" w:hAnsi="Arial MT" w:cs="Arial MT" w:hint="default"/>
        <w:w w:val="99"/>
        <w:sz w:val="19"/>
        <w:szCs w:val="19"/>
        <w:lang w:val="es-ES" w:eastAsia="en-US" w:bidi="ar-SA"/>
      </w:rPr>
    </w:lvl>
    <w:lvl w:ilvl="1" w:tplc="44CCB756">
      <w:numFmt w:val="bullet"/>
      <w:lvlText w:val="•"/>
      <w:lvlJc w:val="left"/>
      <w:pPr>
        <w:ind w:left="1742" w:hanging="360"/>
      </w:pPr>
      <w:rPr>
        <w:rFonts w:hint="default"/>
        <w:lang w:val="es-ES" w:eastAsia="en-US" w:bidi="ar-SA"/>
      </w:rPr>
    </w:lvl>
    <w:lvl w:ilvl="2" w:tplc="D2188D20">
      <w:numFmt w:val="bullet"/>
      <w:lvlText w:val="•"/>
      <w:lvlJc w:val="left"/>
      <w:pPr>
        <w:ind w:left="2644" w:hanging="360"/>
      </w:pPr>
      <w:rPr>
        <w:rFonts w:hint="default"/>
        <w:lang w:val="es-ES" w:eastAsia="en-US" w:bidi="ar-SA"/>
      </w:rPr>
    </w:lvl>
    <w:lvl w:ilvl="3" w:tplc="AC388CC6">
      <w:numFmt w:val="bullet"/>
      <w:lvlText w:val="•"/>
      <w:lvlJc w:val="left"/>
      <w:pPr>
        <w:ind w:left="3546" w:hanging="360"/>
      </w:pPr>
      <w:rPr>
        <w:rFonts w:hint="default"/>
        <w:lang w:val="es-ES" w:eastAsia="en-US" w:bidi="ar-SA"/>
      </w:rPr>
    </w:lvl>
    <w:lvl w:ilvl="4" w:tplc="04626B5C">
      <w:numFmt w:val="bullet"/>
      <w:lvlText w:val="•"/>
      <w:lvlJc w:val="left"/>
      <w:pPr>
        <w:ind w:left="4448" w:hanging="360"/>
      </w:pPr>
      <w:rPr>
        <w:rFonts w:hint="default"/>
        <w:lang w:val="es-ES" w:eastAsia="en-US" w:bidi="ar-SA"/>
      </w:rPr>
    </w:lvl>
    <w:lvl w:ilvl="5" w:tplc="21DE88E4">
      <w:numFmt w:val="bullet"/>
      <w:lvlText w:val="•"/>
      <w:lvlJc w:val="left"/>
      <w:pPr>
        <w:ind w:left="5350" w:hanging="360"/>
      </w:pPr>
      <w:rPr>
        <w:rFonts w:hint="default"/>
        <w:lang w:val="es-ES" w:eastAsia="en-US" w:bidi="ar-SA"/>
      </w:rPr>
    </w:lvl>
    <w:lvl w:ilvl="6" w:tplc="27DC9D92">
      <w:numFmt w:val="bullet"/>
      <w:lvlText w:val="•"/>
      <w:lvlJc w:val="left"/>
      <w:pPr>
        <w:ind w:left="6252" w:hanging="360"/>
      </w:pPr>
      <w:rPr>
        <w:rFonts w:hint="default"/>
        <w:lang w:val="es-ES" w:eastAsia="en-US" w:bidi="ar-SA"/>
      </w:rPr>
    </w:lvl>
    <w:lvl w:ilvl="7" w:tplc="89C028BC">
      <w:numFmt w:val="bullet"/>
      <w:lvlText w:val="•"/>
      <w:lvlJc w:val="left"/>
      <w:pPr>
        <w:ind w:left="7154" w:hanging="360"/>
      </w:pPr>
      <w:rPr>
        <w:rFonts w:hint="default"/>
        <w:lang w:val="es-ES" w:eastAsia="en-US" w:bidi="ar-SA"/>
      </w:rPr>
    </w:lvl>
    <w:lvl w:ilvl="8" w:tplc="2F285B4C">
      <w:numFmt w:val="bullet"/>
      <w:lvlText w:val="•"/>
      <w:lvlJc w:val="left"/>
      <w:pPr>
        <w:ind w:left="8056"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35"/>
    <w:rsid w:val="00092835"/>
    <w:rsid w:val="00096880"/>
    <w:rsid w:val="002229CB"/>
    <w:rsid w:val="00257804"/>
    <w:rsid w:val="00563D32"/>
    <w:rsid w:val="007173F4"/>
    <w:rsid w:val="00AF64FA"/>
    <w:rsid w:val="00C53FAD"/>
    <w:rsid w:val="00CC4289"/>
    <w:rsid w:val="00D360BC"/>
    <w:rsid w:val="00F57E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CCC9CB"/>
  <w15:docId w15:val="{8A048538-9EBF-4C43-B31A-B25FAC94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Ttulo1">
    <w:name w:val="heading 1"/>
    <w:basedOn w:val="Normal"/>
    <w:uiPriority w:val="1"/>
    <w:qFormat/>
    <w:pPr>
      <w:ind w:left="112"/>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spacing w:before="121"/>
      <w:ind w:left="832" w:right="10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ontrol" Target="activeX/activeX5.xml"/><Relationship Id="rId23" Type="http://schemas.openxmlformats.org/officeDocument/2006/relationships/control" Target="activeX/activeX9.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image" Target="media/image1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Anexo V. Art. 13 LF Subvenciones para subir a la ficha pendiente PDF</vt:lpstr>
    </vt:vector>
  </TitlesOfParts>
  <Company>Gobierno de Navarra</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 Art. 13 LF Subvenciones para subir a la ficha pendiente PDF</dc:title>
  <dc:creator>X032478</dc:creator>
  <cp:lastModifiedBy>X032478</cp:lastModifiedBy>
  <cp:revision>4</cp:revision>
  <dcterms:created xsi:type="dcterms:W3CDTF">2024-06-07T06:38:00Z</dcterms:created>
  <dcterms:modified xsi:type="dcterms:W3CDTF">2024-06-21T07:59:00Z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2022-03-05T00:00:00Z</vt:filetime>
  </property>
  <property fmtid="{D5CDD505-2E9C-101B-9397-08002B2CF9AE}" pid="3" name="Creator">
    <vt:lpwstr>PDFescape Online - https://www.pdfescape.com</vt:lpwstr>
  </property>
  <property fmtid="{D5CDD505-2E9C-101B-9397-08002B2CF9AE}" pid="4" name="LastSaved">
    <vt:filetime>2022-05-20T00:00:00Z</vt:filetime>
  </property>
</Properties>
</file>