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AYUDA A LA INVERSIÓN EN PYMES INDUSTRIALES</w:t>
            </w:r>
            <w:r w:rsidR="005A07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(convocatoria </w:t>
            </w:r>
            <w:r w:rsidR="0067266E">
              <w:rPr>
                <w:rFonts w:ascii="Arial" w:hAnsi="Arial" w:cs="Arial"/>
                <w:b/>
                <w:smallCaps/>
                <w:sz w:val="22"/>
                <w:szCs w:val="22"/>
              </w:rPr>
              <w:t>2024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</w:p>
        </w:tc>
      </w:tr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memoria técnica y económica</w:t>
            </w:r>
          </w:p>
        </w:tc>
      </w:tr>
    </w:tbl>
    <w:p w:rsidR="005D2F3D" w:rsidRPr="00483C5C" w:rsidRDefault="005D2F3D" w:rsidP="005D2F3D">
      <w:pPr>
        <w:tabs>
          <w:tab w:val="left" w:pos="720"/>
          <w:tab w:val="center" w:pos="388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rPr>
          <w:trHeight w:val="425"/>
        </w:trPr>
        <w:tc>
          <w:tcPr>
            <w:tcW w:w="9908" w:type="dxa"/>
            <w:shd w:val="clear" w:color="auto" w:fill="9CC2E5" w:themeFill="accent1" w:themeFillTint="99"/>
            <w:vAlign w:val="center"/>
          </w:tcPr>
          <w:p w:rsidR="005D2F3D" w:rsidRPr="00483C5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</w:t>
            </w:r>
            <w:r w:rsidRPr="00144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Breve historia de la empresa y del grupo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 xml:space="preserve"> si procede.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2.- Estrategia de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3.- Descripción de las actividades, procesos, tecnologías y productos que realiza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4.- Destino de los productos fabricados</w:t>
            </w:r>
            <w:r w:rsidR="000E5E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E5EA1" w:rsidRPr="000E5EA1" w:rsidRDefault="000E5EA1" w:rsidP="005D5F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Detalle de los mercados (nacionales </w:t>
            </w:r>
            <w:r>
              <w:rPr>
                <w:rFonts w:ascii="Arial" w:hAnsi="Arial" w:cs="Arial"/>
                <w:i/>
                <w:sz w:val="22"/>
                <w:szCs w:val="22"/>
              </w:rPr>
              <w:t>y/</w:t>
            </w: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o internacionales) y de los principales clientes y los sectores a los que pertenecen. 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F3D" w:rsidRPr="00144CA7" w:rsidRDefault="005D2F3D" w:rsidP="005D2F3D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144CA7" w:rsidTr="00B54519">
        <w:tc>
          <w:tcPr>
            <w:tcW w:w="9908" w:type="dxa"/>
            <w:shd w:val="clear" w:color="auto" w:fill="9CC2E5" w:themeFill="accent1" w:themeFillTint="99"/>
          </w:tcPr>
          <w:p w:rsidR="005D2F3D" w:rsidRPr="00144CA7" w:rsidRDefault="00450ACF" w:rsidP="005D5F81">
            <w:pPr>
              <w:pStyle w:val="Textoindependiente"/>
              <w:keepNext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>ii</w:t>
            </w:r>
            <w:r w:rsidR="005D2F3D" w:rsidRPr="00144CA7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. memoria del proyecto 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1.-Título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 Objetivo general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. Objetivos específicos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63"/>
        </w:trPr>
        <w:tc>
          <w:tcPr>
            <w:tcW w:w="9908" w:type="dxa"/>
            <w:shd w:val="clear" w:color="auto" w:fill="auto"/>
            <w:vAlign w:val="center"/>
          </w:tcPr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339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EC629C">
              <w:rPr>
                <w:rFonts w:ascii="Arial" w:hAnsi="Arial" w:cs="Arial"/>
                <w:b/>
                <w:sz w:val="22"/>
                <w:szCs w:val="22"/>
              </w:rPr>
              <w:t xml:space="preserve">Detalle de las Inversiones. </w:t>
            </w:r>
          </w:p>
          <w:p w:rsidR="005D2F3D" w:rsidRPr="00EC629C" w:rsidRDefault="005D2F3D" w:rsidP="00EC62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902"/>
              <w:gridCol w:w="2216"/>
              <w:gridCol w:w="1692"/>
              <w:gridCol w:w="767"/>
              <w:gridCol w:w="1789"/>
            </w:tblGrid>
            <w:tr w:rsidR="0084059D" w:rsidRPr="00EC629C" w:rsidTr="00C9085A">
              <w:tc>
                <w:tcPr>
                  <w:tcW w:w="2263" w:type="dxa"/>
                  <w:gridSpan w:val="2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Inversión </w:t>
                  </w:r>
                </w:p>
              </w:tc>
              <w:tc>
                <w:tcPr>
                  <w:tcW w:w="902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</w:t>
                  </w:r>
                </w:p>
              </w:tc>
              <w:tc>
                <w:tcPr>
                  <w:tcW w:w="2216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Necesidad y objeto</w:t>
                  </w:r>
                </w:p>
              </w:tc>
              <w:tc>
                <w:tcPr>
                  <w:tcW w:w="1692" w:type="dxa"/>
                  <w:vMerge w:val="restart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técnica</w:t>
                  </w:r>
                </w:p>
              </w:tc>
              <w:tc>
                <w:tcPr>
                  <w:tcW w:w="2556" w:type="dxa"/>
                  <w:gridSpan w:val="2"/>
                </w:tcPr>
                <w:p w:rsidR="0084059D" w:rsidRPr="00EC629C" w:rsidRDefault="0084059D" w:rsidP="002F5B0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Inversiones de “sustitución</w:t>
                  </w:r>
                </w:p>
              </w:tc>
            </w:tr>
            <w:tr w:rsidR="0084059D" w:rsidRPr="003E4F64" w:rsidTr="00C9085A">
              <w:trPr>
                <w:trHeight w:val="1002"/>
              </w:trPr>
              <w:tc>
                <w:tcPr>
                  <w:tcW w:w="434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90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6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Sí/No</w:t>
                  </w:r>
                </w:p>
              </w:tc>
              <w:tc>
                <w:tcPr>
                  <w:tcW w:w="1789" w:type="dxa"/>
                </w:tcPr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Motivos por los que se aumenta la capacidad productiva</w:t>
                  </w:r>
                </w:p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D2F3D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2C4339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483C5C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2C4339" w:rsidRPr="00EC629C" w:rsidRDefault="00EC629C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5D2F3D" w:rsidRPr="002C433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Sistemas de fabricación avanzada - I</w:t>
            </w:r>
            <w:r w:rsidR="005D2F3D" w:rsidRPr="00EC629C">
              <w:rPr>
                <w:rFonts w:ascii="Arial" w:hAnsi="Arial" w:cs="Arial"/>
                <w:b/>
                <w:sz w:val="22"/>
                <w:szCs w:val="22"/>
              </w:rPr>
              <w:t>ndustria 4.0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C4339" w:rsidRPr="00EC62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4339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5D2F3D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  <w:r w:rsidRPr="00EC629C">
              <w:rPr>
                <w:rFonts w:ascii="Arial" w:hAnsi="Arial" w:cs="Arial"/>
                <w:sz w:val="22"/>
                <w:szCs w:val="22"/>
              </w:rPr>
              <w:t>Descripción de cada una de las inversiones consideradas como Industria 4.0, especificando los</w:t>
            </w:r>
            <w:r w:rsidR="005D2F3D" w:rsidRPr="00EC629C">
              <w:rPr>
                <w:rFonts w:ascii="Arial" w:hAnsi="Arial" w:cs="Arial"/>
                <w:sz w:val="22"/>
                <w:szCs w:val="22"/>
              </w:rPr>
              <w:t xml:space="preserve"> detalles técnicos que expliquen su encuadramiento en esta categoría y su coste </w:t>
            </w: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1053"/>
              <w:gridCol w:w="851"/>
              <w:gridCol w:w="1691"/>
              <w:gridCol w:w="3685"/>
            </w:tblGrid>
            <w:tr w:rsidR="00EC629C" w:rsidRPr="00EC629C" w:rsidTr="00EC629C">
              <w:tc>
                <w:tcPr>
                  <w:tcW w:w="2263" w:type="dxa"/>
                  <w:gridSpan w:val="2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Inversión </w:t>
                  </w:r>
                </w:p>
              </w:tc>
              <w:tc>
                <w:tcPr>
                  <w:tcW w:w="1053" w:type="dxa"/>
                  <w:vMerge w:val="restart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Importe </w:t>
                  </w:r>
                </w:p>
              </w:tc>
              <w:tc>
                <w:tcPr>
                  <w:tcW w:w="6227" w:type="dxa"/>
                  <w:gridSpan w:val="3"/>
                </w:tcPr>
                <w:p w:rsidR="00EC629C" w:rsidRPr="00EC629C" w:rsidRDefault="00EC629C" w:rsidP="00EC629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Industria 4.0.</w:t>
                  </w:r>
                </w:p>
              </w:tc>
            </w:tr>
            <w:tr w:rsidR="00EC629C" w:rsidRPr="003E4F64" w:rsidTr="00EC629C">
              <w:trPr>
                <w:trHeight w:val="655"/>
              </w:trPr>
              <w:tc>
                <w:tcPr>
                  <w:tcW w:w="434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053" w:type="dxa"/>
                  <w:vMerge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Sí/No</w:t>
                  </w:r>
                </w:p>
              </w:tc>
              <w:tc>
                <w:tcPr>
                  <w:tcW w:w="1691" w:type="dxa"/>
                </w:tcPr>
                <w:p w:rsidR="00EC629C" w:rsidRPr="00EC629C" w:rsidRDefault="00CD1A3A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Categoría (Base 10.2.2</w:t>
                  </w:r>
                  <w:r w:rsidR="00EC629C"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Detalles técnicos</w:t>
                  </w:r>
                  <w:r w:rsidR="00100B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considerar la inversión como 4.0</w:t>
                  </w:r>
                </w:p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2C4339" w:rsidRPr="002C4339" w:rsidRDefault="00100BC3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de Transformación </w:t>
            </w:r>
            <w:r w:rsidRPr="00100BC3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SI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7D85">
              <w:rPr>
                <w:rFonts w:ascii="Arial" w:hAnsi="Arial" w:cs="Arial"/>
                <w:sz w:val="22"/>
                <w:szCs w:val="22"/>
              </w:rPr>
            </w:r>
            <w:r w:rsidR="00BF7D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/ NO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7D85">
              <w:rPr>
                <w:rFonts w:ascii="Arial" w:hAnsi="Arial" w:cs="Arial"/>
                <w:sz w:val="22"/>
                <w:szCs w:val="22"/>
              </w:rPr>
            </w:r>
            <w:r w:rsidR="00BF7D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39" w:rsidRPr="00483C5C" w:rsidTr="00B54519">
        <w:trPr>
          <w:trHeight w:val="45"/>
        </w:trPr>
        <w:tc>
          <w:tcPr>
            <w:tcW w:w="9908" w:type="dxa"/>
            <w:shd w:val="clear" w:color="auto" w:fill="auto"/>
          </w:tcPr>
          <w:p w:rsidR="002C4339" w:rsidRPr="00B54188" w:rsidRDefault="00EC629C" w:rsidP="002C43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18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C4339" w:rsidRPr="00B54188">
              <w:rPr>
                <w:rFonts w:ascii="Arial" w:hAnsi="Arial" w:cs="Arial"/>
                <w:b/>
                <w:sz w:val="22"/>
                <w:szCs w:val="22"/>
              </w:rPr>
              <w:t>. Encuadramiento, en su caso, del proyecto en alguno de los sectores estratégicos de Navarra identificados en la Estrategia S</w:t>
            </w:r>
            <w:r w:rsidR="001D5AEF" w:rsidRPr="00B5418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C4339" w:rsidRPr="00B54188">
              <w:rPr>
                <w:rFonts w:ascii="Arial" w:hAnsi="Arial" w:cs="Arial"/>
                <w:b/>
                <w:sz w:val="22"/>
                <w:szCs w:val="22"/>
              </w:rPr>
              <w:t xml:space="preserve"> de Especialización Inteligente de Navarra.</w:t>
            </w:r>
          </w:p>
          <w:p w:rsidR="006407AE" w:rsidRDefault="006407AE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7AE" w:rsidRDefault="006407AE" w:rsidP="003E32E8">
            <w:pPr>
              <w:rPr>
                <w:rStyle w:val="Hipervnculo"/>
              </w:rPr>
            </w:pPr>
            <w:r w:rsidRPr="003E32E8">
              <w:rPr>
                <w:rFonts w:ascii="Arial" w:hAnsi="Arial" w:cs="Arial"/>
                <w:sz w:val="22"/>
                <w:szCs w:val="22"/>
              </w:rPr>
              <w:t>I</w:t>
            </w:r>
            <w:r w:rsidRPr="003E32E8">
              <w:rPr>
                <w:rFonts w:ascii="Arial" w:hAnsi="Arial" w:cs="Arial"/>
                <w:i/>
                <w:sz w:val="22"/>
                <w:szCs w:val="22"/>
              </w:rPr>
              <w:t xml:space="preserve">nformación sobre la Estrategia S4 y sus </w:t>
            </w:r>
            <w:r w:rsidR="00B54188">
              <w:rPr>
                <w:rFonts w:ascii="Arial" w:hAnsi="Arial" w:cs="Arial"/>
                <w:i/>
                <w:sz w:val="22"/>
                <w:szCs w:val="22"/>
              </w:rPr>
              <w:t xml:space="preserve">prioridades y líneas de trabajo disponible en el </w:t>
            </w:r>
            <w:r w:rsidRPr="003E32E8">
              <w:rPr>
                <w:rFonts w:ascii="Arial" w:hAnsi="Arial" w:cs="Arial"/>
                <w:i/>
                <w:sz w:val="22"/>
                <w:szCs w:val="22"/>
              </w:rPr>
              <w:t>siguiente enlace:</w:t>
            </w:r>
            <w:r w:rsidRPr="003E32E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3E32E8" w:rsidRPr="00076810">
                <w:rPr>
                  <w:rStyle w:val="Hipervnculo"/>
                </w:rPr>
                <w:t>https://s4navarra.es/monitorizacion/</w:t>
              </w:r>
            </w:hyperlink>
          </w:p>
          <w:p w:rsidR="00B54188" w:rsidRDefault="00B54188" w:rsidP="003E32E8">
            <w:r>
              <w:t xml:space="preserve"> </w:t>
            </w:r>
          </w:p>
          <w:p w:rsidR="00B54188" w:rsidRPr="00A96298" w:rsidRDefault="00B54188" w:rsidP="003E32E8">
            <w:pPr>
              <w:rPr>
                <w:rFonts w:ascii="Arial" w:hAnsi="Arial" w:cs="Arial"/>
                <w:sz w:val="22"/>
                <w:szCs w:val="22"/>
              </w:rPr>
            </w:pPr>
            <w:r w:rsidRPr="00A96298">
              <w:rPr>
                <w:rFonts w:ascii="Arial" w:hAnsi="Arial" w:cs="Arial"/>
                <w:sz w:val="22"/>
                <w:szCs w:val="22"/>
              </w:rPr>
              <w:t>En caso de que se considere que el proyecto de inversión se encuadra en alguna o algunas de las prioridades</w:t>
            </w:r>
            <w:r w:rsidR="00BF7D85">
              <w:rPr>
                <w:rFonts w:ascii="Arial" w:hAnsi="Arial" w:cs="Arial"/>
                <w:sz w:val="22"/>
                <w:szCs w:val="22"/>
              </w:rPr>
              <w:t>/transiciones</w:t>
            </w:r>
            <w:bookmarkStart w:id="0" w:name="_GoBack"/>
            <w:bookmarkEnd w:id="0"/>
            <w:r w:rsidRPr="00A96298">
              <w:rPr>
                <w:rFonts w:ascii="Arial" w:hAnsi="Arial" w:cs="Arial"/>
                <w:sz w:val="22"/>
                <w:szCs w:val="22"/>
              </w:rPr>
              <w:t xml:space="preserve"> de la S4</w:t>
            </w:r>
            <w:r w:rsidR="00A9629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96298">
              <w:rPr>
                <w:rFonts w:ascii="Arial" w:hAnsi="Arial" w:cs="Arial"/>
                <w:sz w:val="22"/>
                <w:szCs w:val="22"/>
              </w:rPr>
              <w:t xml:space="preserve">deberá marcarse en la tabla inferior y </w:t>
            </w:r>
            <w:r w:rsidR="00A96298" w:rsidRPr="00A96298">
              <w:rPr>
                <w:rFonts w:ascii="Arial" w:hAnsi="Arial" w:cs="Arial"/>
                <w:sz w:val="22"/>
                <w:szCs w:val="22"/>
              </w:rPr>
              <w:t>aportarse una memoria justificativa del encuadramiento del proyecto en las PRIORIDADES- LÌNEAS DE TRABAJO</w:t>
            </w:r>
            <w:r w:rsidR="00A96298">
              <w:rPr>
                <w:rFonts w:ascii="Arial" w:hAnsi="Arial" w:cs="Arial"/>
                <w:sz w:val="22"/>
                <w:szCs w:val="22"/>
              </w:rPr>
              <w:t xml:space="preserve"> de la S4 de Navarra.</w:t>
            </w:r>
          </w:p>
          <w:p w:rsidR="003E32E8" w:rsidRPr="003E32E8" w:rsidRDefault="003E32E8" w:rsidP="003E32E8">
            <w:pPr>
              <w:rPr>
                <w:color w:val="0033CC"/>
                <w:sz w:val="22"/>
                <w:szCs w:val="22"/>
              </w:rPr>
            </w:pPr>
          </w:p>
          <w:p w:rsidR="002C4339" w:rsidRPr="00373B49" w:rsidRDefault="002C4339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3591" w:type="dxa"/>
              <w:tblLayout w:type="fixed"/>
              <w:tblLook w:val="04A0" w:firstRow="1" w:lastRow="0" w:firstColumn="1" w:lastColumn="0" w:noHBand="0" w:noVBand="1"/>
            </w:tblPr>
            <w:tblGrid>
              <w:gridCol w:w="2578"/>
              <w:gridCol w:w="1013"/>
            </w:tblGrid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Movilidad eléctrica y conectada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Alimentación saludable y sostenible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de la energía verde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Medicina personalizada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Turismo sostenible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0E5EA1" w:rsidTr="00B54188">
              <w:tc>
                <w:tcPr>
                  <w:tcW w:w="2578" w:type="dxa"/>
                </w:tcPr>
                <w:p w:rsidR="00B54188" w:rsidRPr="001A5E35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audiovisual</w:t>
                  </w:r>
                </w:p>
              </w:tc>
              <w:tc>
                <w:tcPr>
                  <w:tcW w:w="1013" w:type="dxa"/>
                </w:tcPr>
                <w:p w:rsidR="00B54188" w:rsidRPr="000E5EA1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7266E" w:rsidRPr="000E5EA1" w:rsidTr="00B54188">
              <w:tc>
                <w:tcPr>
                  <w:tcW w:w="2578" w:type="dxa"/>
                </w:tcPr>
                <w:p w:rsidR="0067266E" w:rsidRPr="00373B49" w:rsidRDefault="0067266E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Transición Ecológica</w:t>
                  </w:r>
                </w:p>
              </w:tc>
              <w:tc>
                <w:tcPr>
                  <w:tcW w:w="1013" w:type="dxa"/>
                </w:tcPr>
                <w:p w:rsidR="0067266E" w:rsidRPr="000E5EA1" w:rsidRDefault="0067266E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7266E" w:rsidRPr="000E5EA1" w:rsidTr="00B54188">
              <w:tc>
                <w:tcPr>
                  <w:tcW w:w="2578" w:type="dxa"/>
                </w:tcPr>
                <w:p w:rsidR="0067266E" w:rsidRDefault="0067266E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Transición Digital</w:t>
                  </w:r>
                </w:p>
              </w:tc>
              <w:tc>
                <w:tcPr>
                  <w:tcW w:w="1013" w:type="dxa"/>
                </w:tcPr>
                <w:p w:rsidR="0067266E" w:rsidRPr="000E5EA1" w:rsidRDefault="0067266E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A5E35" w:rsidRDefault="001A5E35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477" w:rsidRPr="002C4339" w:rsidRDefault="00BB6477" w:rsidP="00BB64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S4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7D85">
              <w:rPr>
                <w:rFonts w:ascii="Arial" w:hAnsi="Arial" w:cs="Arial"/>
                <w:sz w:val="22"/>
                <w:szCs w:val="22"/>
              </w:rPr>
            </w:r>
            <w:r w:rsidR="00BF7D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2C4339"/>
        </w:tc>
      </w:tr>
    </w:tbl>
    <w:p w:rsidR="00A7108A" w:rsidRDefault="00A7108A"/>
    <w:sectPr w:rsidR="00A7108A">
      <w:footerReference w:type="default" r:id="rId8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7A" w:rsidRDefault="00D9447A">
      <w:r>
        <w:separator/>
      </w:r>
    </w:p>
  </w:endnote>
  <w:endnote w:type="continuationSeparator" w:id="0">
    <w:p w:rsidR="00D9447A" w:rsidRDefault="00D9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CB" w:rsidRDefault="00BF7D85">
    <w:pPr>
      <w:pStyle w:val="Piedepgina"/>
      <w:jc w:val="right"/>
    </w:pPr>
  </w:p>
  <w:p w:rsidR="003144CB" w:rsidRDefault="00BF7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7A" w:rsidRDefault="00D9447A">
      <w:r>
        <w:separator/>
      </w:r>
    </w:p>
  </w:footnote>
  <w:footnote w:type="continuationSeparator" w:id="0">
    <w:p w:rsidR="00D9447A" w:rsidRDefault="00D9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70"/>
    <w:multiLevelType w:val="hybridMultilevel"/>
    <w:tmpl w:val="7FA43058"/>
    <w:lvl w:ilvl="0" w:tplc="A69A11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A69A11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021405"/>
    <w:rsid w:val="00026A77"/>
    <w:rsid w:val="00087C44"/>
    <w:rsid w:val="000E5EA1"/>
    <w:rsid w:val="000F4F1C"/>
    <w:rsid w:val="00100BC3"/>
    <w:rsid w:val="001A5E35"/>
    <w:rsid w:val="001D5AEF"/>
    <w:rsid w:val="002C4339"/>
    <w:rsid w:val="002F5B05"/>
    <w:rsid w:val="00340CE1"/>
    <w:rsid w:val="0035718E"/>
    <w:rsid w:val="00373B49"/>
    <w:rsid w:val="003E32E8"/>
    <w:rsid w:val="003E4F64"/>
    <w:rsid w:val="00450ACF"/>
    <w:rsid w:val="004B36A5"/>
    <w:rsid w:val="00501FAA"/>
    <w:rsid w:val="005A07EF"/>
    <w:rsid w:val="005D2F3D"/>
    <w:rsid w:val="00624CE1"/>
    <w:rsid w:val="006407AE"/>
    <w:rsid w:val="0067266E"/>
    <w:rsid w:val="0084059D"/>
    <w:rsid w:val="00991668"/>
    <w:rsid w:val="00A46F78"/>
    <w:rsid w:val="00A7108A"/>
    <w:rsid w:val="00A96298"/>
    <w:rsid w:val="00AA0B1D"/>
    <w:rsid w:val="00B54188"/>
    <w:rsid w:val="00B54519"/>
    <w:rsid w:val="00BB6477"/>
    <w:rsid w:val="00BF7D85"/>
    <w:rsid w:val="00C9085A"/>
    <w:rsid w:val="00CD1A3A"/>
    <w:rsid w:val="00D66A11"/>
    <w:rsid w:val="00D9447A"/>
    <w:rsid w:val="00D974D3"/>
    <w:rsid w:val="00E01DF7"/>
    <w:rsid w:val="00EA5474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2F7D"/>
  <w15:chartTrackingRefBased/>
  <w15:docId w15:val="{283B1F38-50E7-40DD-AEDB-2256BB8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2F3D"/>
    <w:pPr>
      <w:jc w:val="right"/>
    </w:pPr>
    <w:rPr>
      <w:rFonts w:ascii="Comic Sans MS" w:hAnsi="Comic Sans MS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2F3D"/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D2F3D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2F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rsid w:val="001A5E35"/>
    <w:pPr>
      <w:suppressAutoHyphens/>
      <w:spacing w:after="100"/>
    </w:pPr>
    <w:rPr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B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C3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40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32E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54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4navarra.es/monitoriz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X054457</dc:creator>
  <cp:keywords/>
  <dc:description/>
  <cp:lastModifiedBy>X045210</cp:lastModifiedBy>
  <cp:revision>5</cp:revision>
  <dcterms:created xsi:type="dcterms:W3CDTF">2023-12-15T10:02:00Z</dcterms:created>
  <dcterms:modified xsi:type="dcterms:W3CDTF">2024-01-03T09:17:00Z</dcterms:modified>
</cp:coreProperties>
</file>