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4F0" w:rsidRPr="00163C82" w:rsidRDefault="008B74F0" w:rsidP="008B74F0">
      <w:pPr>
        <w:spacing w:beforeAutospacing="1" w:afterAutospacing="1" w:line="360" w:lineRule="auto"/>
        <w:jc w:val="center"/>
        <w:rPr>
          <w:rFonts w:eastAsia="Arial Unicode MS" w:cs="Arial"/>
          <w:szCs w:val="22"/>
        </w:rPr>
      </w:pPr>
      <w:r>
        <w:rPr>
          <w:b/>
        </w:rPr>
        <w:t>III. ERANSKINA</w:t>
      </w:r>
    </w:p>
    <w:p w:rsidR="008B74F0" w:rsidRPr="00257359" w:rsidRDefault="008B74F0" w:rsidP="008B74F0">
      <w:pPr>
        <w:autoSpaceDE w:val="0"/>
        <w:autoSpaceDN w:val="0"/>
        <w:adjustRightInd w:val="0"/>
        <w:spacing w:line="360" w:lineRule="auto"/>
        <w:jc w:val="center"/>
        <w:rPr>
          <w:rFonts w:eastAsia="Arial Unicode MS" w:cs="Arial"/>
          <w:b/>
          <w:szCs w:val="22"/>
        </w:rPr>
      </w:pPr>
      <w:r>
        <w:rPr>
          <w:b/>
        </w:rPr>
        <w:t xml:space="preserve">HEDABIDEAREN DIGITALIZAZIORAKO PLANGINTZAKO </w:t>
      </w:r>
      <w:r>
        <w:rPr>
          <w:b/>
        </w:rPr>
        <w:br/>
        <w:t>AGIRIAREN DESKRIBAPEN TEKNIKOA</w:t>
      </w:r>
    </w:p>
    <w:p w:rsidR="008B74F0" w:rsidRPr="00163C82" w:rsidRDefault="008B74F0" w:rsidP="008B74F0">
      <w:pPr>
        <w:autoSpaceDE w:val="0"/>
        <w:autoSpaceDN w:val="0"/>
        <w:adjustRightInd w:val="0"/>
        <w:spacing w:line="360" w:lineRule="auto"/>
        <w:rPr>
          <w:rFonts w:eastAsia="Arial Unicode MS" w:cs="Arial"/>
          <w:szCs w:val="22"/>
          <w:lang w:val="es-ES_tradnl"/>
        </w:rPr>
      </w:pPr>
    </w:p>
    <w:p w:rsidR="008B74F0" w:rsidRPr="00163C82" w:rsidRDefault="008B74F0" w:rsidP="008B74F0">
      <w:pPr>
        <w:autoSpaceDE w:val="0"/>
        <w:autoSpaceDN w:val="0"/>
        <w:adjustRightInd w:val="0"/>
        <w:spacing w:after="120" w:line="360" w:lineRule="auto"/>
        <w:rPr>
          <w:rFonts w:eastAsia="Arial Unicode MS" w:cs="Arial"/>
          <w:szCs w:val="22"/>
        </w:rPr>
      </w:pPr>
      <w:r>
        <w:t xml:space="preserve">Atal hauek xeheki bete behar dira. Izan ere, balorazio batzordeak eranskin honetako informazio xehatua hartuko du kontuan puntuazioa </w:t>
      </w:r>
      <w:proofErr w:type="spellStart"/>
      <w:r>
        <w:t>ematerakoan</w:t>
      </w:r>
      <w:proofErr w:type="spellEnd"/>
      <w:r>
        <w:t>. Kontuan izan behar da atalen batean informaziorik eman ezean, edo emandakoa aski ez bada, planari ez zaiola punturik emanen atal horretan.</w:t>
      </w:r>
    </w:p>
    <w:p w:rsidR="008B74F0" w:rsidRPr="005B50A8" w:rsidRDefault="008B74F0" w:rsidP="008B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240" w:after="120" w:line="360" w:lineRule="auto"/>
        <w:rPr>
          <w:rFonts w:eastAsia="Arial Unicode MS" w:cs="Arial"/>
          <w:b/>
          <w:bCs/>
          <w:szCs w:val="22"/>
        </w:rPr>
      </w:pPr>
      <w:r>
        <w:rPr>
          <w:b/>
          <w:u w:val="single"/>
        </w:rPr>
        <w:t>Hedabideak digitalizazioaren aldetik duen egoeraren diagnostikoa: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9"/>
      </w:tblGrid>
      <w:tr w:rsidR="008B74F0" w:rsidTr="00953B20">
        <w:tc>
          <w:tcPr>
            <w:tcW w:w="9349" w:type="dxa"/>
            <w:shd w:val="clear" w:color="auto" w:fill="auto"/>
          </w:tcPr>
          <w:p w:rsidR="008B74F0" w:rsidRPr="00163C82" w:rsidRDefault="008B74F0" w:rsidP="00953B20">
            <w:pPr>
              <w:autoSpaceDE w:val="0"/>
              <w:autoSpaceDN w:val="0"/>
              <w:adjustRightInd w:val="0"/>
              <w:spacing w:line="360" w:lineRule="auto"/>
              <w:ind w:left="175" w:hanging="175"/>
              <w:rPr>
                <w:rFonts w:eastAsia="Arial Unicode MS" w:cs="Arial"/>
                <w:szCs w:val="22"/>
                <w:lang w:val="es-ES_tradnl"/>
              </w:rPr>
            </w:pPr>
          </w:p>
          <w:p w:rsidR="008B74F0" w:rsidRPr="00163C82" w:rsidRDefault="008B74F0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lang w:val="es-ES_tradnl"/>
              </w:rPr>
            </w:pPr>
          </w:p>
        </w:tc>
      </w:tr>
    </w:tbl>
    <w:p w:rsidR="008B74F0" w:rsidRPr="005B50A8" w:rsidRDefault="008B74F0" w:rsidP="008B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360" w:after="120" w:line="360" w:lineRule="auto"/>
        <w:rPr>
          <w:rFonts w:eastAsia="Arial Unicode MS" w:cs="Arial"/>
          <w:b/>
          <w:bCs/>
          <w:szCs w:val="22"/>
          <w:u w:val="single"/>
        </w:rPr>
      </w:pPr>
      <w:r>
        <w:rPr>
          <w:b/>
          <w:u w:val="single"/>
        </w:rPr>
        <w:t>Helburu orokorra:</w:t>
      </w:r>
    </w:p>
    <w:tbl>
      <w:tblPr>
        <w:tblW w:w="85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8"/>
      </w:tblGrid>
      <w:tr w:rsidR="008B74F0" w:rsidTr="00953B20">
        <w:trPr>
          <w:trHeight w:val="896"/>
        </w:trPr>
        <w:tc>
          <w:tcPr>
            <w:tcW w:w="8528" w:type="dxa"/>
            <w:shd w:val="clear" w:color="auto" w:fill="auto"/>
          </w:tcPr>
          <w:p w:rsidR="008B74F0" w:rsidRPr="00163C82" w:rsidRDefault="008B74F0" w:rsidP="00953B20">
            <w:pPr>
              <w:autoSpaceDE w:val="0"/>
              <w:autoSpaceDN w:val="0"/>
              <w:adjustRightInd w:val="0"/>
              <w:spacing w:line="360" w:lineRule="auto"/>
              <w:ind w:left="175" w:hanging="175"/>
              <w:rPr>
                <w:rFonts w:eastAsia="Arial Unicode MS" w:cs="Arial"/>
                <w:szCs w:val="22"/>
                <w:lang w:val="es-ES_tradnl"/>
              </w:rPr>
            </w:pPr>
          </w:p>
          <w:p w:rsidR="008B74F0" w:rsidRPr="00163C82" w:rsidRDefault="008B74F0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lang w:val="es-ES_tradnl"/>
              </w:rPr>
            </w:pPr>
          </w:p>
        </w:tc>
      </w:tr>
    </w:tbl>
    <w:p w:rsidR="008B74F0" w:rsidRPr="00C935F7" w:rsidRDefault="008B74F0" w:rsidP="008B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360" w:after="120" w:line="360" w:lineRule="auto"/>
        <w:rPr>
          <w:rFonts w:eastAsia="Arial Unicode MS" w:cs="Arial"/>
          <w:b/>
          <w:bCs/>
          <w:szCs w:val="22"/>
          <w:u w:val="single"/>
        </w:rPr>
      </w:pPr>
      <w:r>
        <w:rPr>
          <w:b/>
          <w:u w:val="single"/>
        </w:rPr>
        <w:t>Hedabidearen digitalizaziorako plangintzaren deskribapena</w:t>
      </w:r>
    </w:p>
    <w:p w:rsidR="008B74F0" w:rsidRPr="005B50A8" w:rsidRDefault="008B74F0" w:rsidP="008B74F0">
      <w:pPr>
        <w:numPr>
          <w:ilvl w:val="1"/>
          <w:numId w:val="1"/>
        </w:numPr>
        <w:autoSpaceDE w:val="0"/>
        <w:autoSpaceDN w:val="0"/>
        <w:adjustRightInd w:val="0"/>
        <w:spacing w:before="240" w:after="120" w:line="360" w:lineRule="auto"/>
        <w:ind w:hanging="425"/>
        <w:rPr>
          <w:rFonts w:eastAsia="Arial Unicode MS" w:cs="Arial"/>
          <w:b/>
          <w:szCs w:val="22"/>
        </w:rPr>
      </w:pPr>
      <w:r>
        <w:rPr>
          <w:b/>
        </w:rPr>
        <w:t>Plangintzaren azalpena (urteak, ekintzak...)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8B74F0" w:rsidTr="00953B20">
        <w:tc>
          <w:tcPr>
            <w:tcW w:w="8494" w:type="dxa"/>
            <w:shd w:val="clear" w:color="auto" w:fill="auto"/>
          </w:tcPr>
          <w:p w:rsidR="008B74F0" w:rsidRPr="00163C82" w:rsidRDefault="008B74F0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B74F0" w:rsidRDefault="008B74F0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B74F0" w:rsidRDefault="008B74F0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B74F0" w:rsidRDefault="008B74F0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B74F0" w:rsidRDefault="008B74F0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B74F0" w:rsidRDefault="008B74F0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B74F0" w:rsidRDefault="008B74F0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B74F0" w:rsidRDefault="008B74F0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B74F0" w:rsidRDefault="008B74F0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B74F0" w:rsidRDefault="008B74F0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B74F0" w:rsidRDefault="008B74F0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B74F0" w:rsidRDefault="008B74F0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B74F0" w:rsidRDefault="008B74F0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B74F0" w:rsidRDefault="008B74F0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B74F0" w:rsidRPr="00163C82" w:rsidRDefault="008B74F0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B74F0" w:rsidRPr="00163C82" w:rsidRDefault="008B74F0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</w:tc>
      </w:tr>
    </w:tbl>
    <w:p w:rsidR="008B74F0" w:rsidRPr="005B50A8" w:rsidRDefault="008B74F0" w:rsidP="008B74F0">
      <w:pPr>
        <w:numPr>
          <w:ilvl w:val="1"/>
          <w:numId w:val="1"/>
        </w:numPr>
        <w:autoSpaceDE w:val="0"/>
        <w:autoSpaceDN w:val="0"/>
        <w:adjustRightInd w:val="0"/>
        <w:spacing w:before="240" w:after="120" w:line="360" w:lineRule="auto"/>
        <w:ind w:hanging="425"/>
        <w:rPr>
          <w:rFonts w:eastAsia="Arial Unicode MS" w:cs="Arial"/>
          <w:szCs w:val="22"/>
        </w:rPr>
      </w:pPr>
      <w:r>
        <w:rPr>
          <w:b/>
        </w:rPr>
        <w:lastRenderedPageBreak/>
        <w:t>Deialdiari dagokion urtean egitekoak diren lanak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8B74F0" w:rsidTr="00953B20">
        <w:tc>
          <w:tcPr>
            <w:tcW w:w="8494" w:type="dxa"/>
            <w:shd w:val="clear" w:color="auto" w:fill="auto"/>
          </w:tcPr>
          <w:p w:rsidR="008B74F0" w:rsidRPr="00163C82" w:rsidRDefault="008B74F0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B74F0" w:rsidRDefault="008B74F0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B74F0" w:rsidRDefault="008B74F0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B74F0" w:rsidRDefault="008B74F0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B74F0" w:rsidRDefault="008B74F0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B74F0" w:rsidRDefault="008B74F0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B74F0" w:rsidRDefault="008B74F0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B74F0" w:rsidRDefault="008B74F0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B74F0" w:rsidRDefault="008B74F0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B74F0" w:rsidRDefault="008B74F0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B74F0" w:rsidRPr="00163C82" w:rsidRDefault="008B74F0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8B74F0" w:rsidRPr="00163C82" w:rsidRDefault="008B74F0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</w:tc>
      </w:tr>
    </w:tbl>
    <w:p w:rsidR="008B74F0" w:rsidRPr="005B50A8" w:rsidRDefault="008B74F0" w:rsidP="008B74F0">
      <w:pPr>
        <w:autoSpaceDE w:val="0"/>
        <w:autoSpaceDN w:val="0"/>
        <w:adjustRightInd w:val="0"/>
        <w:spacing w:before="240" w:after="120" w:line="360" w:lineRule="auto"/>
        <w:rPr>
          <w:rFonts w:eastAsia="Arial Unicode MS" w:cs="Arial"/>
          <w:szCs w:val="22"/>
          <w:lang w:val="es-ES_tradnl"/>
        </w:rPr>
      </w:pPr>
    </w:p>
    <w:p w:rsidR="008B74F0" w:rsidRPr="00163C82" w:rsidRDefault="008B74F0" w:rsidP="008B74F0">
      <w:pPr>
        <w:numPr>
          <w:ilvl w:val="1"/>
          <w:numId w:val="1"/>
        </w:numPr>
        <w:autoSpaceDE w:val="0"/>
        <w:autoSpaceDN w:val="0"/>
        <w:adjustRightInd w:val="0"/>
        <w:spacing w:before="240" w:after="120" w:line="360" w:lineRule="auto"/>
        <w:ind w:hanging="425"/>
        <w:rPr>
          <w:rFonts w:eastAsia="Arial Unicode MS" w:cs="Arial"/>
          <w:szCs w:val="22"/>
        </w:rPr>
      </w:pPr>
      <w:r>
        <w:rPr>
          <w:b/>
        </w:rPr>
        <w:t>Azaltzea proiektua zergatik den beharrezkoa eta nola egokitzen zaion deialdiari.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8B74F0" w:rsidTr="00953B20">
        <w:tc>
          <w:tcPr>
            <w:tcW w:w="8644" w:type="dxa"/>
            <w:shd w:val="clear" w:color="auto" w:fill="auto"/>
          </w:tcPr>
          <w:p w:rsidR="008B74F0" w:rsidRPr="00163C82" w:rsidRDefault="008B74F0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lang w:val="es-ES_tradnl"/>
              </w:rPr>
            </w:pPr>
          </w:p>
          <w:p w:rsidR="008B74F0" w:rsidRPr="00163C82" w:rsidRDefault="008B74F0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lang w:val="es-ES_tradnl"/>
              </w:rPr>
            </w:pPr>
          </w:p>
          <w:p w:rsidR="008B74F0" w:rsidRPr="00163C82" w:rsidRDefault="008B74F0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lang w:val="es-ES_tradnl"/>
              </w:rPr>
            </w:pPr>
          </w:p>
        </w:tc>
      </w:tr>
    </w:tbl>
    <w:p w:rsidR="008B74F0" w:rsidRPr="00163C82" w:rsidRDefault="008B74F0" w:rsidP="008B74F0">
      <w:pPr>
        <w:autoSpaceDE w:val="0"/>
        <w:autoSpaceDN w:val="0"/>
        <w:adjustRightInd w:val="0"/>
        <w:spacing w:before="240" w:after="120" w:line="360" w:lineRule="auto"/>
        <w:ind w:left="1440"/>
        <w:rPr>
          <w:rFonts w:eastAsia="Arial Unicode MS" w:cs="Arial"/>
          <w:b/>
          <w:bCs/>
          <w:szCs w:val="22"/>
          <w:lang w:val="es-ES_tradnl"/>
        </w:rPr>
      </w:pPr>
    </w:p>
    <w:p w:rsidR="008B74F0" w:rsidRPr="00C935F7" w:rsidRDefault="008B74F0" w:rsidP="008B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240" w:after="120" w:line="360" w:lineRule="auto"/>
        <w:rPr>
          <w:b/>
          <w:u w:val="single"/>
        </w:rPr>
      </w:pPr>
      <w:r>
        <w:rPr>
          <w:b/>
          <w:u w:val="single"/>
        </w:rPr>
        <w:t>Inpaktua neurtzeko adierazleak, aurtengo plangintza bukatu ondoren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8B74F0" w:rsidTr="00953B20">
        <w:tc>
          <w:tcPr>
            <w:tcW w:w="8644" w:type="dxa"/>
            <w:shd w:val="clear" w:color="auto" w:fill="auto"/>
          </w:tcPr>
          <w:p w:rsidR="008B74F0" w:rsidRDefault="008B74F0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lang w:val="es-ES_tradnl"/>
              </w:rPr>
            </w:pPr>
          </w:p>
          <w:p w:rsidR="008B74F0" w:rsidRDefault="008B74F0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lang w:val="es-ES_tradnl"/>
              </w:rPr>
            </w:pPr>
          </w:p>
          <w:p w:rsidR="008B74F0" w:rsidRPr="00163C82" w:rsidRDefault="008B74F0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lang w:val="es-ES_tradnl"/>
              </w:rPr>
            </w:pPr>
          </w:p>
          <w:p w:rsidR="008B74F0" w:rsidRPr="00163C82" w:rsidRDefault="008B74F0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lang w:val="es-ES_tradnl"/>
              </w:rPr>
            </w:pPr>
          </w:p>
          <w:p w:rsidR="008B74F0" w:rsidRPr="00163C82" w:rsidRDefault="008B74F0" w:rsidP="00953B20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lang w:val="es-ES_tradnl"/>
              </w:rPr>
            </w:pPr>
          </w:p>
        </w:tc>
      </w:tr>
    </w:tbl>
    <w:p w:rsidR="005347BE" w:rsidRDefault="005347BE">
      <w:bookmarkStart w:id="0" w:name="_GoBack"/>
      <w:bookmarkEnd w:id="0"/>
    </w:p>
    <w:sectPr w:rsidR="005347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A0929"/>
    <w:multiLevelType w:val="hybridMultilevel"/>
    <w:tmpl w:val="5C7A1E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F0"/>
    <w:rsid w:val="005347BE"/>
    <w:rsid w:val="008B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041D6-CB0B-4FFE-AD35-93905755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4F0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u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7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x076742</dc:creator>
  <cp:keywords/>
  <dc:description/>
  <cp:lastModifiedBy>x076742</cp:lastModifiedBy>
  <cp:revision>1</cp:revision>
  <dcterms:created xsi:type="dcterms:W3CDTF">2024-05-03T08:01:00Z</dcterms:created>
  <dcterms:modified xsi:type="dcterms:W3CDTF">2024-05-03T08:01:00Z</dcterms:modified>
</cp:coreProperties>
</file>