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54" w:rsidRPr="00B42466" w:rsidRDefault="00C60C5A" w:rsidP="00BE794D">
      <w:pPr>
        <w:spacing w:line="360" w:lineRule="auto"/>
        <w:ind w:left="2127" w:hanging="2127"/>
        <w:jc w:val="center"/>
        <w:outlineLvl w:val="0"/>
        <w:rPr>
          <w:rFonts w:ascii="Courier New" w:hAnsi="Courier New" w:cs="Courier New"/>
          <w:b/>
          <w:spacing w:val="2"/>
          <w:position w:val="2"/>
        </w:rPr>
      </w:pPr>
      <w:r>
        <w:rPr>
          <w:rFonts w:ascii="Courier New" w:hAnsi="Courier New" w:cs="Courier New"/>
          <w:b/>
          <w:spacing w:val="2"/>
          <w:position w:val="2"/>
        </w:rPr>
        <w:t>ANEXO 1</w:t>
      </w:r>
    </w:p>
    <w:p w:rsidR="00BF6D91" w:rsidRPr="00B42466" w:rsidRDefault="00BF6D91" w:rsidP="009A540F">
      <w:pPr>
        <w:spacing w:line="360" w:lineRule="auto"/>
        <w:outlineLvl w:val="0"/>
        <w:rPr>
          <w:rFonts w:ascii="Courier New" w:hAnsi="Courier New" w:cs="Courier New"/>
          <w:spacing w:val="2"/>
          <w:position w:val="2"/>
        </w:rPr>
      </w:pPr>
    </w:p>
    <w:p w:rsidR="009A7FEE" w:rsidRDefault="00961154" w:rsidP="00B42466">
      <w:pPr>
        <w:spacing w:line="360" w:lineRule="auto"/>
        <w:jc w:val="both"/>
        <w:rPr>
          <w:rFonts w:ascii="Courier New" w:hAnsi="Courier New" w:cs="Courier New"/>
          <w:b/>
          <w:spacing w:val="2"/>
          <w:position w:val="2"/>
        </w:rPr>
      </w:pPr>
      <w:r w:rsidRPr="00B42466">
        <w:rPr>
          <w:rFonts w:ascii="Courier New" w:hAnsi="Courier New" w:cs="Courier New"/>
          <w:b/>
          <w:spacing w:val="2"/>
          <w:position w:val="2"/>
        </w:rPr>
        <w:t>CONVOCATORIA DE</w:t>
      </w:r>
      <w:r w:rsidR="00B67A31">
        <w:rPr>
          <w:rFonts w:ascii="Courier New" w:hAnsi="Courier New" w:cs="Courier New"/>
          <w:b/>
          <w:spacing w:val="2"/>
          <w:position w:val="2"/>
        </w:rPr>
        <w:t xml:space="preserve"> </w:t>
      </w:r>
      <w:r w:rsidRPr="00B42466">
        <w:rPr>
          <w:rFonts w:ascii="Courier New" w:hAnsi="Courier New" w:cs="Courier New"/>
          <w:b/>
          <w:spacing w:val="2"/>
          <w:position w:val="2"/>
        </w:rPr>
        <w:t>L</w:t>
      </w:r>
      <w:r w:rsidR="00B67A31">
        <w:rPr>
          <w:rFonts w:ascii="Courier New" w:hAnsi="Courier New" w:cs="Courier New"/>
          <w:b/>
          <w:spacing w:val="2"/>
          <w:position w:val="2"/>
        </w:rPr>
        <w:t>OS</w:t>
      </w:r>
      <w:r w:rsidRPr="00B42466">
        <w:rPr>
          <w:rFonts w:ascii="Courier New" w:hAnsi="Courier New" w:cs="Courier New"/>
          <w:b/>
          <w:spacing w:val="2"/>
          <w:position w:val="2"/>
        </w:rPr>
        <w:t xml:space="preserve"> PROGRAMA</w:t>
      </w:r>
      <w:r w:rsidR="00B67A31">
        <w:rPr>
          <w:rFonts w:ascii="Courier New" w:hAnsi="Courier New" w:cs="Courier New"/>
          <w:b/>
          <w:spacing w:val="2"/>
          <w:position w:val="2"/>
        </w:rPr>
        <w:t>S</w:t>
      </w:r>
      <w:r w:rsidRPr="00B42466">
        <w:rPr>
          <w:rFonts w:ascii="Courier New" w:hAnsi="Courier New" w:cs="Courier New"/>
          <w:b/>
          <w:spacing w:val="2"/>
          <w:position w:val="2"/>
        </w:rPr>
        <w:t xml:space="preserve"> DE INMERSIÓN LINGÜÍSTICA </w:t>
      </w:r>
      <w:r w:rsidRPr="0072249B">
        <w:rPr>
          <w:rFonts w:ascii="Courier New" w:hAnsi="Courier New" w:cs="Courier New"/>
          <w:b/>
          <w:spacing w:val="2"/>
          <w:position w:val="2"/>
        </w:rPr>
        <w:t>“ENGLISH WEEK</w:t>
      </w:r>
      <w:r w:rsidR="000566C8" w:rsidRPr="0072249B">
        <w:rPr>
          <w:rFonts w:ascii="Courier New" w:hAnsi="Courier New" w:cs="Courier New"/>
          <w:b/>
          <w:spacing w:val="2"/>
          <w:position w:val="2"/>
        </w:rPr>
        <w:t xml:space="preserve"> RESIDENCIAL</w:t>
      </w:r>
      <w:r w:rsidRPr="0072249B">
        <w:rPr>
          <w:rFonts w:ascii="Courier New" w:hAnsi="Courier New" w:cs="Courier New"/>
          <w:b/>
          <w:spacing w:val="2"/>
          <w:position w:val="2"/>
        </w:rPr>
        <w:t xml:space="preserve">” </w:t>
      </w:r>
      <w:r w:rsidR="00B67A31">
        <w:rPr>
          <w:rFonts w:ascii="Courier New" w:hAnsi="Courier New" w:cs="Courier New"/>
          <w:b/>
          <w:spacing w:val="2"/>
          <w:position w:val="2"/>
        </w:rPr>
        <w:t xml:space="preserve">Y </w:t>
      </w:r>
      <w:r w:rsidR="00B67A31" w:rsidRPr="0072249B">
        <w:rPr>
          <w:rFonts w:ascii="Courier New" w:hAnsi="Courier New" w:cs="Courier New"/>
          <w:b/>
          <w:spacing w:val="2"/>
          <w:position w:val="2"/>
        </w:rPr>
        <w:t xml:space="preserve">“ENGLISH WEEK </w:t>
      </w:r>
      <w:r w:rsidR="00B67A31">
        <w:rPr>
          <w:rFonts w:ascii="Courier New" w:hAnsi="Courier New" w:cs="Courier New"/>
          <w:b/>
          <w:spacing w:val="2"/>
          <w:position w:val="2"/>
        </w:rPr>
        <w:t>AT SCHOOL</w:t>
      </w:r>
      <w:r w:rsidR="00B67A31" w:rsidRPr="0072249B">
        <w:rPr>
          <w:rFonts w:ascii="Courier New" w:hAnsi="Courier New" w:cs="Courier New"/>
          <w:b/>
          <w:spacing w:val="2"/>
          <w:position w:val="2"/>
        </w:rPr>
        <w:t xml:space="preserve">” </w:t>
      </w:r>
      <w:r w:rsidR="007E743E" w:rsidRPr="0072249B">
        <w:rPr>
          <w:rFonts w:ascii="Courier New" w:hAnsi="Courier New" w:cs="Courier New"/>
          <w:b/>
          <w:spacing w:val="2"/>
          <w:position w:val="2"/>
        </w:rPr>
        <w:t>DIRIGIDO</w:t>
      </w:r>
      <w:r w:rsidR="00B67A31">
        <w:rPr>
          <w:rFonts w:ascii="Courier New" w:hAnsi="Courier New" w:cs="Courier New"/>
          <w:b/>
          <w:spacing w:val="2"/>
          <w:position w:val="2"/>
        </w:rPr>
        <w:t>S</w:t>
      </w:r>
      <w:r w:rsidR="007E743E" w:rsidRPr="0072249B">
        <w:rPr>
          <w:rFonts w:ascii="Courier New" w:hAnsi="Courier New" w:cs="Courier New"/>
          <w:b/>
          <w:spacing w:val="2"/>
          <w:position w:val="2"/>
        </w:rPr>
        <w:t xml:space="preserve"> A</w:t>
      </w:r>
      <w:r w:rsidRPr="0072249B">
        <w:rPr>
          <w:rFonts w:ascii="Courier New" w:hAnsi="Courier New" w:cs="Courier New"/>
          <w:b/>
          <w:spacing w:val="2"/>
          <w:position w:val="2"/>
        </w:rPr>
        <w:t xml:space="preserve"> ESTUDIANTES DE 5º</w:t>
      </w:r>
      <w:r w:rsidR="005B4A8C" w:rsidRPr="0072249B">
        <w:rPr>
          <w:rFonts w:ascii="Courier New" w:hAnsi="Courier New" w:cs="Courier New"/>
          <w:b/>
          <w:spacing w:val="2"/>
          <w:position w:val="2"/>
        </w:rPr>
        <w:t xml:space="preserve"> </w:t>
      </w:r>
      <w:r w:rsidRPr="0072249B">
        <w:rPr>
          <w:rFonts w:ascii="Courier New" w:hAnsi="Courier New" w:cs="Courier New"/>
          <w:b/>
          <w:spacing w:val="2"/>
          <w:position w:val="2"/>
        </w:rPr>
        <w:t>DE E</w:t>
      </w:r>
      <w:r w:rsidR="007E743E" w:rsidRPr="0072249B">
        <w:rPr>
          <w:rFonts w:ascii="Courier New" w:hAnsi="Courier New" w:cs="Courier New"/>
          <w:b/>
          <w:spacing w:val="2"/>
          <w:position w:val="2"/>
        </w:rPr>
        <w:t>D</w:t>
      </w:r>
      <w:r w:rsidR="007E743E" w:rsidRPr="00B42466">
        <w:rPr>
          <w:rFonts w:ascii="Courier New" w:hAnsi="Courier New" w:cs="Courier New"/>
          <w:b/>
          <w:spacing w:val="2"/>
          <w:position w:val="2"/>
        </w:rPr>
        <w:t>UCACIÓN PRIMARIA</w:t>
      </w:r>
      <w:r w:rsidR="00E03CFF" w:rsidRPr="00B42466">
        <w:rPr>
          <w:rFonts w:ascii="Courier New" w:hAnsi="Courier New" w:cs="Courier New"/>
          <w:b/>
          <w:spacing w:val="2"/>
          <w:position w:val="2"/>
        </w:rPr>
        <w:t xml:space="preserve"> </w:t>
      </w:r>
      <w:r w:rsidR="00465AC3">
        <w:rPr>
          <w:rFonts w:ascii="Courier New" w:hAnsi="Courier New" w:cs="Courier New"/>
          <w:b/>
          <w:spacing w:val="2"/>
          <w:position w:val="2"/>
        </w:rPr>
        <w:t xml:space="preserve">DE </w:t>
      </w:r>
      <w:r w:rsidR="00B67A31">
        <w:rPr>
          <w:rFonts w:ascii="Courier New" w:hAnsi="Courier New" w:cs="Courier New"/>
          <w:b/>
          <w:spacing w:val="2"/>
          <w:position w:val="2"/>
        </w:rPr>
        <w:t>SEPTIEMBRE 202</w:t>
      </w:r>
      <w:r w:rsidR="009A7FEE">
        <w:rPr>
          <w:rFonts w:ascii="Courier New" w:hAnsi="Courier New" w:cs="Courier New"/>
          <w:b/>
          <w:spacing w:val="2"/>
          <w:position w:val="2"/>
        </w:rPr>
        <w:t>4</w:t>
      </w:r>
      <w:r w:rsidR="00465AC3">
        <w:rPr>
          <w:rFonts w:ascii="Courier New" w:hAnsi="Courier New" w:cs="Courier New"/>
          <w:b/>
          <w:spacing w:val="2"/>
          <w:position w:val="2"/>
        </w:rPr>
        <w:t xml:space="preserve"> A </w:t>
      </w:r>
      <w:r w:rsidR="009137A9">
        <w:rPr>
          <w:rFonts w:ascii="Courier New" w:hAnsi="Courier New" w:cs="Courier New"/>
          <w:b/>
          <w:spacing w:val="2"/>
          <w:position w:val="2"/>
        </w:rPr>
        <w:t>JUNIO</w:t>
      </w:r>
      <w:r w:rsidR="00CB0853" w:rsidRPr="004A4108">
        <w:rPr>
          <w:rFonts w:ascii="Courier New" w:hAnsi="Courier New" w:cs="Courier New"/>
          <w:b/>
          <w:spacing w:val="2"/>
          <w:position w:val="2"/>
        </w:rPr>
        <w:t xml:space="preserve"> DE 20</w:t>
      </w:r>
      <w:r w:rsidR="00B67A31">
        <w:rPr>
          <w:rFonts w:ascii="Courier New" w:hAnsi="Courier New" w:cs="Courier New"/>
          <w:b/>
          <w:spacing w:val="2"/>
          <w:position w:val="2"/>
        </w:rPr>
        <w:t>2</w:t>
      </w:r>
      <w:r w:rsidR="009A7FEE">
        <w:rPr>
          <w:rFonts w:ascii="Courier New" w:hAnsi="Courier New" w:cs="Courier New"/>
          <w:b/>
          <w:spacing w:val="2"/>
          <w:position w:val="2"/>
        </w:rPr>
        <w:t>5</w:t>
      </w:r>
    </w:p>
    <w:p w:rsidR="00961154" w:rsidRPr="00B42466" w:rsidRDefault="00CB0853" w:rsidP="00B42466">
      <w:pPr>
        <w:spacing w:line="360" w:lineRule="auto"/>
        <w:jc w:val="both"/>
        <w:rPr>
          <w:rFonts w:ascii="Courier New" w:hAnsi="Courier New" w:cs="Courier New"/>
          <w:b/>
          <w:spacing w:val="2"/>
          <w:position w:val="2"/>
        </w:rPr>
      </w:pPr>
      <w:r w:rsidRPr="00B42466">
        <w:rPr>
          <w:rFonts w:ascii="Courier New" w:hAnsi="Courier New" w:cs="Courier New"/>
          <w:b/>
          <w:spacing w:val="2"/>
          <w:position w:val="2"/>
        </w:rPr>
        <w:t xml:space="preserve"> </w:t>
      </w:r>
    </w:p>
    <w:p w:rsidR="00961154" w:rsidRPr="00B42466" w:rsidRDefault="007E2863" w:rsidP="008748EB">
      <w:pPr>
        <w:spacing w:line="360" w:lineRule="auto"/>
        <w:ind w:left="709" w:hanging="709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t xml:space="preserve">1. </w:t>
      </w:r>
      <w:r w:rsidR="00961154" w:rsidRPr="00B42466">
        <w:rPr>
          <w:rFonts w:ascii="Courier New" w:hAnsi="Courier New" w:cs="Courier New"/>
          <w:spacing w:val="2"/>
          <w:position w:val="2"/>
        </w:rPr>
        <w:t>Objeto y finalidad de la convocatoria.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B67A31" w:rsidRPr="00702623" w:rsidRDefault="00702623" w:rsidP="00E265CC">
      <w:pPr>
        <w:spacing w:line="360" w:lineRule="auto"/>
        <w:jc w:val="both"/>
        <w:rPr>
          <w:rFonts w:ascii="Courier New" w:hAnsi="Courier New" w:cs="Courier New"/>
        </w:rPr>
      </w:pPr>
      <w:r w:rsidRPr="00702623"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 xml:space="preserve">1. </w:t>
      </w:r>
      <w:r w:rsidR="00961154" w:rsidRPr="00702623">
        <w:rPr>
          <w:rFonts w:ascii="Courier New" w:hAnsi="Courier New" w:cs="Courier New"/>
        </w:rPr>
        <w:t xml:space="preserve">El Departamento de Educación </w:t>
      </w:r>
      <w:r w:rsidR="00961154" w:rsidRPr="00DB1CB6">
        <w:rPr>
          <w:rFonts w:ascii="Courier New" w:hAnsi="Courier New" w:cs="Courier New"/>
        </w:rPr>
        <w:t>convoca</w:t>
      </w:r>
      <w:r w:rsidR="00AD771B" w:rsidRPr="00DB1CB6">
        <w:rPr>
          <w:rFonts w:ascii="Courier New" w:hAnsi="Courier New" w:cs="Courier New"/>
        </w:rPr>
        <w:t xml:space="preserve"> </w:t>
      </w:r>
      <w:r w:rsidR="00990015">
        <w:rPr>
          <w:rFonts w:ascii="Courier New" w:hAnsi="Courier New" w:cs="Courier New"/>
        </w:rPr>
        <w:t>hasta 6.</w:t>
      </w:r>
      <w:r w:rsidR="009A7FEE">
        <w:rPr>
          <w:rFonts w:ascii="Courier New" w:hAnsi="Courier New" w:cs="Courier New"/>
        </w:rPr>
        <w:t>300</w:t>
      </w:r>
      <w:r w:rsidR="00E265CC">
        <w:rPr>
          <w:rFonts w:ascii="Courier New" w:hAnsi="Courier New" w:cs="Courier New"/>
        </w:rPr>
        <w:t xml:space="preserve"> plazas </w:t>
      </w:r>
      <w:r w:rsidRPr="00702623">
        <w:rPr>
          <w:rFonts w:ascii="Courier New" w:hAnsi="Courier New" w:cs="Courier New"/>
        </w:rPr>
        <w:t xml:space="preserve">en </w:t>
      </w:r>
      <w:r w:rsidR="00AD771B" w:rsidRPr="00702623">
        <w:rPr>
          <w:rFonts w:ascii="Courier New" w:hAnsi="Courier New" w:cs="Courier New"/>
        </w:rPr>
        <w:t>dos programas</w:t>
      </w:r>
      <w:r w:rsidR="00B67A31" w:rsidRPr="00702623">
        <w:rPr>
          <w:rFonts w:ascii="Courier New" w:hAnsi="Courier New" w:cs="Courier New"/>
        </w:rPr>
        <w:t>:</w:t>
      </w:r>
    </w:p>
    <w:p w:rsidR="00961154" w:rsidRDefault="001B2C4F" w:rsidP="001B2C4F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English Week Residencial: </w:t>
      </w:r>
      <w:r w:rsidRPr="00DB1CB6">
        <w:rPr>
          <w:rFonts w:ascii="Courier New" w:hAnsi="Courier New" w:cs="Courier New"/>
          <w:spacing w:val="2"/>
          <w:position w:val="2"/>
        </w:rPr>
        <w:t>H</w:t>
      </w:r>
      <w:r w:rsidR="00961154" w:rsidRPr="00DB1CB6">
        <w:rPr>
          <w:rFonts w:ascii="Courier New" w:hAnsi="Courier New" w:cs="Courier New"/>
          <w:spacing w:val="2"/>
          <w:position w:val="2"/>
        </w:rPr>
        <w:t xml:space="preserve">asta </w:t>
      </w:r>
      <w:r w:rsidR="00041285" w:rsidRPr="00DB1CB6">
        <w:rPr>
          <w:rFonts w:ascii="Courier New" w:hAnsi="Courier New" w:cs="Courier New"/>
          <w:spacing w:val="2"/>
          <w:position w:val="2"/>
        </w:rPr>
        <w:t>4</w:t>
      </w:r>
      <w:r w:rsidR="00C2620E" w:rsidRPr="00DB1CB6">
        <w:rPr>
          <w:rFonts w:ascii="Courier New" w:hAnsi="Courier New" w:cs="Courier New"/>
          <w:spacing w:val="2"/>
          <w:position w:val="2"/>
        </w:rPr>
        <w:t>.</w:t>
      </w:r>
      <w:r w:rsidR="009A7FEE">
        <w:rPr>
          <w:rFonts w:ascii="Courier New" w:hAnsi="Courier New" w:cs="Courier New"/>
          <w:spacing w:val="2"/>
          <w:position w:val="2"/>
        </w:rPr>
        <w:t>500</w:t>
      </w:r>
      <w:r w:rsidR="007E743E" w:rsidRPr="005A5AFC">
        <w:rPr>
          <w:rFonts w:ascii="Courier New" w:hAnsi="Courier New" w:cs="Courier New"/>
          <w:spacing w:val="2"/>
          <w:position w:val="2"/>
        </w:rPr>
        <w:t xml:space="preserve"> plazas</w:t>
      </w:r>
      <w:r w:rsidR="00E31665" w:rsidRPr="00B42466">
        <w:rPr>
          <w:rFonts w:ascii="Courier New" w:hAnsi="Courier New" w:cs="Courier New"/>
        </w:rPr>
        <w:t xml:space="preserve"> 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para asistir a </w:t>
      </w:r>
      <w:r w:rsidR="00AB718E">
        <w:rPr>
          <w:rFonts w:ascii="Courier New" w:hAnsi="Courier New" w:cs="Courier New"/>
          <w:spacing w:val="2"/>
          <w:position w:val="2"/>
        </w:rPr>
        <w:t>estancias semanales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de inmersión lingüística </w:t>
      </w:r>
      <w:r w:rsidR="00B67A31" w:rsidRPr="00B42466">
        <w:rPr>
          <w:rFonts w:ascii="Courier New" w:hAnsi="Courier New" w:cs="Courier New"/>
          <w:spacing w:val="2"/>
          <w:position w:val="2"/>
        </w:rPr>
        <w:t xml:space="preserve">en inglés </w:t>
      </w:r>
      <w:r w:rsidR="00B67A31">
        <w:rPr>
          <w:rFonts w:ascii="Courier New" w:hAnsi="Courier New" w:cs="Courier New"/>
          <w:spacing w:val="2"/>
          <w:position w:val="2"/>
        </w:rPr>
        <w:t xml:space="preserve">en un albergue de Navarra </w:t>
      </w:r>
      <w:r w:rsidR="00961154" w:rsidRPr="00B42466">
        <w:rPr>
          <w:rFonts w:ascii="Courier New" w:hAnsi="Courier New" w:cs="Courier New"/>
          <w:spacing w:val="2"/>
          <w:position w:val="2"/>
        </w:rPr>
        <w:t>para estudiantes de 5º</w:t>
      </w:r>
      <w:r w:rsidR="003B20AF" w:rsidRPr="00B42466">
        <w:rPr>
          <w:rFonts w:ascii="Courier New" w:hAnsi="Courier New" w:cs="Courier New"/>
          <w:spacing w:val="2"/>
          <w:position w:val="2"/>
        </w:rPr>
        <w:t xml:space="preserve"> 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de Educación Primaria de centros educativos de Navarra. </w:t>
      </w:r>
    </w:p>
    <w:p w:rsidR="001B2C4F" w:rsidRDefault="001B2C4F" w:rsidP="001B2C4F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Englis</w:t>
      </w:r>
      <w:r w:rsidR="00C01A21">
        <w:rPr>
          <w:rFonts w:ascii="Courier New" w:hAnsi="Courier New" w:cs="Courier New"/>
          <w:spacing w:val="2"/>
          <w:position w:val="2"/>
        </w:rPr>
        <w:t xml:space="preserve">h Week at School: Hasta </w:t>
      </w:r>
      <w:r w:rsidR="009A7FEE">
        <w:rPr>
          <w:rFonts w:ascii="Courier New" w:hAnsi="Courier New" w:cs="Courier New"/>
          <w:spacing w:val="2"/>
          <w:position w:val="2"/>
        </w:rPr>
        <w:t>1.800</w:t>
      </w:r>
      <w:r>
        <w:rPr>
          <w:rFonts w:ascii="Courier New" w:hAnsi="Courier New" w:cs="Courier New"/>
          <w:spacing w:val="2"/>
          <w:position w:val="2"/>
        </w:rPr>
        <w:t xml:space="preserve"> plazas para alumnado de 5º de Educación Primaria de centros educativos de Navarra para el programa de inmersión en su centro escolar.</w:t>
      </w:r>
    </w:p>
    <w:p w:rsidR="00AD771B" w:rsidRDefault="00AD771B" w:rsidP="00AD771B">
      <w:pPr>
        <w:tabs>
          <w:tab w:val="left" w:pos="993"/>
        </w:tabs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136362" w:rsidRPr="00C13F4E" w:rsidRDefault="00C13F4E" w:rsidP="00136362">
      <w:pPr>
        <w:tabs>
          <w:tab w:val="left" w:pos="993"/>
        </w:tabs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C13F4E">
        <w:rPr>
          <w:rFonts w:ascii="Courier New" w:hAnsi="Courier New" w:cs="Courier New"/>
          <w:spacing w:val="2"/>
          <w:position w:val="2"/>
        </w:rPr>
        <w:t>L</w:t>
      </w:r>
      <w:r w:rsidR="00136362" w:rsidRPr="00C13F4E">
        <w:rPr>
          <w:rFonts w:ascii="Courier New" w:hAnsi="Courier New" w:cs="Courier New"/>
          <w:spacing w:val="2"/>
          <w:position w:val="2"/>
        </w:rPr>
        <w:t xml:space="preserve">as plazas de </w:t>
      </w:r>
      <w:r w:rsidRPr="00C13F4E">
        <w:rPr>
          <w:rFonts w:ascii="Courier New" w:hAnsi="Courier New" w:cs="Courier New"/>
          <w:spacing w:val="2"/>
          <w:position w:val="2"/>
        </w:rPr>
        <w:t>ambos programas</w:t>
      </w:r>
      <w:r w:rsidR="00136362" w:rsidRPr="00C13F4E">
        <w:rPr>
          <w:rFonts w:ascii="Courier New" w:hAnsi="Courier New" w:cs="Courier New"/>
          <w:spacing w:val="2"/>
          <w:position w:val="2"/>
        </w:rPr>
        <w:t xml:space="preserve"> podrán </w:t>
      </w:r>
      <w:r w:rsidR="00136362" w:rsidRPr="00B355F7">
        <w:rPr>
          <w:rFonts w:ascii="Courier New" w:hAnsi="Courier New" w:cs="Courier New"/>
          <w:spacing w:val="2"/>
          <w:position w:val="2"/>
        </w:rPr>
        <w:t>ser amplia</w:t>
      </w:r>
      <w:r w:rsidRPr="00B355F7">
        <w:rPr>
          <w:rFonts w:ascii="Courier New" w:hAnsi="Courier New" w:cs="Courier New"/>
          <w:spacing w:val="2"/>
          <w:position w:val="2"/>
        </w:rPr>
        <w:t>das</w:t>
      </w:r>
      <w:r w:rsidR="00136362" w:rsidRPr="00B355F7">
        <w:rPr>
          <w:rFonts w:ascii="Courier New" w:hAnsi="Courier New" w:cs="Courier New"/>
          <w:spacing w:val="2"/>
          <w:position w:val="2"/>
        </w:rPr>
        <w:t xml:space="preserve"> </w:t>
      </w:r>
      <w:r w:rsidR="00B355F7" w:rsidRPr="00332C17">
        <w:rPr>
          <w:rFonts w:ascii="Courier New" w:hAnsi="Courier New" w:cs="Courier New"/>
          <w:spacing w:val="2"/>
          <w:position w:val="2"/>
        </w:rPr>
        <w:t>si existe disponibilidad presupuestaria para ello.</w:t>
      </w:r>
    </w:p>
    <w:p w:rsidR="00136362" w:rsidRPr="00C13F4E" w:rsidRDefault="00136362" w:rsidP="00136362">
      <w:pPr>
        <w:tabs>
          <w:tab w:val="left" w:pos="993"/>
        </w:tabs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AD771B" w:rsidRPr="00B42466" w:rsidRDefault="00136362" w:rsidP="00136362">
      <w:pPr>
        <w:tabs>
          <w:tab w:val="left" w:pos="993"/>
        </w:tabs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C13F4E">
        <w:rPr>
          <w:rFonts w:ascii="Courier New" w:hAnsi="Courier New" w:cs="Courier New"/>
          <w:spacing w:val="2"/>
          <w:position w:val="2"/>
        </w:rPr>
        <w:t>Solo se adjudicará un programa por centro</w:t>
      </w:r>
      <w:r w:rsidR="009D3FB9">
        <w:rPr>
          <w:rFonts w:ascii="Courier New" w:hAnsi="Courier New" w:cs="Courier New"/>
          <w:spacing w:val="2"/>
          <w:position w:val="2"/>
        </w:rPr>
        <w:t xml:space="preserve"> educativo</w:t>
      </w:r>
      <w:r w:rsidRPr="00C13F4E">
        <w:rPr>
          <w:rFonts w:ascii="Courier New" w:hAnsi="Courier New" w:cs="Courier New"/>
          <w:spacing w:val="2"/>
          <w:position w:val="2"/>
        </w:rPr>
        <w:t>. Sin embargo, cada centro podrá solicitar participar en ambos programas, indicando su preferencia en la solicitud.</w:t>
      </w:r>
    </w:p>
    <w:p w:rsidR="007E743E" w:rsidRPr="00597FA0" w:rsidRDefault="007E743E" w:rsidP="00B42466">
      <w:pPr>
        <w:spacing w:line="360" w:lineRule="auto"/>
        <w:jc w:val="both"/>
        <w:rPr>
          <w:rFonts w:ascii="Courier New" w:hAnsi="Courier New" w:cs="Courier New"/>
        </w:rPr>
      </w:pPr>
    </w:p>
    <w:p w:rsidR="00961154" w:rsidRPr="00B42466" w:rsidRDefault="0096115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597FA0">
        <w:rPr>
          <w:rFonts w:ascii="Courier New" w:hAnsi="Courier New" w:cs="Courier New"/>
        </w:rPr>
        <w:t xml:space="preserve">1.2. </w:t>
      </w:r>
      <w:r w:rsidR="00B355F7">
        <w:rPr>
          <w:rFonts w:ascii="Courier New" w:hAnsi="Courier New" w:cs="Courier New"/>
        </w:rPr>
        <w:t>El objetivo de estos</w:t>
      </w:r>
      <w:r w:rsidRPr="005A5AFC">
        <w:rPr>
          <w:rFonts w:ascii="Courier New" w:hAnsi="Courier New" w:cs="Courier New"/>
        </w:rPr>
        <w:t xml:space="preserve"> programa</w:t>
      </w:r>
      <w:r w:rsidR="00B355F7">
        <w:rPr>
          <w:rFonts w:ascii="Courier New" w:hAnsi="Courier New" w:cs="Courier New"/>
        </w:rPr>
        <w:t>s</w:t>
      </w:r>
      <w:r w:rsidRPr="005A5AFC">
        <w:rPr>
          <w:rFonts w:ascii="Courier New" w:hAnsi="Courier New" w:cs="Courier New"/>
        </w:rPr>
        <w:t xml:space="preserve"> es </w:t>
      </w:r>
      <w:r w:rsidR="00585014" w:rsidRPr="00B42466">
        <w:rPr>
          <w:rFonts w:ascii="Courier New" w:hAnsi="Courier New" w:cs="Courier New"/>
        </w:rPr>
        <w:t>reforzar y motivar el aprendizaje del inglés dando oportunidades de uso fuera del aula, en contextos naturales</w:t>
      </w:r>
      <w:r w:rsidR="001B2C4F">
        <w:rPr>
          <w:rFonts w:ascii="Courier New" w:hAnsi="Courier New" w:cs="Courier New"/>
        </w:rPr>
        <w:t>, o en un contexto lúdico</w:t>
      </w:r>
      <w:r w:rsidR="00585014" w:rsidRPr="00B42466">
        <w:rPr>
          <w:rFonts w:ascii="Courier New" w:hAnsi="Courier New" w:cs="Courier New"/>
        </w:rPr>
        <w:t>.</w:t>
      </w:r>
      <w:r w:rsidRPr="00B42466">
        <w:rPr>
          <w:rFonts w:ascii="Courier New" w:hAnsi="Courier New" w:cs="Courier New"/>
          <w:spacing w:val="2"/>
          <w:position w:val="2"/>
        </w:rPr>
        <w:t xml:space="preserve"> </w:t>
      </w:r>
      <w:r w:rsidR="00585014" w:rsidRPr="005A5AFC">
        <w:rPr>
          <w:rFonts w:ascii="Courier New" w:hAnsi="Courier New" w:cs="Courier New"/>
        </w:rPr>
        <w:t>La</w:t>
      </w:r>
      <w:r w:rsidRPr="005A5AFC">
        <w:rPr>
          <w:rFonts w:ascii="Courier New" w:hAnsi="Courier New" w:cs="Courier New"/>
        </w:rPr>
        <w:t xml:space="preserve"> lengua de comunicación</w:t>
      </w:r>
      <w:r w:rsidRPr="00B42466">
        <w:rPr>
          <w:rFonts w:ascii="Courier New" w:hAnsi="Courier New" w:cs="Courier New"/>
          <w:spacing w:val="2"/>
          <w:position w:val="2"/>
        </w:rPr>
        <w:t xml:space="preserve"> y aprendizaje será exclusivamente el inglés.</w:t>
      </w:r>
    </w:p>
    <w:p w:rsidR="00961154" w:rsidRPr="00B42466" w:rsidRDefault="0096115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E661D7" w:rsidRDefault="007E2863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t xml:space="preserve">2. </w:t>
      </w:r>
      <w:r w:rsidR="00961154" w:rsidRPr="00B42466">
        <w:rPr>
          <w:rFonts w:ascii="Courier New" w:hAnsi="Courier New" w:cs="Courier New"/>
          <w:spacing w:val="2"/>
          <w:position w:val="2"/>
        </w:rPr>
        <w:t>Desc</w:t>
      </w:r>
      <w:r w:rsidR="00195182">
        <w:rPr>
          <w:rFonts w:ascii="Courier New" w:hAnsi="Courier New" w:cs="Courier New"/>
          <w:spacing w:val="2"/>
          <w:position w:val="2"/>
        </w:rPr>
        <w:t>ripción y características de</w:t>
      </w:r>
      <w:r w:rsidR="00AD771B">
        <w:rPr>
          <w:rFonts w:ascii="Courier New" w:hAnsi="Courier New" w:cs="Courier New"/>
          <w:spacing w:val="2"/>
          <w:position w:val="2"/>
        </w:rPr>
        <w:t xml:space="preserve">l programa </w:t>
      </w:r>
      <w:r w:rsidR="00AD771B" w:rsidRPr="00E661D7">
        <w:rPr>
          <w:rFonts w:ascii="Courier New" w:hAnsi="Courier New" w:cs="Courier New"/>
          <w:spacing w:val="2"/>
          <w:position w:val="2"/>
        </w:rPr>
        <w:t>English Week Residencial</w:t>
      </w:r>
      <w:r w:rsidR="00961154" w:rsidRPr="00E661D7">
        <w:rPr>
          <w:rFonts w:ascii="Courier New" w:hAnsi="Courier New" w:cs="Courier New"/>
          <w:spacing w:val="2"/>
          <w:position w:val="2"/>
        </w:rPr>
        <w:t>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68667C" w:rsidRDefault="007E2863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6B0883">
        <w:rPr>
          <w:rFonts w:ascii="Courier New" w:hAnsi="Courier New" w:cs="Courier New"/>
          <w:spacing w:val="2"/>
          <w:position w:val="2"/>
        </w:rPr>
        <w:t xml:space="preserve">2.1. </w:t>
      </w:r>
      <w:r w:rsidR="00577CEC" w:rsidRPr="006B0883">
        <w:rPr>
          <w:rFonts w:ascii="Courier New" w:hAnsi="Courier New" w:cs="Courier New"/>
          <w:spacing w:val="2"/>
          <w:position w:val="2"/>
        </w:rPr>
        <w:t>Se organizarán</w:t>
      </w:r>
      <w:r w:rsidR="00577CEC" w:rsidRPr="006B0883">
        <w:rPr>
          <w:rFonts w:ascii="Courier New" w:hAnsi="Courier New" w:cs="Courier New"/>
          <w:b/>
          <w:spacing w:val="2"/>
          <w:position w:val="2"/>
        </w:rPr>
        <w:t xml:space="preserve"> </w:t>
      </w:r>
      <w:r w:rsidR="00577CEC" w:rsidRPr="00F17827">
        <w:rPr>
          <w:rFonts w:ascii="Courier New" w:hAnsi="Courier New" w:cs="Courier New"/>
          <w:spacing w:val="2"/>
          <w:position w:val="2"/>
          <w:shd w:val="clear" w:color="auto" w:fill="FFFFFF"/>
        </w:rPr>
        <w:t>tandas</w:t>
      </w:r>
      <w:r w:rsidR="00577CEC" w:rsidRPr="006B0883">
        <w:rPr>
          <w:rFonts w:ascii="Courier New" w:hAnsi="Courier New" w:cs="Courier New"/>
          <w:spacing w:val="2"/>
          <w:position w:val="2"/>
        </w:rPr>
        <w:t xml:space="preserve"> </w:t>
      </w:r>
      <w:r w:rsidR="00BD0C9A" w:rsidRPr="006B0883">
        <w:rPr>
          <w:rFonts w:ascii="Courier New" w:hAnsi="Courier New" w:cs="Courier New"/>
          <w:spacing w:val="2"/>
          <w:position w:val="2"/>
        </w:rPr>
        <w:t>(esta</w:t>
      </w:r>
      <w:r w:rsidR="00F34903">
        <w:rPr>
          <w:rFonts w:ascii="Courier New" w:hAnsi="Courier New" w:cs="Courier New"/>
          <w:spacing w:val="2"/>
          <w:position w:val="2"/>
        </w:rPr>
        <w:t>ncias semanales) durante el curso escolar</w:t>
      </w:r>
      <w:r w:rsidR="001476C7">
        <w:rPr>
          <w:rFonts w:ascii="Courier New" w:hAnsi="Courier New" w:cs="Courier New"/>
          <w:spacing w:val="2"/>
          <w:position w:val="2"/>
        </w:rPr>
        <w:t xml:space="preserve"> 202</w:t>
      </w:r>
      <w:r w:rsidR="009A7FEE">
        <w:rPr>
          <w:rFonts w:ascii="Courier New" w:hAnsi="Courier New" w:cs="Courier New"/>
          <w:spacing w:val="2"/>
          <w:position w:val="2"/>
        </w:rPr>
        <w:t>4</w:t>
      </w:r>
      <w:r w:rsidR="001476C7">
        <w:rPr>
          <w:rFonts w:ascii="Courier New" w:hAnsi="Courier New" w:cs="Courier New"/>
          <w:spacing w:val="2"/>
          <w:position w:val="2"/>
        </w:rPr>
        <w:t>-2</w:t>
      </w:r>
      <w:r w:rsidR="009A7FEE">
        <w:rPr>
          <w:rFonts w:ascii="Courier New" w:hAnsi="Courier New" w:cs="Courier New"/>
          <w:spacing w:val="2"/>
          <w:position w:val="2"/>
        </w:rPr>
        <w:t>5</w:t>
      </w:r>
      <w:r w:rsidR="001476C7">
        <w:rPr>
          <w:rFonts w:ascii="Courier New" w:hAnsi="Courier New" w:cs="Courier New"/>
          <w:spacing w:val="2"/>
          <w:position w:val="2"/>
        </w:rPr>
        <w:t xml:space="preserve"> distribuidas de la siguiente manera:</w:t>
      </w:r>
    </w:p>
    <w:p w:rsidR="0068667C" w:rsidRDefault="0068667C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A7FEE" w:rsidRDefault="008B1AD2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="009A7FEE">
        <w:rPr>
          <w:rFonts w:ascii="Courier New" w:hAnsi="Courier New" w:cs="Courier New"/>
          <w:spacing w:val="2"/>
          <w:position w:val="2"/>
        </w:rPr>
        <w:t>12 tandas en el período septiembre-diciembre de 2024, en Lekaroz, hasta un máximo de 1.300 participantes.</w:t>
      </w:r>
    </w:p>
    <w:p w:rsidR="009A7FEE" w:rsidRDefault="009A7FEE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- 19 tandas en el período enero-junio de 2025, en Lekaroz, hasta 2.120 participantes.</w:t>
      </w:r>
    </w:p>
    <w:p w:rsidR="009A7FEE" w:rsidRDefault="009A7FEE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- 18 tandas en el período enero-junio de 2025, en Senda Viva, hasta 1.080 participantes.</w:t>
      </w:r>
    </w:p>
    <w:p w:rsidR="009A7FEE" w:rsidRDefault="009A7FEE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577CEC" w:rsidRDefault="00577CEC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6B0883">
        <w:rPr>
          <w:rFonts w:ascii="Courier New" w:hAnsi="Courier New" w:cs="Courier New"/>
          <w:spacing w:val="2"/>
          <w:position w:val="2"/>
        </w:rPr>
        <w:t xml:space="preserve">El total de alumnado atendido desde </w:t>
      </w:r>
      <w:r w:rsidR="003316DF">
        <w:rPr>
          <w:rFonts w:ascii="Courier New" w:hAnsi="Courier New" w:cs="Courier New"/>
          <w:spacing w:val="2"/>
          <w:position w:val="2"/>
        </w:rPr>
        <w:t>septiembre de 202</w:t>
      </w:r>
      <w:r w:rsidR="009A7FEE">
        <w:rPr>
          <w:rFonts w:ascii="Courier New" w:hAnsi="Courier New" w:cs="Courier New"/>
          <w:spacing w:val="2"/>
          <w:position w:val="2"/>
        </w:rPr>
        <w:t>4</w:t>
      </w:r>
      <w:r w:rsidR="00A97D19" w:rsidRPr="006B0883">
        <w:rPr>
          <w:rFonts w:ascii="Courier New" w:hAnsi="Courier New" w:cs="Courier New"/>
          <w:spacing w:val="2"/>
          <w:position w:val="2"/>
        </w:rPr>
        <w:t xml:space="preserve"> </w:t>
      </w:r>
      <w:r w:rsidRPr="006B0883">
        <w:rPr>
          <w:rFonts w:ascii="Courier New" w:hAnsi="Courier New" w:cs="Courier New"/>
          <w:spacing w:val="2"/>
          <w:position w:val="2"/>
        </w:rPr>
        <w:t>a junio de 202</w:t>
      </w:r>
      <w:r w:rsidR="009A7FEE">
        <w:rPr>
          <w:rFonts w:ascii="Courier New" w:hAnsi="Courier New" w:cs="Courier New"/>
          <w:spacing w:val="2"/>
          <w:position w:val="2"/>
        </w:rPr>
        <w:t>5</w:t>
      </w:r>
      <w:r w:rsidRPr="006B0883">
        <w:rPr>
          <w:rFonts w:ascii="Courier New" w:hAnsi="Courier New" w:cs="Courier New"/>
          <w:spacing w:val="2"/>
          <w:position w:val="2"/>
        </w:rPr>
        <w:t xml:space="preserve"> es de </w:t>
      </w:r>
      <w:r w:rsidR="000566C8" w:rsidRPr="00903C3F">
        <w:rPr>
          <w:rFonts w:ascii="Courier New" w:hAnsi="Courier New" w:cs="Courier New"/>
          <w:spacing w:val="2"/>
          <w:position w:val="2"/>
        </w:rPr>
        <w:t xml:space="preserve">un máximo de </w:t>
      </w:r>
      <w:r w:rsidR="009F4FA1" w:rsidRPr="00903C3F">
        <w:rPr>
          <w:rFonts w:ascii="Courier New" w:hAnsi="Courier New" w:cs="Courier New"/>
          <w:spacing w:val="2"/>
          <w:position w:val="2"/>
        </w:rPr>
        <w:t>4.</w:t>
      </w:r>
      <w:r w:rsidR="009A7FEE">
        <w:rPr>
          <w:rFonts w:ascii="Courier New" w:hAnsi="Courier New" w:cs="Courier New"/>
          <w:spacing w:val="2"/>
          <w:position w:val="2"/>
        </w:rPr>
        <w:t>500</w:t>
      </w:r>
      <w:r w:rsidRPr="006B0883">
        <w:rPr>
          <w:rFonts w:ascii="Courier New" w:hAnsi="Courier New" w:cs="Courier New"/>
          <w:spacing w:val="2"/>
          <w:position w:val="2"/>
        </w:rPr>
        <w:t>.</w:t>
      </w:r>
      <w:r>
        <w:rPr>
          <w:rFonts w:ascii="Courier New" w:hAnsi="Courier New" w:cs="Courier New"/>
          <w:spacing w:val="2"/>
          <w:position w:val="2"/>
        </w:rPr>
        <w:t xml:space="preserve"> </w:t>
      </w:r>
    </w:p>
    <w:p w:rsidR="001A4786" w:rsidRDefault="001A4786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7B09C2" w:rsidRDefault="00BF6D91" w:rsidP="00682DC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5E1F47">
        <w:rPr>
          <w:rFonts w:ascii="Courier New" w:hAnsi="Courier New" w:cs="Courier New"/>
          <w:spacing w:val="2"/>
          <w:position w:val="2"/>
        </w:rPr>
        <w:t>Cada estancia tendrá una duració</w:t>
      </w:r>
      <w:r w:rsidR="003D4AFD" w:rsidRPr="005E1F47">
        <w:rPr>
          <w:rFonts w:ascii="Courier New" w:hAnsi="Courier New" w:cs="Courier New"/>
          <w:spacing w:val="2"/>
          <w:position w:val="2"/>
        </w:rPr>
        <w:t>n</w:t>
      </w:r>
      <w:r w:rsidR="003D4AFD">
        <w:rPr>
          <w:rFonts w:ascii="Courier New" w:hAnsi="Courier New" w:cs="Courier New"/>
          <w:spacing w:val="2"/>
          <w:position w:val="2"/>
        </w:rPr>
        <w:t xml:space="preserve"> de 5 días, de lunes a viernes</w:t>
      </w:r>
      <w:r w:rsidR="00F64CF0">
        <w:rPr>
          <w:rFonts w:ascii="Courier New" w:hAnsi="Courier New" w:cs="Courier New"/>
          <w:spacing w:val="2"/>
          <w:position w:val="2"/>
        </w:rPr>
        <w:t xml:space="preserve"> (salvo en las semanas en que haya días festivos)</w:t>
      </w:r>
      <w:r w:rsidR="004F5A89">
        <w:rPr>
          <w:rFonts w:ascii="Courier New" w:hAnsi="Courier New" w:cs="Courier New"/>
          <w:spacing w:val="2"/>
          <w:position w:val="2"/>
        </w:rPr>
        <w:t>,</w:t>
      </w:r>
      <w:r w:rsidR="00A32F58">
        <w:rPr>
          <w:rFonts w:ascii="Courier New" w:hAnsi="Courier New" w:cs="Courier New"/>
          <w:spacing w:val="2"/>
          <w:position w:val="2"/>
        </w:rPr>
        <w:t xml:space="preserve"> </w:t>
      </w:r>
      <w:r w:rsidRPr="00B42466">
        <w:rPr>
          <w:rFonts w:ascii="Courier New" w:hAnsi="Courier New" w:cs="Courier New"/>
          <w:spacing w:val="2"/>
          <w:position w:val="2"/>
        </w:rPr>
        <w:t>en la que alumnado de distintos centros educativos de Navarra convivirá en régimen de pens</w:t>
      </w:r>
      <w:r w:rsidR="00076F54" w:rsidRPr="00B42466">
        <w:rPr>
          <w:rFonts w:ascii="Courier New" w:hAnsi="Courier New" w:cs="Courier New"/>
          <w:spacing w:val="2"/>
          <w:position w:val="2"/>
        </w:rPr>
        <w:t>ió</w:t>
      </w:r>
      <w:r w:rsidR="00A97D19">
        <w:rPr>
          <w:rFonts w:ascii="Courier New" w:hAnsi="Courier New" w:cs="Courier New"/>
          <w:spacing w:val="2"/>
          <w:position w:val="2"/>
        </w:rPr>
        <w:t xml:space="preserve">n completa en </w:t>
      </w:r>
      <w:r w:rsidR="00A97D19" w:rsidRPr="00F17827">
        <w:rPr>
          <w:rFonts w:ascii="Courier New" w:hAnsi="Courier New" w:cs="Courier New"/>
          <w:spacing w:val="2"/>
          <w:position w:val="2"/>
        </w:rPr>
        <w:t>Lekaroz</w:t>
      </w:r>
      <w:r w:rsidR="00577CEC" w:rsidRPr="00F17827">
        <w:rPr>
          <w:rFonts w:ascii="Courier New" w:hAnsi="Courier New" w:cs="Courier New"/>
          <w:spacing w:val="2"/>
          <w:position w:val="2"/>
        </w:rPr>
        <w:t xml:space="preserve"> </w:t>
      </w:r>
      <w:r w:rsidR="00A97D19" w:rsidRPr="00F17827">
        <w:rPr>
          <w:rFonts w:ascii="Courier New" w:hAnsi="Courier New" w:cs="Courier New"/>
          <w:spacing w:val="2"/>
          <w:position w:val="2"/>
        </w:rPr>
        <w:t xml:space="preserve">(todo el período) o en </w:t>
      </w:r>
      <w:r w:rsidR="001E0BFD">
        <w:rPr>
          <w:rFonts w:ascii="Courier New" w:hAnsi="Courier New" w:cs="Courier New"/>
          <w:spacing w:val="2"/>
          <w:position w:val="2"/>
        </w:rPr>
        <w:t>S</w:t>
      </w:r>
      <w:r w:rsidR="00A97D19" w:rsidRPr="00F17827">
        <w:rPr>
          <w:rFonts w:ascii="Courier New" w:hAnsi="Courier New" w:cs="Courier New"/>
          <w:spacing w:val="2"/>
          <w:position w:val="2"/>
        </w:rPr>
        <w:t>enda Viva de Arguedas (de enero a junio</w:t>
      </w:r>
      <w:r w:rsidR="00CC5AF0">
        <w:rPr>
          <w:rFonts w:ascii="Courier New" w:hAnsi="Courier New" w:cs="Courier New"/>
          <w:spacing w:val="2"/>
          <w:position w:val="2"/>
        </w:rPr>
        <w:t xml:space="preserve"> de 2025</w:t>
      </w:r>
      <w:r w:rsidR="00A97D19" w:rsidRPr="00F17827">
        <w:rPr>
          <w:rFonts w:ascii="Courier New" w:hAnsi="Courier New" w:cs="Courier New"/>
          <w:spacing w:val="2"/>
          <w:position w:val="2"/>
        </w:rPr>
        <w:t>)</w:t>
      </w:r>
      <w:r w:rsidR="00577CEC" w:rsidRPr="00F17827">
        <w:rPr>
          <w:rFonts w:ascii="Courier New" w:hAnsi="Courier New" w:cs="Courier New"/>
          <w:spacing w:val="2"/>
          <w:position w:val="2"/>
        </w:rPr>
        <w:t>.</w:t>
      </w:r>
      <w:r w:rsidR="00C42F7D" w:rsidRPr="00B42466">
        <w:rPr>
          <w:rFonts w:ascii="Courier New" w:hAnsi="Courier New" w:cs="Courier New"/>
          <w:spacing w:val="2"/>
          <w:position w:val="2"/>
        </w:rPr>
        <w:t xml:space="preserve"> </w:t>
      </w:r>
    </w:p>
    <w:p w:rsidR="00C64F88" w:rsidRDefault="00C64F88" w:rsidP="00682DC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682DC1" w:rsidRDefault="00C64F88" w:rsidP="00682DC1">
      <w:pPr>
        <w:spacing w:line="360" w:lineRule="auto"/>
        <w:ind w:left="709" w:hanging="709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t xml:space="preserve">La recepción de los grupos será el </w:t>
      </w:r>
      <w:r w:rsidR="00682DC1">
        <w:rPr>
          <w:rFonts w:ascii="Courier New" w:hAnsi="Courier New" w:cs="Courier New"/>
          <w:spacing w:val="2"/>
          <w:position w:val="2"/>
        </w:rPr>
        <w:t>lunes a las 10:00, y la</w:t>
      </w:r>
    </w:p>
    <w:p w:rsidR="002D7758" w:rsidRDefault="00C64F88" w:rsidP="006374F2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AB718E">
        <w:rPr>
          <w:rFonts w:ascii="Courier New" w:hAnsi="Courier New" w:cs="Courier New"/>
          <w:spacing w:val="2"/>
          <w:position w:val="2"/>
        </w:rPr>
        <w:t>salida el viernes a las 16:00.</w:t>
      </w:r>
    </w:p>
    <w:p w:rsidR="006374F2" w:rsidRPr="00B42466" w:rsidRDefault="006374F2" w:rsidP="00682DC1">
      <w:pPr>
        <w:spacing w:line="360" w:lineRule="auto"/>
        <w:ind w:left="709" w:hanging="709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A321BD" w:rsidP="00682DC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t>2.2</w:t>
      </w:r>
      <w:r w:rsidR="00127D4D">
        <w:rPr>
          <w:rFonts w:ascii="Courier New" w:hAnsi="Courier New" w:cs="Courier New"/>
          <w:spacing w:val="2"/>
          <w:position w:val="2"/>
        </w:rPr>
        <w:t>. El contenido de la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s </w:t>
      </w:r>
      <w:r w:rsidR="00195182">
        <w:rPr>
          <w:rFonts w:ascii="Courier New" w:hAnsi="Courier New" w:cs="Courier New"/>
          <w:spacing w:val="2"/>
          <w:position w:val="2"/>
        </w:rPr>
        <w:t>estancias residenciales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incluye un programa de actividades académicas, deportivas, de tiempo libre y talleres. </w:t>
      </w:r>
    </w:p>
    <w:p w:rsidR="007E743E" w:rsidRPr="00B42466" w:rsidRDefault="007E743E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Default="00A321BD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lastRenderedPageBreak/>
        <w:t>2.3</w:t>
      </w:r>
      <w:r w:rsidR="00961154" w:rsidRPr="00B42466">
        <w:rPr>
          <w:rFonts w:ascii="Courier New" w:hAnsi="Courier New" w:cs="Courier New"/>
          <w:spacing w:val="2"/>
          <w:position w:val="2"/>
        </w:rPr>
        <w:t>. Cada estudiante deberá abonar</w:t>
      </w:r>
      <w:r w:rsidR="00C04076">
        <w:rPr>
          <w:rFonts w:ascii="Courier New" w:hAnsi="Courier New" w:cs="Courier New"/>
          <w:spacing w:val="2"/>
          <w:position w:val="2"/>
        </w:rPr>
        <w:t xml:space="preserve"> </w:t>
      </w:r>
      <w:r w:rsidR="001D27DE">
        <w:rPr>
          <w:rFonts w:ascii="Courier New" w:hAnsi="Courier New" w:cs="Courier New"/>
          <w:spacing w:val="2"/>
          <w:position w:val="2"/>
        </w:rPr>
        <w:t xml:space="preserve">la </w:t>
      </w:r>
      <w:r w:rsidR="00DD19B5">
        <w:rPr>
          <w:rFonts w:ascii="Courier New" w:hAnsi="Courier New" w:cs="Courier New"/>
          <w:spacing w:val="2"/>
          <w:position w:val="2"/>
        </w:rPr>
        <w:t>actividad, a</w:t>
      </w:r>
      <w:r w:rsidR="00C04076">
        <w:rPr>
          <w:rFonts w:ascii="Courier New" w:hAnsi="Courier New" w:cs="Courier New"/>
          <w:spacing w:val="2"/>
          <w:position w:val="2"/>
        </w:rPr>
        <w:t xml:space="preserve"> través de</w:t>
      </w:r>
      <w:r w:rsidR="001D27DE">
        <w:rPr>
          <w:rFonts w:ascii="Courier New" w:hAnsi="Courier New" w:cs="Courier New"/>
          <w:spacing w:val="2"/>
          <w:position w:val="2"/>
        </w:rPr>
        <w:t>l</w:t>
      </w:r>
      <w:r w:rsidR="00C04076">
        <w:rPr>
          <w:rFonts w:ascii="Courier New" w:hAnsi="Courier New" w:cs="Courier New"/>
          <w:spacing w:val="2"/>
          <w:position w:val="2"/>
        </w:rPr>
        <w:t xml:space="preserve"> centro educativo</w:t>
      </w:r>
      <w:r w:rsidR="001D27DE">
        <w:rPr>
          <w:rFonts w:ascii="Courier New" w:hAnsi="Courier New" w:cs="Courier New"/>
          <w:spacing w:val="2"/>
          <w:position w:val="2"/>
        </w:rPr>
        <w:t>,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al </w:t>
      </w:r>
      <w:r w:rsidR="0003380E" w:rsidRPr="00B74482">
        <w:rPr>
          <w:rFonts w:ascii="Courier New" w:hAnsi="Courier New" w:cs="Courier New"/>
          <w:spacing w:val="2"/>
          <w:position w:val="2"/>
        </w:rPr>
        <w:t>“Centro Navarro de Aprend</w:t>
      </w:r>
      <w:r w:rsidR="00B122A5">
        <w:rPr>
          <w:rFonts w:ascii="Courier New" w:hAnsi="Courier New" w:cs="Courier New"/>
          <w:spacing w:val="2"/>
          <w:position w:val="2"/>
        </w:rPr>
        <w:t>izaje Integral</w:t>
      </w:r>
      <w:r w:rsidR="00597FA0">
        <w:rPr>
          <w:rFonts w:ascii="Courier New" w:hAnsi="Courier New" w:cs="Courier New"/>
          <w:spacing w:val="2"/>
          <w:position w:val="2"/>
        </w:rPr>
        <w:t>, S.A.</w:t>
      </w:r>
      <w:r w:rsidR="0003380E" w:rsidRPr="00B74482">
        <w:rPr>
          <w:rFonts w:ascii="Courier New" w:hAnsi="Courier New" w:cs="Courier New"/>
          <w:spacing w:val="2"/>
          <w:position w:val="2"/>
        </w:rPr>
        <w:t>” (CNAI)</w:t>
      </w:r>
      <w:r w:rsidR="00961154" w:rsidRPr="00B74482">
        <w:rPr>
          <w:rFonts w:ascii="Courier New" w:hAnsi="Courier New" w:cs="Courier New"/>
          <w:spacing w:val="2"/>
          <w:position w:val="2"/>
        </w:rPr>
        <w:t>.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Asimismo, el centro escolar gestionará el transporte</w:t>
      </w:r>
      <w:r w:rsidR="007E2863" w:rsidRPr="00B42466">
        <w:rPr>
          <w:rFonts w:ascii="Courier New" w:hAnsi="Courier New" w:cs="Courier New"/>
          <w:spacing w:val="2"/>
          <w:position w:val="2"/>
        </w:rPr>
        <w:t>,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cuyo coste podrá repercutir </w:t>
      </w:r>
      <w:r w:rsidR="007E2863" w:rsidRPr="00B42466">
        <w:rPr>
          <w:rFonts w:ascii="Courier New" w:hAnsi="Courier New" w:cs="Courier New"/>
          <w:spacing w:val="2"/>
          <w:position w:val="2"/>
        </w:rPr>
        <w:t>al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alumnado participante.</w:t>
      </w:r>
    </w:p>
    <w:p w:rsidR="007E743E" w:rsidRPr="00B42466" w:rsidRDefault="007E743E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7E743E" w:rsidRPr="00FE44BD" w:rsidRDefault="00A321BD" w:rsidP="00FE44BD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FE44BD">
        <w:rPr>
          <w:rFonts w:ascii="Courier New" w:hAnsi="Courier New" w:cs="Courier New"/>
          <w:spacing w:val="2"/>
          <w:position w:val="2"/>
        </w:rPr>
        <w:t>2.4</w:t>
      </w:r>
      <w:r w:rsidR="00D830F4" w:rsidRPr="00FE44BD">
        <w:rPr>
          <w:rFonts w:ascii="Courier New" w:hAnsi="Courier New" w:cs="Courier New"/>
          <w:spacing w:val="2"/>
          <w:position w:val="2"/>
        </w:rPr>
        <w:t xml:space="preserve">. Para dar cumplimiento al </w:t>
      </w:r>
      <w:r w:rsidR="00D830F4" w:rsidRPr="000566C8">
        <w:rPr>
          <w:rFonts w:ascii="Courier New" w:hAnsi="Courier New" w:cs="Courier New"/>
          <w:spacing w:val="2"/>
          <w:position w:val="2"/>
        </w:rPr>
        <w:t>Decreto Foral 38/2010</w:t>
      </w:r>
      <w:r w:rsidR="00D830F4" w:rsidRPr="00FE44BD">
        <w:rPr>
          <w:rFonts w:ascii="Courier New" w:hAnsi="Courier New" w:cs="Courier New"/>
          <w:spacing w:val="2"/>
          <w:position w:val="2"/>
        </w:rPr>
        <w:t xml:space="preserve">, de 21 de junio, por el que se desarrolla </w:t>
      </w:r>
      <w:smartTag w:uri="urn:schemas-microsoft-com:office:smarttags" w:element="PersonName">
        <w:smartTagPr>
          <w:attr w:name="ProductID" w:val="la Ley Foral"/>
        </w:smartTagPr>
        <w:r w:rsidR="00D830F4" w:rsidRPr="00FE44BD">
          <w:rPr>
            <w:rFonts w:ascii="Courier New" w:hAnsi="Courier New" w:cs="Courier New"/>
            <w:spacing w:val="2"/>
            <w:position w:val="2"/>
          </w:rPr>
          <w:t>la Ley Foral</w:t>
        </w:r>
      </w:smartTag>
      <w:r w:rsidR="00D830F4" w:rsidRPr="00FE44BD">
        <w:rPr>
          <w:rFonts w:ascii="Courier New" w:hAnsi="Courier New" w:cs="Courier New"/>
          <w:spacing w:val="2"/>
          <w:position w:val="2"/>
        </w:rPr>
        <w:t xml:space="preserve"> 20/2003, de familias numerosas,</w:t>
      </w:r>
      <w:r w:rsidR="007E743E" w:rsidRPr="00FE44BD">
        <w:rPr>
          <w:rFonts w:ascii="Courier New" w:hAnsi="Courier New" w:cs="Courier New"/>
          <w:spacing w:val="2"/>
          <w:position w:val="2"/>
        </w:rPr>
        <w:t xml:space="preserve"> </w:t>
      </w:r>
      <w:r w:rsidR="009137A9">
        <w:rPr>
          <w:rFonts w:ascii="Courier New" w:hAnsi="Courier New" w:cs="Courier New"/>
          <w:spacing w:val="2"/>
          <w:position w:val="2"/>
        </w:rPr>
        <w:t>y</w:t>
      </w:r>
      <w:r w:rsidR="00453F41" w:rsidRPr="00FE44BD">
        <w:rPr>
          <w:rFonts w:ascii="Courier New" w:hAnsi="Courier New" w:cs="Courier New"/>
          <w:spacing w:val="2"/>
          <w:position w:val="2"/>
        </w:rPr>
        <w:t xml:space="preserve"> la Ley Foral 5/2019, de 7 </w:t>
      </w:r>
      <w:r w:rsidR="00FE44BD" w:rsidRPr="00FE44BD">
        <w:rPr>
          <w:rFonts w:ascii="Courier New" w:hAnsi="Courier New" w:cs="Courier New"/>
          <w:spacing w:val="2"/>
          <w:position w:val="2"/>
        </w:rPr>
        <w:t>de febrero</w:t>
      </w:r>
      <w:r w:rsidR="00597FA0">
        <w:rPr>
          <w:rFonts w:ascii="Courier New" w:hAnsi="Courier New" w:cs="Courier New"/>
          <w:spacing w:val="2"/>
          <w:position w:val="2"/>
        </w:rPr>
        <w:t>,</w:t>
      </w:r>
      <w:r w:rsidR="00FE44BD" w:rsidRPr="00FE44BD">
        <w:rPr>
          <w:rFonts w:ascii="Courier New" w:hAnsi="Courier New" w:cs="Courier New"/>
          <w:spacing w:val="2"/>
          <w:position w:val="2"/>
        </w:rPr>
        <w:t xml:space="preserve"> para la acreditación de las familias monoparen</w:t>
      </w:r>
      <w:r w:rsidR="00FE44BD">
        <w:rPr>
          <w:rFonts w:ascii="Courier New" w:hAnsi="Courier New" w:cs="Courier New"/>
          <w:spacing w:val="2"/>
          <w:position w:val="2"/>
        </w:rPr>
        <w:t>tales en la comunidad foral de N</w:t>
      </w:r>
      <w:r w:rsidR="00FE44BD" w:rsidRPr="00FE44BD">
        <w:rPr>
          <w:rFonts w:ascii="Courier New" w:hAnsi="Courier New" w:cs="Courier New"/>
          <w:spacing w:val="2"/>
          <w:position w:val="2"/>
        </w:rPr>
        <w:t>avarra</w:t>
      </w:r>
      <w:r w:rsidR="00453F41" w:rsidRPr="00597FA0">
        <w:rPr>
          <w:rFonts w:ascii="Courier New" w:hAnsi="Courier New" w:cs="Courier New"/>
          <w:spacing w:val="2"/>
          <w:position w:val="2"/>
        </w:rPr>
        <w:t>,</w:t>
      </w:r>
      <w:r w:rsidR="0022575F" w:rsidRPr="00597FA0">
        <w:rPr>
          <w:rFonts w:ascii="Courier New" w:hAnsi="Courier New" w:cs="Courier New"/>
          <w:spacing w:val="2"/>
          <w:position w:val="2"/>
        </w:rPr>
        <w:t xml:space="preserve"> </w:t>
      </w:r>
      <w:r w:rsidR="007E743E" w:rsidRPr="00597FA0">
        <w:rPr>
          <w:rFonts w:ascii="Courier New" w:hAnsi="Courier New" w:cs="Courier New"/>
          <w:spacing w:val="2"/>
          <w:position w:val="2"/>
        </w:rPr>
        <w:t xml:space="preserve">se aplicará la siguiente reducción en el precio del programa al alumnado de familias </w:t>
      </w:r>
      <w:r w:rsidR="00453F41" w:rsidRPr="00597FA0">
        <w:rPr>
          <w:rFonts w:ascii="Courier New" w:hAnsi="Courier New" w:cs="Courier New"/>
          <w:spacing w:val="2"/>
          <w:position w:val="2"/>
        </w:rPr>
        <w:t xml:space="preserve">en las situaciones siguientes y </w:t>
      </w:r>
      <w:r w:rsidR="007E743E" w:rsidRPr="00597FA0">
        <w:rPr>
          <w:rFonts w:ascii="Courier New" w:hAnsi="Courier New" w:cs="Courier New"/>
          <w:spacing w:val="2"/>
          <w:position w:val="2"/>
        </w:rPr>
        <w:t>que lo acredite documentalmente:</w:t>
      </w:r>
    </w:p>
    <w:p w:rsidR="00C71334" w:rsidRPr="00B42466" w:rsidRDefault="00C71334" w:rsidP="00B42466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730B93" w:rsidRDefault="00730B93" w:rsidP="00730B93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 10 % a l</w:t>
      </w:r>
      <w:r w:rsidR="00C71334" w:rsidRPr="00B42466">
        <w:rPr>
          <w:rFonts w:ascii="Courier New" w:hAnsi="Courier New" w:cs="Courier New"/>
        </w:rPr>
        <w:t xml:space="preserve">as familias numerosas </w:t>
      </w:r>
      <w:r>
        <w:rPr>
          <w:rFonts w:ascii="Courier New" w:hAnsi="Courier New" w:cs="Courier New"/>
        </w:rPr>
        <w:t xml:space="preserve">y las </w:t>
      </w:r>
      <w:r w:rsidRPr="00730B93">
        <w:rPr>
          <w:rFonts w:ascii="Courier New" w:hAnsi="Courier New" w:cs="Courier New"/>
        </w:rPr>
        <w:t xml:space="preserve">familias monoparentales y en situación de monoparentalidad </w:t>
      </w:r>
      <w:r w:rsidR="00C71334" w:rsidRPr="00B42466">
        <w:rPr>
          <w:rFonts w:ascii="Courier New" w:hAnsi="Courier New" w:cs="Courier New"/>
        </w:rPr>
        <w:t>de categoría gener</w:t>
      </w:r>
      <w:r w:rsidR="00453F41">
        <w:rPr>
          <w:rFonts w:ascii="Courier New" w:hAnsi="Courier New" w:cs="Courier New"/>
        </w:rPr>
        <w:t>al</w:t>
      </w:r>
      <w:r w:rsidR="00453F41" w:rsidRPr="00453F41">
        <w:rPr>
          <w:rFonts w:ascii="Calibri" w:hAnsi="Calibri"/>
          <w:color w:val="1F497D"/>
        </w:rPr>
        <w:t xml:space="preserve"> </w:t>
      </w:r>
      <w:r>
        <w:rPr>
          <w:rFonts w:ascii="Courier New" w:hAnsi="Courier New" w:cs="Courier New"/>
        </w:rPr>
        <w:t>y a</w:t>
      </w:r>
      <w:r w:rsidRPr="00FE44BD">
        <w:rPr>
          <w:rFonts w:ascii="Courier New" w:hAnsi="Courier New" w:cs="Courier New"/>
        </w:rPr>
        <w:t xml:space="preserve"> personas con una discapacidad reconocida igual o superior al 33 por 100</w:t>
      </w:r>
      <w:r>
        <w:rPr>
          <w:rFonts w:ascii="Courier New" w:hAnsi="Courier New" w:cs="Courier New"/>
        </w:rPr>
        <w:t>.</w:t>
      </w:r>
    </w:p>
    <w:p w:rsidR="00730B93" w:rsidRPr="00B42466" w:rsidRDefault="00C71334" w:rsidP="00730B93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B42466">
        <w:rPr>
          <w:rFonts w:ascii="Courier New" w:hAnsi="Courier New" w:cs="Courier New"/>
        </w:rPr>
        <w:t xml:space="preserve">-  20 % </w:t>
      </w:r>
      <w:r w:rsidR="00FE44BD">
        <w:rPr>
          <w:rFonts w:ascii="Courier New" w:hAnsi="Courier New" w:cs="Courier New"/>
        </w:rPr>
        <w:t>a</w:t>
      </w:r>
      <w:r w:rsidR="00730B93">
        <w:rPr>
          <w:rFonts w:ascii="Courier New" w:hAnsi="Courier New" w:cs="Courier New"/>
        </w:rPr>
        <w:t xml:space="preserve"> l</w:t>
      </w:r>
      <w:r w:rsidRPr="00B42466">
        <w:rPr>
          <w:rFonts w:ascii="Courier New" w:hAnsi="Courier New" w:cs="Courier New"/>
        </w:rPr>
        <w:t xml:space="preserve">as familias numerosas </w:t>
      </w:r>
      <w:r w:rsidR="00730B93">
        <w:rPr>
          <w:rFonts w:ascii="Courier New" w:hAnsi="Courier New" w:cs="Courier New"/>
        </w:rPr>
        <w:t xml:space="preserve">y las </w:t>
      </w:r>
      <w:r w:rsidR="00730B93" w:rsidRPr="00730B93">
        <w:rPr>
          <w:rFonts w:ascii="Courier New" w:hAnsi="Courier New" w:cs="Courier New"/>
        </w:rPr>
        <w:t xml:space="preserve">familias monoparentales y en situación de monoparentalidad </w:t>
      </w:r>
      <w:r w:rsidRPr="00B42466">
        <w:rPr>
          <w:rFonts w:ascii="Courier New" w:hAnsi="Courier New" w:cs="Courier New"/>
        </w:rPr>
        <w:t>de categoría especial</w:t>
      </w:r>
      <w:r w:rsidR="00730B93">
        <w:rPr>
          <w:rFonts w:ascii="Courier New" w:hAnsi="Courier New" w:cs="Courier New"/>
        </w:rPr>
        <w:t>,</w:t>
      </w:r>
      <w:r w:rsidR="00453F41">
        <w:rPr>
          <w:rFonts w:ascii="Courier New" w:hAnsi="Courier New" w:cs="Courier New"/>
        </w:rPr>
        <w:t xml:space="preserve"> </w:t>
      </w:r>
      <w:r w:rsidR="00730B93">
        <w:rPr>
          <w:rFonts w:ascii="Courier New" w:hAnsi="Courier New" w:cs="Courier New"/>
        </w:rPr>
        <w:t>a</w:t>
      </w:r>
      <w:r w:rsidR="00730B93" w:rsidRPr="00FE44BD">
        <w:rPr>
          <w:rFonts w:ascii="Courier New" w:hAnsi="Courier New" w:cs="Courier New"/>
        </w:rPr>
        <w:t xml:space="preserve"> las víctimas de actos terroristas</w:t>
      </w:r>
      <w:r w:rsidR="00730B93">
        <w:rPr>
          <w:rFonts w:ascii="Courier New" w:hAnsi="Courier New" w:cs="Courier New"/>
        </w:rPr>
        <w:t>, así como a sus cónyuges e hijos</w:t>
      </w:r>
      <w:r w:rsidR="00844E68">
        <w:rPr>
          <w:rFonts w:ascii="Courier New" w:hAnsi="Courier New" w:cs="Courier New"/>
        </w:rPr>
        <w:t>/as</w:t>
      </w:r>
      <w:r w:rsidR="00730B93" w:rsidRPr="00FE44BD">
        <w:rPr>
          <w:rFonts w:ascii="Courier New" w:hAnsi="Courier New" w:cs="Courier New"/>
        </w:rPr>
        <w:t>,</w:t>
      </w:r>
      <w:r w:rsidR="00730B93">
        <w:rPr>
          <w:rFonts w:ascii="Courier New" w:hAnsi="Courier New" w:cs="Courier New"/>
        </w:rPr>
        <w:t xml:space="preserve"> a</w:t>
      </w:r>
      <w:r w:rsidR="00730B93" w:rsidRPr="00FE44BD">
        <w:rPr>
          <w:rFonts w:ascii="Courier New" w:hAnsi="Courier New" w:cs="Courier New"/>
        </w:rPr>
        <w:t xml:space="preserve"> las víctimas de actos de violencia de </w:t>
      </w:r>
      <w:r w:rsidR="00B37C27" w:rsidRPr="00FE44BD">
        <w:rPr>
          <w:rFonts w:ascii="Courier New" w:hAnsi="Courier New" w:cs="Courier New"/>
        </w:rPr>
        <w:t>género,</w:t>
      </w:r>
      <w:r w:rsidR="00730B93" w:rsidRPr="00FE44BD">
        <w:rPr>
          <w:rFonts w:ascii="Courier New" w:hAnsi="Courier New" w:cs="Courier New"/>
        </w:rPr>
        <w:t xml:space="preserve"> así como </w:t>
      </w:r>
      <w:r w:rsidR="00730B93">
        <w:rPr>
          <w:rFonts w:ascii="Courier New" w:hAnsi="Courier New" w:cs="Courier New"/>
        </w:rPr>
        <w:t>a sus hijos</w:t>
      </w:r>
      <w:r w:rsidR="00366567">
        <w:rPr>
          <w:rFonts w:ascii="Courier New" w:hAnsi="Courier New" w:cs="Courier New"/>
        </w:rPr>
        <w:t>/as</w:t>
      </w:r>
      <w:r w:rsidR="00730B93">
        <w:rPr>
          <w:rFonts w:ascii="Courier New" w:hAnsi="Courier New" w:cs="Courier New"/>
        </w:rPr>
        <w:t xml:space="preserve"> y a </w:t>
      </w:r>
      <w:r w:rsidR="00332C17">
        <w:rPr>
          <w:rFonts w:ascii="Courier New" w:hAnsi="Courier New" w:cs="Courier New"/>
        </w:rPr>
        <w:t>unidades familiares con miembros</w:t>
      </w:r>
      <w:r w:rsidR="00730B93" w:rsidRPr="00FE44BD">
        <w:rPr>
          <w:rFonts w:ascii="Courier New" w:hAnsi="Courier New" w:cs="Courier New"/>
        </w:rPr>
        <w:t xml:space="preserve"> con una discapacidad reconocida igual o superior al 65 por 100</w:t>
      </w:r>
      <w:r w:rsidR="00730B93" w:rsidRPr="00B355F7">
        <w:rPr>
          <w:rFonts w:ascii="Courier New" w:hAnsi="Courier New" w:cs="Courier New"/>
        </w:rPr>
        <w:t>.</w:t>
      </w:r>
      <w:r w:rsidR="00B355F7" w:rsidRPr="00B355F7">
        <w:rPr>
          <w:rFonts w:ascii="Courier New" w:hAnsi="Courier New" w:cs="Courier New"/>
        </w:rPr>
        <w:t xml:space="preserve"> </w:t>
      </w:r>
    </w:p>
    <w:p w:rsidR="00453F41" w:rsidRPr="00B42466" w:rsidRDefault="00453F41" w:rsidP="00B42466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C71334" w:rsidRPr="00B42466" w:rsidRDefault="00C71334" w:rsidP="00B42466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B42466">
        <w:rPr>
          <w:rFonts w:ascii="Courier New" w:hAnsi="Courier New" w:cs="Courier New"/>
        </w:rPr>
        <w:t xml:space="preserve">El coste económico para las familias por la participación en el curso será: </w:t>
      </w:r>
    </w:p>
    <w:p w:rsidR="00A653C9" w:rsidRDefault="00A653C9" w:rsidP="00B42466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82DC1" w:rsidRPr="00B42466" w:rsidRDefault="00682DC1" w:rsidP="00B42466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67"/>
        <w:gridCol w:w="2552"/>
        <w:gridCol w:w="2801"/>
      </w:tblGrid>
      <w:tr w:rsidR="00BD1A59" w:rsidRPr="00FE44BD" w:rsidTr="000317E1">
        <w:tc>
          <w:tcPr>
            <w:tcW w:w="2552" w:type="dxa"/>
            <w:shd w:val="clear" w:color="auto" w:fill="auto"/>
            <w:vAlign w:val="center"/>
          </w:tcPr>
          <w:p w:rsidR="00BD1A59" w:rsidRPr="00FE44BD" w:rsidRDefault="00BD1A59" w:rsidP="00BD1A59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BD1A59" w:rsidRPr="00FE44BD" w:rsidRDefault="00BD1A59" w:rsidP="00BD1A59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FE44BD">
              <w:rPr>
                <w:rFonts w:ascii="Courier New" w:hAnsi="Courier New" w:cs="Courier New"/>
              </w:rPr>
              <w:t xml:space="preserve">PRECIO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1A59" w:rsidRPr="00FE44BD" w:rsidRDefault="00BD1A59" w:rsidP="00FE44BD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FE44BD">
              <w:rPr>
                <w:rFonts w:ascii="Courier New" w:hAnsi="Courier New" w:cs="Courier New"/>
              </w:rPr>
              <w:t xml:space="preserve">PRECIO </w:t>
            </w:r>
            <w:r w:rsidR="00FE44BD" w:rsidRPr="00FE44BD">
              <w:rPr>
                <w:rFonts w:ascii="Courier New" w:hAnsi="Courier New" w:cs="Courier New"/>
              </w:rPr>
              <w:t>menos 10%</w:t>
            </w:r>
            <w:r w:rsidRPr="00FE44B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D1A59" w:rsidRPr="00FE44BD" w:rsidRDefault="00C809B0" w:rsidP="00FE44BD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FE44BD">
              <w:rPr>
                <w:rFonts w:ascii="Courier New" w:hAnsi="Courier New" w:cs="Courier New"/>
              </w:rPr>
              <w:t>PRECIO</w:t>
            </w:r>
            <w:r w:rsidR="00BD1A59" w:rsidRPr="00FE44BD">
              <w:rPr>
                <w:rFonts w:ascii="Courier New" w:hAnsi="Courier New" w:cs="Courier New"/>
              </w:rPr>
              <w:t xml:space="preserve"> </w:t>
            </w:r>
            <w:r w:rsidR="00FE44BD" w:rsidRPr="00FE44BD">
              <w:rPr>
                <w:rFonts w:ascii="Courier New" w:hAnsi="Courier New" w:cs="Courier New"/>
              </w:rPr>
              <w:t>menos 20%</w:t>
            </w:r>
            <w:r w:rsidR="00BD1A59" w:rsidRPr="00FE44BD">
              <w:rPr>
                <w:rFonts w:ascii="Courier New" w:hAnsi="Courier New" w:cs="Courier New"/>
              </w:rPr>
              <w:t xml:space="preserve"> </w:t>
            </w:r>
          </w:p>
        </w:tc>
      </w:tr>
      <w:tr w:rsidR="00BD1A59" w:rsidRPr="00FE44BD" w:rsidTr="006D6054">
        <w:trPr>
          <w:trHeight w:val="385"/>
        </w:trPr>
        <w:tc>
          <w:tcPr>
            <w:tcW w:w="2552" w:type="dxa"/>
            <w:shd w:val="clear" w:color="auto" w:fill="auto"/>
            <w:vAlign w:val="center"/>
          </w:tcPr>
          <w:p w:rsidR="00BD1A59" w:rsidRPr="00FE44BD" w:rsidRDefault="008B1AD2" w:rsidP="008B1AD2">
            <w:pPr>
              <w:spacing w:line="36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Tanda </w:t>
            </w:r>
            <w:r w:rsidR="00BD1A59" w:rsidRPr="00FE44BD">
              <w:rPr>
                <w:rFonts w:ascii="Courier New" w:hAnsi="Courier New" w:cs="Courier New"/>
              </w:rPr>
              <w:t xml:space="preserve">de 5 días 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D1A59" w:rsidRPr="00FE44BD" w:rsidRDefault="00BD1A59" w:rsidP="006D6054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FE44BD">
              <w:rPr>
                <w:rFonts w:ascii="Courier New" w:hAnsi="Courier New" w:cs="Courier New"/>
              </w:rPr>
              <w:t>100</w:t>
            </w:r>
            <w:r w:rsidR="00730B93">
              <w:rPr>
                <w:rFonts w:ascii="Courier New" w:hAnsi="Courier New" w:cs="Courier New"/>
              </w:rPr>
              <w:t xml:space="preserve"> </w:t>
            </w:r>
            <w:r w:rsidRPr="00FE44BD">
              <w:rPr>
                <w:rFonts w:ascii="Courier New" w:hAnsi="Courier New" w:cs="Courier New"/>
              </w:rPr>
              <w:t>€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1A59" w:rsidRPr="00FE44BD" w:rsidRDefault="00BD1A59" w:rsidP="006D6054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FE44BD">
              <w:rPr>
                <w:rFonts w:ascii="Courier New" w:hAnsi="Courier New" w:cs="Courier New"/>
              </w:rPr>
              <w:t>90 €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D1A59" w:rsidRPr="00FE44BD" w:rsidRDefault="00BD1A59" w:rsidP="006D6054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FE44BD">
              <w:rPr>
                <w:rFonts w:ascii="Courier New" w:hAnsi="Courier New" w:cs="Courier New"/>
              </w:rPr>
              <w:t>80 €</w:t>
            </w:r>
          </w:p>
        </w:tc>
      </w:tr>
      <w:tr w:rsidR="000317E1" w:rsidRPr="00FE44BD" w:rsidTr="000317E1">
        <w:tc>
          <w:tcPr>
            <w:tcW w:w="2552" w:type="dxa"/>
            <w:shd w:val="clear" w:color="auto" w:fill="auto"/>
            <w:vAlign w:val="center"/>
          </w:tcPr>
          <w:p w:rsidR="000317E1" w:rsidRPr="000317E1" w:rsidRDefault="008B1AD2" w:rsidP="000317E1">
            <w:pPr>
              <w:spacing w:line="36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Tanda </w:t>
            </w:r>
            <w:r w:rsidR="000317E1" w:rsidRPr="000317E1">
              <w:rPr>
                <w:rFonts w:ascii="Courier New" w:hAnsi="Courier New" w:cs="Courier New"/>
              </w:rPr>
              <w:t>de 3 días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317E1" w:rsidRPr="000317E1" w:rsidRDefault="000317E1" w:rsidP="006D6054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317E1">
              <w:rPr>
                <w:rFonts w:ascii="Courier New" w:hAnsi="Courier New" w:cs="Courier New"/>
              </w:rPr>
              <w:t>60 €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17E1" w:rsidRPr="000317E1" w:rsidRDefault="000317E1" w:rsidP="006D6054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317E1">
              <w:rPr>
                <w:rFonts w:ascii="Courier New" w:hAnsi="Courier New" w:cs="Courier New"/>
              </w:rPr>
              <w:t>54 €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317E1" w:rsidRPr="000317E1" w:rsidRDefault="000317E1" w:rsidP="006D6054">
            <w:pPr>
              <w:spacing w:line="360" w:lineRule="auto"/>
              <w:jc w:val="center"/>
              <w:rPr>
                <w:rFonts w:ascii="Courier New" w:hAnsi="Courier New" w:cs="Courier New"/>
              </w:rPr>
            </w:pPr>
            <w:r w:rsidRPr="000317E1">
              <w:rPr>
                <w:rFonts w:ascii="Courier New" w:hAnsi="Courier New" w:cs="Courier New"/>
              </w:rPr>
              <w:t>48 €</w:t>
            </w:r>
          </w:p>
        </w:tc>
      </w:tr>
    </w:tbl>
    <w:p w:rsidR="007E743E" w:rsidRDefault="0049264C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 </w:t>
      </w:r>
    </w:p>
    <w:p w:rsidR="00F03345" w:rsidRDefault="00F03345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9264C" w:rsidRPr="0049264C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3</w:t>
      </w:r>
      <w:r w:rsidRPr="0049264C">
        <w:rPr>
          <w:rFonts w:ascii="Courier New" w:hAnsi="Courier New" w:cs="Courier New"/>
          <w:spacing w:val="2"/>
          <w:position w:val="2"/>
        </w:rPr>
        <w:t>. Descripción y características del programa</w:t>
      </w:r>
      <w:r>
        <w:rPr>
          <w:rFonts w:ascii="Courier New" w:hAnsi="Courier New" w:cs="Courier New"/>
          <w:spacing w:val="2"/>
          <w:position w:val="2"/>
        </w:rPr>
        <w:t xml:space="preserve"> </w:t>
      </w:r>
      <w:r w:rsidR="00AD771B">
        <w:rPr>
          <w:rFonts w:ascii="Courier New" w:hAnsi="Courier New" w:cs="Courier New"/>
          <w:spacing w:val="2"/>
          <w:position w:val="2"/>
        </w:rPr>
        <w:t xml:space="preserve">English Week </w:t>
      </w:r>
      <w:r>
        <w:rPr>
          <w:rFonts w:ascii="Courier New" w:hAnsi="Courier New" w:cs="Courier New"/>
          <w:spacing w:val="2"/>
          <w:position w:val="2"/>
        </w:rPr>
        <w:t>at School</w:t>
      </w:r>
      <w:r w:rsidRPr="0049264C">
        <w:rPr>
          <w:rFonts w:ascii="Courier New" w:hAnsi="Courier New" w:cs="Courier New"/>
          <w:spacing w:val="2"/>
          <w:position w:val="2"/>
        </w:rPr>
        <w:t>.</w:t>
      </w:r>
    </w:p>
    <w:p w:rsidR="0049264C" w:rsidRPr="0049264C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2C4699" w:rsidRPr="00E661D7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E661D7">
        <w:rPr>
          <w:rFonts w:ascii="Courier New" w:hAnsi="Courier New" w:cs="Courier New"/>
          <w:spacing w:val="2"/>
          <w:position w:val="2"/>
        </w:rPr>
        <w:t xml:space="preserve">3.1. Se organizarán </w:t>
      </w:r>
      <w:r w:rsidR="003A057D" w:rsidRPr="00E661D7">
        <w:rPr>
          <w:rFonts w:ascii="Courier New" w:hAnsi="Courier New" w:cs="Courier New"/>
          <w:spacing w:val="2"/>
          <w:position w:val="2"/>
        </w:rPr>
        <w:t>19</w:t>
      </w:r>
      <w:r w:rsidR="0052195A" w:rsidRPr="00E661D7">
        <w:rPr>
          <w:rFonts w:ascii="Courier New" w:hAnsi="Courier New" w:cs="Courier New"/>
          <w:spacing w:val="2"/>
          <w:position w:val="2"/>
        </w:rPr>
        <w:t xml:space="preserve"> tandas</w:t>
      </w:r>
      <w:r w:rsidR="007316BE" w:rsidRPr="00E661D7">
        <w:rPr>
          <w:rFonts w:ascii="Courier New" w:hAnsi="Courier New" w:cs="Courier New"/>
          <w:spacing w:val="2"/>
          <w:position w:val="2"/>
        </w:rPr>
        <w:t xml:space="preserve"> durante el curso escolar</w:t>
      </w:r>
      <w:r w:rsidR="002C4699" w:rsidRPr="00E661D7">
        <w:rPr>
          <w:rFonts w:ascii="Courier New" w:hAnsi="Courier New" w:cs="Courier New"/>
          <w:spacing w:val="2"/>
          <w:position w:val="2"/>
        </w:rPr>
        <w:t>, distribuidas de la siguiente manera:</w:t>
      </w:r>
    </w:p>
    <w:p w:rsidR="00F03345" w:rsidRDefault="002C4699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E661D7">
        <w:rPr>
          <w:rFonts w:ascii="Courier New" w:hAnsi="Courier New" w:cs="Courier New"/>
          <w:spacing w:val="2"/>
          <w:position w:val="2"/>
        </w:rPr>
        <w:t>-</w:t>
      </w:r>
      <w:r w:rsidR="007316BE" w:rsidRPr="00E661D7">
        <w:rPr>
          <w:rFonts w:ascii="Courier New" w:hAnsi="Courier New" w:cs="Courier New"/>
          <w:spacing w:val="2"/>
          <w:position w:val="2"/>
        </w:rPr>
        <w:t xml:space="preserve"> </w:t>
      </w:r>
      <w:r w:rsidR="00F03345">
        <w:rPr>
          <w:rFonts w:ascii="Courier New" w:hAnsi="Courier New" w:cs="Courier New"/>
          <w:spacing w:val="2"/>
          <w:position w:val="2"/>
        </w:rPr>
        <w:t xml:space="preserve">19 tandas en el período enero-junio hasta un </w:t>
      </w:r>
      <w:r w:rsidR="00E265CC">
        <w:rPr>
          <w:rFonts w:ascii="Courier New" w:hAnsi="Courier New" w:cs="Courier New"/>
          <w:spacing w:val="2"/>
          <w:position w:val="2"/>
        </w:rPr>
        <w:t xml:space="preserve">máximo de </w:t>
      </w:r>
      <w:r w:rsidR="009A7FEE">
        <w:rPr>
          <w:rFonts w:ascii="Courier New" w:hAnsi="Courier New" w:cs="Courier New"/>
          <w:spacing w:val="2"/>
          <w:position w:val="2"/>
        </w:rPr>
        <w:t>1.800</w:t>
      </w:r>
      <w:r w:rsidR="00F03345">
        <w:rPr>
          <w:rFonts w:ascii="Courier New" w:hAnsi="Courier New" w:cs="Courier New"/>
          <w:spacing w:val="2"/>
          <w:position w:val="2"/>
        </w:rPr>
        <w:t xml:space="preserve"> participantes, </w:t>
      </w:r>
      <w:r w:rsidR="007316BE" w:rsidRPr="00E661D7">
        <w:rPr>
          <w:rFonts w:ascii="Courier New" w:hAnsi="Courier New" w:cs="Courier New"/>
          <w:spacing w:val="2"/>
          <w:position w:val="2"/>
        </w:rPr>
        <w:t xml:space="preserve">con </w:t>
      </w:r>
      <w:r w:rsidR="00F03345">
        <w:rPr>
          <w:rFonts w:ascii="Courier New" w:hAnsi="Courier New" w:cs="Courier New"/>
          <w:spacing w:val="2"/>
          <w:position w:val="2"/>
        </w:rPr>
        <w:t xml:space="preserve">un máximo de </w:t>
      </w:r>
      <w:r w:rsidR="004F5A89" w:rsidRPr="00E661D7">
        <w:rPr>
          <w:rFonts w:ascii="Courier New" w:hAnsi="Courier New" w:cs="Courier New"/>
          <w:spacing w:val="2"/>
          <w:position w:val="2"/>
        </w:rPr>
        <w:t>8</w:t>
      </w:r>
      <w:r w:rsidR="007316BE" w:rsidRPr="00E661D7">
        <w:rPr>
          <w:rFonts w:ascii="Courier New" w:hAnsi="Courier New" w:cs="Courier New"/>
          <w:spacing w:val="2"/>
          <w:position w:val="2"/>
        </w:rPr>
        <w:t xml:space="preserve"> grupos por tanda</w:t>
      </w:r>
      <w:r w:rsidR="00F03345">
        <w:rPr>
          <w:rFonts w:ascii="Courier New" w:hAnsi="Courier New" w:cs="Courier New"/>
          <w:spacing w:val="2"/>
          <w:position w:val="2"/>
        </w:rPr>
        <w:t>.</w:t>
      </w:r>
    </w:p>
    <w:p w:rsidR="002C4699" w:rsidRDefault="002A1564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E661D7">
        <w:rPr>
          <w:rFonts w:ascii="Courier New" w:hAnsi="Courier New" w:cs="Courier New"/>
          <w:spacing w:val="2"/>
          <w:position w:val="2"/>
        </w:rPr>
        <w:t xml:space="preserve"> </w:t>
      </w:r>
    </w:p>
    <w:p w:rsidR="0049264C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49264C">
        <w:rPr>
          <w:rFonts w:ascii="Courier New" w:hAnsi="Courier New" w:cs="Courier New"/>
          <w:spacing w:val="2"/>
          <w:position w:val="2"/>
        </w:rPr>
        <w:t xml:space="preserve">Cada tanda tendrá una duración de 5 días, de lunes a viernes </w:t>
      </w:r>
      <w:r w:rsidR="006A6AD0">
        <w:rPr>
          <w:rFonts w:ascii="Courier New" w:hAnsi="Courier New" w:cs="Courier New"/>
          <w:spacing w:val="2"/>
          <w:position w:val="2"/>
        </w:rPr>
        <w:t>(salvo en las semanas en que haya días festivos)</w:t>
      </w:r>
      <w:r w:rsidR="006A6AD0" w:rsidRPr="0049264C">
        <w:rPr>
          <w:rFonts w:ascii="Courier New" w:hAnsi="Courier New" w:cs="Courier New"/>
          <w:spacing w:val="2"/>
          <w:position w:val="2"/>
        </w:rPr>
        <w:t>,</w:t>
      </w:r>
      <w:r w:rsidR="006A6AD0">
        <w:rPr>
          <w:rFonts w:ascii="Courier New" w:hAnsi="Courier New" w:cs="Courier New"/>
          <w:spacing w:val="2"/>
          <w:position w:val="2"/>
        </w:rPr>
        <w:t xml:space="preserve"> </w:t>
      </w:r>
      <w:r w:rsidR="006A30EE" w:rsidRPr="00C13F4E">
        <w:rPr>
          <w:rFonts w:ascii="Courier New" w:hAnsi="Courier New" w:cs="Courier New"/>
          <w:spacing w:val="2"/>
          <w:position w:val="2"/>
        </w:rPr>
        <w:t>coincidiendo con la jornada lectiva de cada centro</w:t>
      </w:r>
      <w:r w:rsidRPr="00C13F4E">
        <w:rPr>
          <w:rFonts w:ascii="Courier New" w:hAnsi="Courier New" w:cs="Courier New"/>
          <w:spacing w:val="2"/>
          <w:position w:val="2"/>
        </w:rPr>
        <w:t>,</w:t>
      </w:r>
      <w:r w:rsidRPr="0049264C">
        <w:rPr>
          <w:rFonts w:ascii="Courier New" w:hAnsi="Courier New" w:cs="Courier New"/>
          <w:spacing w:val="2"/>
          <w:position w:val="2"/>
        </w:rPr>
        <w:t xml:space="preserve"> en la que el alumnado permanecerá en su centro educativo de Navarra, también haciendo uso de espacios abiertos. </w:t>
      </w:r>
    </w:p>
    <w:p w:rsidR="00B355F7" w:rsidRPr="0049264C" w:rsidRDefault="00B355F7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9264C" w:rsidRPr="0049264C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3</w:t>
      </w:r>
      <w:r w:rsidRPr="0049264C">
        <w:rPr>
          <w:rFonts w:ascii="Courier New" w:hAnsi="Courier New" w:cs="Courier New"/>
          <w:spacing w:val="2"/>
          <w:position w:val="2"/>
        </w:rPr>
        <w:t xml:space="preserve">.2. El contenido del programa incluye actividades académicas, deportivas, de tiempo libre y talleres. </w:t>
      </w:r>
    </w:p>
    <w:p w:rsidR="0049264C" w:rsidRPr="0049264C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9264C" w:rsidRDefault="0049264C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3</w:t>
      </w:r>
      <w:r w:rsidRPr="0049264C">
        <w:rPr>
          <w:rFonts w:ascii="Courier New" w:hAnsi="Courier New" w:cs="Courier New"/>
          <w:spacing w:val="2"/>
          <w:position w:val="2"/>
        </w:rPr>
        <w:t>.3. Los/as estudiantes no deberán abonar ningún importe.</w:t>
      </w:r>
    </w:p>
    <w:p w:rsidR="004F5A89" w:rsidRDefault="004F5A89" w:rsidP="0049264C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Default="0049264C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4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. El Departamento de Educación </w:t>
      </w:r>
      <w:r w:rsidR="007321BE" w:rsidRPr="00B42466">
        <w:rPr>
          <w:rFonts w:ascii="Courier New" w:hAnsi="Courier New" w:cs="Courier New"/>
          <w:spacing w:val="2"/>
          <w:position w:val="2"/>
        </w:rPr>
        <w:t>encargará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la gestión y desarrollo del programa al </w:t>
      </w:r>
      <w:r w:rsidR="0003380E" w:rsidRPr="00B74482">
        <w:rPr>
          <w:rFonts w:ascii="Courier New" w:hAnsi="Courier New" w:cs="Courier New"/>
          <w:spacing w:val="2"/>
          <w:position w:val="2"/>
        </w:rPr>
        <w:t xml:space="preserve">“Centro Navarro de </w:t>
      </w:r>
      <w:r w:rsidR="00B122A5">
        <w:rPr>
          <w:rFonts w:ascii="Courier New" w:hAnsi="Courier New" w:cs="Courier New"/>
          <w:spacing w:val="2"/>
          <w:position w:val="2"/>
        </w:rPr>
        <w:t>Aprendizaje Integral</w:t>
      </w:r>
      <w:r w:rsidR="0003380E" w:rsidRPr="00B74482">
        <w:rPr>
          <w:rFonts w:ascii="Courier New" w:hAnsi="Courier New" w:cs="Courier New"/>
          <w:spacing w:val="2"/>
          <w:position w:val="2"/>
        </w:rPr>
        <w:t>, S</w:t>
      </w:r>
      <w:r w:rsidR="00844E68">
        <w:rPr>
          <w:rFonts w:ascii="Courier New" w:hAnsi="Courier New" w:cs="Courier New"/>
          <w:spacing w:val="2"/>
          <w:position w:val="2"/>
        </w:rPr>
        <w:t>.</w:t>
      </w:r>
      <w:r w:rsidR="000566C8">
        <w:rPr>
          <w:rFonts w:ascii="Courier New" w:hAnsi="Courier New" w:cs="Courier New"/>
          <w:spacing w:val="2"/>
          <w:position w:val="2"/>
        </w:rPr>
        <w:t>A.</w:t>
      </w:r>
      <w:r w:rsidR="0003380E" w:rsidRPr="00B74482">
        <w:rPr>
          <w:rFonts w:ascii="Courier New" w:hAnsi="Courier New" w:cs="Courier New"/>
          <w:spacing w:val="2"/>
          <w:position w:val="2"/>
        </w:rPr>
        <w:t xml:space="preserve">” 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(CNAI), como </w:t>
      </w:r>
      <w:r w:rsidR="002C4699">
        <w:rPr>
          <w:rFonts w:ascii="Courier New" w:hAnsi="Courier New" w:cs="Courier New"/>
          <w:spacing w:val="2"/>
          <w:position w:val="2"/>
        </w:rPr>
        <w:t>ente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instrumental del Departamento de Educación. </w:t>
      </w:r>
      <w:r w:rsidR="00B355F7" w:rsidRPr="00332C17">
        <w:rPr>
          <w:rFonts w:ascii="Courier New" w:hAnsi="Courier New" w:cs="Courier New"/>
          <w:spacing w:val="2"/>
          <w:position w:val="2"/>
        </w:rPr>
        <w:t>Para llevar a cabo sus funciones</w:t>
      </w:r>
      <w:r w:rsidR="00961154" w:rsidRPr="00332C17">
        <w:rPr>
          <w:rFonts w:ascii="Courier New" w:hAnsi="Courier New" w:cs="Courier New"/>
          <w:spacing w:val="2"/>
          <w:position w:val="2"/>
        </w:rPr>
        <w:t>,</w:t>
      </w:r>
      <w:r w:rsidR="00B355F7">
        <w:rPr>
          <w:rFonts w:ascii="Courier New" w:hAnsi="Courier New" w:cs="Courier New"/>
          <w:spacing w:val="2"/>
          <w:position w:val="2"/>
        </w:rPr>
        <w:t xml:space="preserve"> </w:t>
      </w:r>
      <w:r w:rsidR="00961154" w:rsidRPr="00B42466">
        <w:rPr>
          <w:rFonts w:ascii="Courier New" w:hAnsi="Courier New" w:cs="Courier New"/>
          <w:spacing w:val="2"/>
          <w:position w:val="2"/>
        </w:rPr>
        <w:t>CNAI deberá contar con el personal suficiente</w:t>
      </w:r>
      <w:r w:rsidR="00844E68">
        <w:rPr>
          <w:rFonts w:ascii="Courier New" w:hAnsi="Courier New" w:cs="Courier New"/>
          <w:spacing w:val="2"/>
          <w:position w:val="2"/>
        </w:rPr>
        <w:t>,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</w:t>
      </w:r>
      <w:r w:rsidR="00844E68" w:rsidRPr="00B42466">
        <w:rPr>
          <w:rFonts w:ascii="Courier New" w:hAnsi="Courier New" w:cs="Courier New"/>
          <w:spacing w:val="2"/>
          <w:position w:val="2"/>
        </w:rPr>
        <w:t>y debidamente cualificado</w:t>
      </w:r>
      <w:r w:rsidR="00844E68">
        <w:rPr>
          <w:rFonts w:ascii="Courier New" w:hAnsi="Courier New" w:cs="Courier New"/>
          <w:spacing w:val="2"/>
          <w:position w:val="2"/>
        </w:rPr>
        <w:t>,</w:t>
      </w:r>
      <w:r w:rsidR="00844E68" w:rsidRPr="00B42466">
        <w:rPr>
          <w:rFonts w:ascii="Courier New" w:hAnsi="Courier New" w:cs="Courier New"/>
          <w:spacing w:val="2"/>
          <w:position w:val="2"/>
        </w:rPr>
        <w:t xml:space="preserve"> </w:t>
      </w:r>
      <w:r w:rsidR="00961154" w:rsidRPr="00B42466">
        <w:rPr>
          <w:rFonts w:ascii="Courier New" w:hAnsi="Courier New" w:cs="Courier New"/>
          <w:spacing w:val="2"/>
          <w:position w:val="2"/>
        </w:rPr>
        <w:t>para la atención continua del alumnado.</w:t>
      </w:r>
    </w:p>
    <w:p w:rsidR="00844E68" w:rsidRDefault="00844E68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C64F88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5</w:t>
      </w:r>
      <w:r w:rsidR="007E2863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195182">
        <w:rPr>
          <w:rFonts w:ascii="Courier New" w:hAnsi="Courier New" w:cs="Courier New"/>
          <w:spacing w:val="2"/>
          <w:position w:val="2"/>
        </w:rPr>
        <w:t>Fechas y distribución de la</w:t>
      </w:r>
      <w:r w:rsidR="00961154" w:rsidRPr="002C6E2D">
        <w:rPr>
          <w:rFonts w:ascii="Courier New" w:hAnsi="Courier New" w:cs="Courier New"/>
          <w:spacing w:val="2"/>
          <w:position w:val="2"/>
        </w:rPr>
        <w:t xml:space="preserve">s </w:t>
      </w:r>
      <w:r w:rsidR="00195182">
        <w:rPr>
          <w:rFonts w:ascii="Courier New" w:hAnsi="Courier New" w:cs="Courier New"/>
          <w:spacing w:val="2"/>
          <w:position w:val="2"/>
        </w:rPr>
        <w:t>tandas</w:t>
      </w:r>
      <w:r>
        <w:rPr>
          <w:rFonts w:ascii="Courier New" w:hAnsi="Courier New" w:cs="Courier New"/>
          <w:spacing w:val="2"/>
          <w:position w:val="2"/>
        </w:rPr>
        <w:t xml:space="preserve"> para ambos programas</w:t>
      </w:r>
      <w:r w:rsidR="00961154" w:rsidRPr="002C6E2D">
        <w:rPr>
          <w:rFonts w:ascii="Courier New" w:hAnsi="Courier New" w:cs="Courier New"/>
          <w:spacing w:val="2"/>
          <w:position w:val="2"/>
        </w:rPr>
        <w:t>.</w:t>
      </w:r>
    </w:p>
    <w:p w:rsidR="00F66B93" w:rsidRDefault="00F66B93" w:rsidP="00F66B93">
      <w:pPr>
        <w:spacing w:line="360" w:lineRule="auto"/>
        <w:ind w:firstLine="709"/>
        <w:jc w:val="both"/>
        <w:rPr>
          <w:rFonts w:ascii="Courier New" w:hAnsi="Courier New" w:cs="Courier New"/>
          <w:spacing w:val="2"/>
          <w:position w:val="2"/>
        </w:rPr>
      </w:pPr>
    </w:p>
    <w:p w:rsidR="00A97D19" w:rsidRDefault="00A97D19" w:rsidP="00A97D19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Septiembre </w:t>
      </w:r>
      <w:r w:rsidRPr="00D21EA4">
        <w:rPr>
          <w:rFonts w:ascii="Courier New" w:hAnsi="Courier New" w:cs="Courier New"/>
          <w:spacing w:val="2"/>
          <w:position w:val="2"/>
        </w:rPr>
        <w:t>-</w:t>
      </w:r>
      <w:r>
        <w:rPr>
          <w:rFonts w:ascii="Courier New" w:hAnsi="Courier New" w:cs="Courier New"/>
          <w:spacing w:val="2"/>
          <w:position w:val="2"/>
        </w:rPr>
        <w:t xml:space="preserve"> diciembre</w:t>
      </w:r>
      <w:r w:rsidR="00EA58B4">
        <w:rPr>
          <w:rFonts w:ascii="Courier New" w:hAnsi="Courier New" w:cs="Courier New"/>
          <w:spacing w:val="2"/>
          <w:position w:val="2"/>
        </w:rPr>
        <w:t xml:space="preserve"> 202</w:t>
      </w:r>
      <w:r w:rsidR="00F03345">
        <w:rPr>
          <w:rFonts w:ascii="Courier New" w:hAnsi="Courier New" w:cs="Courier New"/>
          <w:spacing w:val="2"/>
          <w:position w:val="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  <w:gridCol w:w="3314"/>
      </w:tblGrid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6C7674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FECHAS</w:t>
            </w:r>
          </w:p>
        </w:tc>
        <w:tc>
          <w:tcPr>
            <w:tcW w:w="3314" w:type="dxa"/>
            <w:shd w:val="clear" w:color="auto" w:fill="auto"/>
          </w:tcPr>
          <w:p w:rsidR="009F4FA1" w:rsidRPr="009F4FA1" w:rsidRDefault="009F4FA1" w:rsidP="006C7674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EW Residencial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6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/9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20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/9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  <w:spacing w:val="2"/>
                <w:position w:val="2"/>
              </w:rPr>
              <w:t>Tanda R</w:t>
            </w:r>
            <w:r>
              <w:rPr>
                <w:rFonts w:ascii="Courier New" w:hAnsi="Courier New" w:cs="Courier New"/>
                <w:color w:val="000000"/>
                <w:spacing w:val="2"/>
                <w:position w:val="2"/>
              </w:rPr>
              <w:t>1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23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/9 al 2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  <w:spacing w:val="2"/>
                <w:position w:val="2"/>
              </w:rPr>
              <w:t>Tanda R</w:t>
            </w:r>
            <w:r>
              <w:rPr>
                <w:rFonts w:ascii="Courier New" w:hAnsi="Courier New" w:cs="Courier New"/>
                <w:color w:val="000000"/>
                <w:spacing w:val="2"/>
                <w:position w:val="2"/>
              </w:rPr>
              <w:t>2</w:t>
            </w:r>
          </w:p>
        </w:tc>
      </w:tr>
      <w:tr w:rsidR="009F4FA1" w:rsidRPr="003316DF" w:rsidTr="009F4FA1">
        <w:trPr>
          <w:trHeight w:val="382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30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/9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4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10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/10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11/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10 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>
              <w:rPr>
                <w:rFonts w:ascii="Courier New" w:hAnsi="Courier New" w:cs="Courier New"/>
                <w:color w:val="000000"/>
              </w:rPr>
              <w:t>4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4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/10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18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/10 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 w:rsidR="00903C3F">
              <w:rPr>
                <w:rFonts w:ascii="Courier New" w:hAnsi="Courier New" w:cs="Courier New"/>
                <w:color w:val="000000"/>
              </w:rPr>
              <w:t>5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del 2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/10 al 2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5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/10  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 w:rsidR="00903C3F">
              <w:rPr>
                <w:rFonts w:ascii="Courier New" w:hAnsi="Courier New" w:cs="Courier New"/>
                <w:color w:val="000000"/>
              </w:rPr>
              <w:t>6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4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/11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8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/11     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 w:rsidR="00903C3F">
              <w:rPr>
                <w:rFonts w:ascii="Courier New" w:hAnsi="Courier New" w:cs="Courier New"/>
                <w:color w:val="000000"/>
              </w:rPr>
              <w:t>7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/11 al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5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/11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 w:rsidR="00903C3F">
              <w:rPr>
                <w:rFonts w:ascii="Courier New" w:hAnsi="Courier New" w:cs="Courier New"/>
                <w:color w:val="000000"/>
              </w:rPr>
              <w:t>8</w:t>
            </w:r>
          </w:p>
        </w:tc>
      </w:tr>
      <w:tr w:rsidR="009F4FA1" w:rsidRPr="003316DF" w:rsidTr="009F4FA1">
        <w:trPr>
          <w:trHeight w:val="382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18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/11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22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 w:rsidR="00903C3F">
              <w:rPr>
                <w:rFonts w:ascii="Courier New" w:hAnsi="Courier New" w:cs="Courier New"/>
                <w:color w:val="000000"/>
              </w:rPr>
              <w:t>9</w:t>
            </w:r>
          </w:p>
        </w:tc>
      </w:tr>
      <w:tr w:rsidR="009F4FA1" w:rsidRPr="003316DF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>del 2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5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/11 al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29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1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903C3F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9F4FA1" w:rsidRPr="006C7674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9F4FA1" w:rsidRPr="009F4FA1" w:rsidRDefault="009F4FA1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9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>/12 al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3</w:t>
            </w:r>
            <w:r w:rsidRPr="009F4FA1">
              <w:rPr>
                <w:rFonts w:ascii="Courier New" w:hAnsi="Courier New" w:cs="Courier New"/>
                <w:spacing w:val="2"/>
                <w:position w:val="2"/>
              </w:rPr>
              <w:t xml:space="preserve">/12 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F4FA1" w:rsidRPr="009F4FA1" w:rsidRDefault="009F4FA1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F4FA1">
              <w:rPr>
                <w:rFonts w:ascii="Courier New" w:hAnsi="Courier New" w:cs="Courier New"/>
                <w:color w:val="000000"/>
              </w:rPr>
              <w:t>Tanda R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903C3F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F03345" w:rsidRPr="006C7674" w:rsidTr="009F4FA1">
        <w:trPr>
          <w:trHeight w:val="397"/>
        </w:trPr>
        <w:tc>
          <w:tcPr>
            <w:tcW w:w="5294" w:type="dxa"/>
            <w:shd w:val="clear" w:color="auto" w:fill="auto"/>
          </w:tcPr>
          <w:p w:rsidR="00F03345" w:rsidRPr="009F4FA1" w:rsidRDefault="00F03345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>
              <w:rPr>
                <w:rFonts w:ascii="Courier New" w:hAnsi="Courier New" w:cs="Courier New"/>
                <w:spacing w:val="2"/>
                <w:position w:val="2"/>
              </w:rPr>
              <w:t>del 16/12 al 20/12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03345" w:rsidRPr="009F4FA1" w:rsidRDefault="00F03345" w:rsidP="00702623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R12</w:t>
            </w:r>
          </w:p>
        </w:tc>
      </w:tr>
    </w:tbl>
    <w:p w:rsidR="00DB47AA" w:rsidRPr="000823E4" w:rsidRDefault="00DB47AA" w:rsidP="00A97D19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EA58B4" w:rsidRPr="00493A71" w:rsidRDefault="00C226FA" w:rsidP="00EA58B4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Enero - junio 202</w:t>
      </w:r>
      <w:r w:rsidR="00F03345">
        <w:rPr>
          <w:rFonts w:ascii="Courier New" w:hAnsi="Courier New" w:cs="Courier New"/>
          <w:spacing w:val="2"/>
          <w:position w:val="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2526"/>
        <w:gridCol w:w="2500"/>
      </w:tblGrid>
      <w:tr w:rsidR="00C904F5" w:rsidRPr="003316DF" w:rsidTr="006C7674">
        <w:tc>
          <w:tcPr>
            <w:tcW w:w="4077" w:type="dxa"/>
            <w:shd w:val="clear" w:color="auto" w:fill="auto"/>
          </w:tcPr>
          <w:p w:rsidR="00C904F5" w:rsidRPr="00C226FA" w:rsidRDefault="00C904F5" w:rsidP="006C7674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FECHAS</w:t>
            </w:r>
          </w:p>
        </w:tc>
        <w:tc>
          <w:tcPr>
            <w:tcW w:w="2552" w:type="dxa"/>
            <w:shd w:val="clear" w:color="auto" w:fill="auto"/>
          </w:tcPr>
          <w:p w:rsidR="00C904F5" w:rsidRPr="00C226FA" w:rsidRDefault="00C904F5" w:rsidP="006C7674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EW Residencial</w:t>
            </w:r>
          </w:p>
        </w:tc>
        <w:tc>
          <w:tcPr>
            <w:tcW w:w="2551" w:type="dxa"/>
            <w:shd w:val="clear" w:color="auto" w:fill="auto"/>
          </w:tcPr>
          <w:p w:rsidR="00C904F5" w:rsidRPr="00C226FA" w:rsidRDefault="00C904F5" w:rsidP="006C7674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EW at School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3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/1 al 1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R1</w:t>
            </w:r>
            <w:r w:rsidR="00F03345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A420AA" w:rsidP="00C226FA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S</w:t>
            </w:r>
            <w:r w:rsidR="00C226FA" w:rsidRPr="00C226FA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F03345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2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0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/1 al 2</w:t>
            </w:r>
            <w:r w:rsidR="00F03345">
              <w:rPr>
                <w:rFonts w:ascii="Courier New" w:hAnsi="Courier New" w:cs="Courier New"/>
                <w:spacing w:val="2"/>
                <w:position w:val="2"/>
              </w:rPr>
              <w:t>4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/1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1</w:t>
            </w:r>
            <w:r w:rsidR="00F03345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2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/1 al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31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1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1</w:t>
            </w:r>
            <w:r w:rsidR="00F03345"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3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3/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2 al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/2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1</w:t>
            </w:r>
            <w:r w:rsidR="00F03345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4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903C3F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903C3F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10</w:t>
            </w:r>
            <w:r w:rsidRPr="00903C3F">
              <w:rPr>
                <w:rFonts w:ascii="Courier New" w:hAnsi="Courier New" w:cs="Courier New"/>
                <w:spacing w:val="2"/>
                <w:position w:val="2"/>
              </w:rPr>
              <w:t xml:space="preserve">/2 al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14</w:t>
            </w:r>
            <w:r w:rsidRPr="00903C3F">
              <w:rPr>
                <w:rFonts w:ascii="Courier New" w:hAnsi="Courier New" w:cs="Courier New"/>
                <w:spacing w:val="2"/>
                <w:position w:val="2"/>
              </w:rPr>
              <w:t>/2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1</w:t>
            </w:r>
            <w:r w:rsidR="00F03345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5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/2 al 2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1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1</w:t>
            </w:r>
            <w:r w:rsidR="00F03345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6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2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4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/2 al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28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1</w:t>
            </w:r>
            <w:r w:rsidR="00F03345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7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10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/3 al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14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F03345">
              <w:rPr>
                <w:rFonts w:ascii="Courier New" w:hAnsi="Courier New" w:cs="Courier New"/>
                <w:color w:val="000000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8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/3 al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21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F03345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Tanda R</w:t>
            </w:r>
            <w:r w:rsidR="00A420AA">
              <w:rPr>
                <w:rFonts w:ascii="Courier New" w:hAnsi="Courier New" w:cs="Courier New"/>
                <w:color w:val="000000"/>
              </w:rPr>
              <w:t>2</w:t>
            </w:r>
            <w:r w:rsidR="00F03345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9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9A354A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lastRenderedPageBreak/>
              <w:t xml:space="preserve">del 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24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/3 al 2</w:t>
            </w:r>
            <w:r w:rsidR="009A354A">
              <w:rPr>
                <w:rFonts w:ascii="Courier New" w:hAnsi="Courier New" w:cs="Courier New"/>
                <w:spacing w:val="2"/>
                <w:position w:val="2"/>
              </w:rPr>
              <w:t>8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/3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10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31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3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4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/4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C226F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>T</w:t>
            </w:r>
            <w:r w:rsidR="00A420AA">
              <w:rPr>
                <w:rFonts w:ascii="Courier New" w:hAnsi="Courier New" w:cs="Courier New"/>
                <w:color w:val="000000"/>
              </w:rPr>
              <w:t>anda R2</w:t>
            </w:r>
            <w:r w:rsidR="00506136"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11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7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/4 al 1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1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12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5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5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9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13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12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/5 al 1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6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/5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14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1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9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/5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23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15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>del 2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6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/5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30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16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2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6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6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6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R2</w:t>
            </w:r>
            <w:r w:rsidR="00506136"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17</w:t>
            </w:r>
          </w:p>
        </w:tc>
      </w:tr>
      <w:tr w:rsidR="00C226FA" w:rsidRPr="003316DF" w:rsidTr="007B5924">
        <w:tc>
          <w:tcPr>
            <w:tcW w:w="4077" w:type="dxa"/>
            <w:shd w:val="clear" w:color="auto" w:fill="auto"/>
          </w:tcPr>
          <w:p w:rsidR="00C226FA" w:rsidRPr="00C226FA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9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/6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13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/6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</w:t>
            </w:r>
            <w:r w:rsidR="00506136">
              <w:rPr>
                <w:rFonts w:ascii="Courier New" w:hAnsi="Courier New" w:cs="Courier New"/>
                <w:color w:val="000000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18</w:t>
            </w:r>
          </w:p>
        </w:tc>
      </w:tr>
      <w:tr w:rsidR="00C226FA" w:rsidRPr="006C7674" w:rsidTr="007B5924">
        <w:tc>
          <w:tcPr>
            <w:tcW w:w="4077" w:type="dxa"/>
            <w:shd w:val="clear" w:color="auto" w:fill="auto"/>
          </w:tcPr>
          <w:p w:rsidR="00C226FA" w:rsidRPr="00A8015C" w:rsidRDefault="00C226FA" w:rsidP="00506136">
            <w:pPr>
              <w:spacing w:line="360" w:lineRule="auto"/>
              <w:jc w:val="both"/>
              <w:rPr>
                <w:rFonts w:ascii="Courier New" w:hAnsi="Courier New" w:cs="Courier New"/>
                <w:spacing w:val="2"/>
                <w:position w:val="2"/>
                <w:highlight w:val="green"/>
              </w:rPr>
            </w:pP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del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16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 xml:space="preserve">/6 al </w:t>
            </w:r>
            <w:r w:rsidR="00506136">
              <w:rPr>
                <w:rFonts w:ascii="Courier New" w:hAnsi="Courier New" w:cs="Courier New"/>
                <w:spacing w:val="2"/>
                <w:position w:val="2"/>
              </w:rPr>
              <w:t>20</w:t>
            </w:r>
            <w:r w:rsidRPr="00C226FA">
              <w:rPr>
                <w:rFonts w:ascii="Courier New" w:hAnsi="Courier New" w:cs="Courier New"/>
                <w:spacing w:val="2"/>
                <w:position w:val="2"/>
              </w:rPr>
              <w:t>/6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6FA" w:rsidRPr="00C226FA" w:rsidRDefault="00A420AA" w:rsidP="00506136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Tanda R3</w:t>
            </w:r>
            <w:r w:rsidR="00506136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26FA" w:rsidRPr="00C226FA" w:rsidRDefault="00C226FA" w:rsidP="00A420A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C226FA">
              <w:rPr>
                <w:rFonts w:ascii="Courier New" w:hAnsi="Courier New" w:cs="Courier New"/>
                <w:color w:val="000000"/>
              </w:rPr>
              <w:t xml:space="preserve">Tanda </w:t>
            </w:r>
            <w:r w:rsidR="00A420AA">
              <w:rPr>
                <w:rFonts w:ascii="Courier New" w:hAnsi="Courier New" w:cs="Courier New"/>
                <w:color w:val="000000"/>
              </w:rPr>
              <w:t>S</w:t>
            </w:r>
            <w:r w:rsidRPr="00C226FA">
              <w:rPr>
                <w:rFonts w:ascii="Courier New" w:hAnsi="Courier New" w:cs="Courier New"/>
                <w:color w:val="000000"/>
              </w:rPr>
              <w:t>19</w:t>
            </w:r>
          </w:p>
        </w:tc>
      </w:tr>
    </w:tbl>
    <w:p w:rsidR="00523DD6" w:rsidRDefault="00F66B93" w:rsidP="009D3FB9">
      <w:pPr>
        <w:spacing w:line="360" w:lineRule="auto"/>
        <w:ind w:left="1069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   </w:t>
      </w:r>
    </w:p>
    <w:p w:rsidR="00B355F7" w:rsidRDefault="00523DD6" w:rsidP="00B355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Por motivos organizativos, estas fechas podrí</w:t>
      </w:r>
      <w:r w:rsidR="00B355F7">
        <w:rPr>
          <w:rFonts w:ascii="Courier New" w:hAnsi="Courier New" w:cs="Courier New"/>
          <w:spacing w:val="2"/>
          <w:position w:val="2"/>
        </w:rPr>
        <w:t xml:space="preserve">an sufrir </w:t>
      </w:r>
      <w:r w:rsidR="00332C17">
        <w:rPr>
          <w:rFonts w:ascii="Courier New" w:hAnsi="Courier New" w:cs="Courier New"/>
          <w:spacing w:val="2"/>
          <w:position w:val="2"/>
        </w:rPr>
        <w:t>modificaciones</w:t>
      </w:r>
      <w:r w:rsidR="001D27DE">
        <w:rPr>
          <w:rFonts w:ascii="Courier New" w:hAnsi="Courier New" w:cs="Courier New"/>
          <w:spacing w:val="2"/>
          <w:position w:val="2"/>
        </w:rPr>
        <w:t xml:space="preserve"> (</w:t>
      </w:r>
      <w:r w:rsidR="001D27DE" w:rsidRPr="001D27DE">
        <w:rPr>
          <w:rFonts w:ascii="Courier New" w:hAnsi="Courier New" w:cs="Courier New"/>
          <w:spacing w:val="2"/>
          <w:position w:val="2"/>
        </w:rPr>
        <w:t>añadiéndose o eliminándose</w:t>
      </w:r>
      <w:r w:rsidR="001D27DE">
        <w:rPr>
          <w:rFonts w:ascii="Courier New" w:hAnsi="Courier New" w:cs="Courier New"/>
          <w:spacing w:val="2"/>
          <w:position w:val="2"/>
        </w:rPr>
        <w:t xml:space="preserve"> semanas).</w:t>
      </w:r>
    </w:p>
    <w:p w:rsidR="00394FF7" w:rsidRPr="00B355F7" w:rsidRDefault="00394FF7" w:rsidP="00B355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94FF7" w:rsidRPr="00EB7BC7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EB7BC7">
        <w:rPr>
          <w:rFonts w:ascii="Courier New" w:hAnsi="Courier New" w:cs="Courier New"/>
          <w:spacing w:val="2"/>
          <w:position w:val="2"/>
        </w:rPr>
        <w:t>5.2. Baremo.</w:t>
      </w:r>
    </w:p>
    <w:p w:rsidR="00394FF7" w:rsidRPr="004A151E" w:rsidRDefault="00394FF7" w:rsidP="00394FF7">
      <w:pPr>
        <w:spacing w:line="360" w:lineRule="auto"/>
        <w:rPr>
          <w:rFonts w:ascii="Courier New" w:hAnsi="Courier New" w:cs="Courier New"/>
          <w:spacing w:val="2"/>
          <w:position w:val="2"/>
        </w:rPr>
      </w:pPr>
      <w:r w:rsidRPr="00EB7BC7">
        <w:rPr>
          <w:rFonts w:ascii="Courier New" w:hAnsi="Courier New" w:cs="Courier New"/>
          <w:spacing w:val="2"/>
          <w:position w:val="2"/>
        </w:rPr>
        <w:t>La comisión valorará las solicitudes según lo siguiente: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6"/>
        <w:gridCol w:w="1801"/>
      </w:tblGrid>
      <w:tr w:rsidR="00394FF7" w:rsidRPr="00EF73A2" w:rsidTr="00634B95">
        <w:tc>
          <w:tcPr>
            <w:tcW w:w="794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4FF7" w:rsidRPr="005B76BE" w:rsidRDefault="00394FF7" w:rsidP="00634B95">
            <w:pPr>
              <w:spacing w:line="276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5B76BE">
              <w:rPr>
                <w:rFonts w:ascii="Courier New" w:hAnsi="Courier New" w:cs="Courier New"/>
                <w:color w:val="000000"/>
              </w:rPr>
              <w:t>Criterios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4FF7" w:rsidRPr="005B76BE" w:rsidRDefault="00394FF7" w:rsidP="00634B95">
            <w:pPr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5B76BE">
              <w:rPr>
                <w:rFonts w:ascii="Courier New" w:hAnsi="Courier New" w:cs="Courier New"/>
                <w:color w:val="000000"/>
              </w:rPr>
              <w:t>Puntuación</w:t>
            </w:r>
          </w:p>
        </w:tc>
      </w:tr>
      <w:tr w:rsidR="00394FF7" w:rsidRPr="00EF73A2" w:rsidTr="00634B95">
        <w:tc>
          <w:tcPr>
            <w:tcW w:w="794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4FF7" w:rsidRPr="00C70E6B" w:rsidRDefault="00394FF7" w:rsidP="00634B95">
            <w:pPr>
              <w:spacing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C70E6B">
              <w:rPr>
                <w:rFonts w:ascii="Courier New" w:hAnsi="Courier New" w:cs="Courier New"/>
                <w:bCs/>
                <w:color w:val="000000"/>
                <w:lang w:val="es-ES_tradnl"/>
              </w:rPr>
              <w:t>A.- Situación geográfica</w:t>
            </w: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t>:</w:t>
            </w:r>
          </w:p>
          <w:p w:rsidR="00394FF7" w:rsidRPr="001700FC" w:rsidRDefault="00394FF7" w:rsidP="00634B95">
            <w:pPr>
              <w:spacing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1700FC">
              <w:rPr>
                <w:rFonts w:ascii="Courier New" w:hAnsi="Courier New" w:cs="Courier New"/>
                <w:bCs/>
                <w:color w:val="000000"/>
                <w:lang w:val="es-ES_tradnl"/>
              </w:rPr>
              <w:t>-Hasta 5.000 habitantes: 1 punto</w:t>
            </w:r>
          </w:p>
          <w:p w:rsidR="00394FF7" w:rsidRPr="001700FC" w:rsidRDefault="00394FF7" w:rsidP="00634B95">
            <w:pPr>
              <w:spacing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1700FC">
              <w:rPr>
                <w:rFonts w:ascii="Courier New" w:hAnsi="Courier New" w:cs="Courier New"/>
                <w:bCs/>
                <w:color w:val="000000"/>
                <w:lang w:val="es-ES_tradnl"/>
              </w:rPr>
              <w:t>-Desde 5.001 hasta 15.000 habitantes: 0,5 puntos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4FF7" w:rsidRPr="005B76BE" w:rsidRDefault="00394FF7" w:rsidP="00634B95">
            <w:pPr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</w:rPr>
            </w:pPr>
            <w:r w:rsidRPr="005B76BE">
              <w:rPr>
                <w:rFonts w:ascii="Courier New" w:hAnsi="Courier New" w:cs="Courier New"/>
                <w:color w:val="000000"/>
              </w:rPr>
              <w:t>Hasta 1 punto</w:t>
            </w:r>
          </w:p>
        </w:tc>
      </w:tr>
      <w:tr w:rsidR="00394FF7" w:rsidRPr="00EF73A2" w:rsidTr="00634B95">
        <w:tc>
          <w:tcPr>
            <w:tcW w:w="794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4FF7" w:rsidRPr="00C70E6B" w:rsidRDefault="00394FF7" w:rsidP="00634B95">
            <w:pPr>
              <w:spacing w:line="276" w:lineRule="auto"/>
              <w:rPr>
                <w:rFonts w:ascii="Courier New" w:hAnsi="Courier New" w:cs="Courier New"/>
                <w:spacing w:val="2"/>
                <w:position w:val="2"/>
              </w:rPr>
            </w:pPr>
            <w:r w:rsidRPr="00C70E6B">
              <w:rPr>
                <w:rFonts w:ascii="Courier New" w:hAnsi="Courier New" w:cs="Courier New"/>
                <w:bCs/>
                <w:color w:val="000000"/>
              </w:rPr>
              <w:t xml:space="preserve">B.- Escuelas rurales </w:t>
            </w:r>
            <w:r w:rsidRPr="00C70E6B">
              <w:rPr>
                <w:rFonts w:ascii="Courier New" w:hAnsi="Courier New" w:cs="Courier New"/>
                <w:color w:val="000000"/>
                <w:lang w:val="es-ES_tradnl"/>
              </w:rPr>
              <w:t>(de acuerdo con Resolución 329/2019, de 7 de junio)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4FF7" w:rsidRPr="005B76BE" w:rsidRDefault="00394FF7" w:rsidP="00634B95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5B76BE">
              <w:rPr>
                <w:rFonts w:ascii="Courier New" w:hAnsi="Courier New" w:cs="Courier New"/>
                <w:color w:val="000000"/>
              </w:rPr>
              <w:t>1 punto</w:t>
            </w:r>
          </w:p>
        </w:tc>
      </w:tr>
      <w:tr w:rsidR="00394FF7" w:rsidRPr="00EF73A2" w:rsidTr="00634B95">
        <w:tc>
          <w:tcPr>
            <w:tcW w:w="794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4FF7" w:rsidRDefault="00394FF7" w:rsidP="00634B95">
            <w:pPr>
              <w:spacing w:after="120"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C70E6B">
              <w:rPr>
                <w:rFonts w:ascii="Courier New" w:hAnsi="Courier New" w:cs="Courier New"/>
                <w:bCs/>
                <w:color w:val="000000"/>
                <w:lang w:val="es-ES_tradnl"/>
              </w:rPr>
              <w:t xml:space="preserve">C.- Participación del centro en programas innovadores para el aprendizaje de </w:t>
            </w: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t>lenguas extranjeras durante 202</w:t>
            </w:r>
            <w:r w:rsidR="00506136">
              <w:rPr>
                <w:rFonts w:ascii="Courier New" w:hAnsi="Courier New" w:cs="Courier New"/>
                <w:bCs/>
                <w:color w:val="000000"/>
                <w:lang w:val="es-ES_tradnl"/>
              </w:rPr>
              <w:t>3</w:t>
            </w: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t>-2</w:t>
            </w:r>
            <w:r w:rsidR="00506136">
              <w:rPr>
                <w:rFonts w:ascii="Courier New" w:hAnsi="Courier New" w:cs="Courier New"/>
                <w:bCs/>
                <w:color w:val="000000"/>
                <w:lang w:val="es-ES_tradnl"/>
              </w:rPr>
              <w:t>4</w:t>
            </w:r>
            <w:r w:rsidRPr="00C70E6B">
              <w:rPr>
                <w:rFonts w:ascii="Courier New" w:hAnsi="Courier New" w:cs="Courier New"/>
                <w:bCs/>
                <w:color w:val="000000"/>
                <w:lang w:val="es-ES_tradnl"/>
              </w:rPr>
              <w:t xml:space="preserve"> en la etapa de Primaria:</w:t>
            </w:r>
          </w:p>
          <w:p w:rsidR="00394FF7" w:rsidRPr="00903C3F" w:rsidRDefault="00394FF7" w:rsidP="00634B95">
            <w:pPr>
              <w:spacing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903C3F">
              <w:rPr>
                <w:rFonts w:ascii="Courier New" w:hAnsi="Courier New" w:cs="Courier New"/>
                <w:bCs/>
                <w:color w:val="000000"/>
                <w:lang w:val="es-ES_tradnl"/>
              </w:rPr>
              <w:t>-</w:t>
            </w: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t xml:space="preserve"> </w:t>
            </w:r>
            <w:r w:rsidRPr="00903C3F">
              <w:rPr>
                <w:rFonts w:ascii="Courier New" w:hAnsi="Courier New" w:cs="Courier New"/>
                <w:bCs/>
                <w:color w:val="000000"/>
                <w:lang w:val="es-ES_tradnl"/>
              </w:rPr>
              <w:t>e-Twinning: 0,5 puntos</w:t>
            </w:r>
          </w:p>
          <w:p w:rsidR="00394FF7" w:rsidRPr="00903C3F" w:rsidRDefault="00394FF7" w:rsidP="00634B95">
            <w:pPr>
              <w:spacing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903C3F">
              <w:rPr>
                <w:rFonts w:ascii="Courier New" w:hAnsi="Courier New" w:cs="Courier New"/>
                <w:bCs/>
                <w:color w:val="000000"/>
                <w:lang w:val="es-ES_tradnl"/>
              </w:rPr>
              <w:t>-</w:t>
            </w: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t xml:space="preserve"> </w:t>
            </w:r>
            <w:r w:rsidRPr="00903C3F">
              <w:rPr>
                <w:rFonts w:ascii="Courier New" w:hAnsi="Courier New" w:cs="Courier New"/>
                <w:bCs/>
                <w:color w:val="000000"/>
                <w:lang w:val="es-ES_tradnl"/>
              </w:rPr>
              <w:t>Asociaciones Erasmus+: 0,5 puntos</w:t>
            </w:r>
          </w:p>
          <w:p w:rsidR="00394FF7" w:rsidRPr="00027784" w:rsidRDefault="00394FF7" w:rsidP="00634B95">
            <w:pPr>
              <w:spacing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903C3F">
              <w:rPr>
                <w:rFonts w:ascii="Courier New" w:hAnsi="Courier New" w:cs="Courier New"/>
                <w:bCs/>
                <w:color w:val="000000"/>
                <w:lang w:val="es-ES_tradnl"/>
              </w:rPr>
              <w:t>-</w:t>
            </w: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t xml:space="preserve"> </w:t>
            </w:r>
            <w:r w:rsidRPr="00903C3F">
              <w:rPr>
                <w:rFonts w:ascii="Courier New" w:hAnsi="Courier New" w:cs="Courier New"/>
                <w:bCs/>
                <w:color w:val="000000"/>
                <w:lang w:val="es-ES_tradnl"/>
              </w:rPr>
              <w:t>Programa de aprendizaje en lenguas extranjeras (en 5º de Primaria): 0,5 puntos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4FF7" w:rsidRPr="005B76BE" w:rsidRDefault="00394FF7" w:rsidP="00634B95">
            <w:pPr>
              <w:spacing w:line="360" w:lineRule="auto"/>
              <w:jc w:val="center"/>
              <w:rPr>
                <w:rFonts w:ascii="Courier New" w:hAnsi="Courier New" w:cs="Courier New"/>
                <w:spacing w:val="2"/>
                <w:position w:val="2"/>
              </w:rPr>
            </w:pPr>
            <w:r w:rsidRPr="005B76BE">
              <w:rPr>
                <w:rFonts w:ascii="Courier New" w:hAnsi="Courier New" w:cs="Courier New"/>
                <w:color w:val="000000"/>
              </w:rPr>
              <w:t>Hasta 1 punto</w:t>
            </w:r>
          </w:p>
        </w:tc>
      </w:tr>
      <w:tr w:rsidR="00394FF7" w:rsidRPr="00D17EF4" w:rsidTr="00634B95">
        <w:tc>
          <w:tcPr>
            <w:tcW w:w="794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94FF7" w:rsidRPr="00027784" w:rsidRDefault="00394FF7" w:rsidP="00634B95">
            <w:pPr>
              <w:spacing w:after="120"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>
              <w:rPr>
                <w:rFonts w:ascii="Courier New" w:hAnsi="Courier New" w:cs="Courier New"/>
                <w:bCs/>
                <w:color w:val="000000"/>
                <w:lang w:val="es-ES_tradnl"/>
              </w:rPr>
              <w:lastRenderedPageBreak/>
              <w:t>D</w:t>
            </w:r>
            <w:r w:rsidRPr="00027784">
              <w:rPr>
                <w:rFonts w:ascii="Courier New" w:hAnsi="Courier New" w:cs="Courier New"/>
                <w:bCs/>
                <w:color w:val="000000"/>
                <w:lang w:val="es-ES_tradnl"/>
              </w:rPr>
              <w:t>.- Contexto socioeconómico del alumnado de 5º de primaria del centro solicitante:</w:t>
            </w:r>
          </w:p>
          <w:p w:rsidR="00394FF7" w:rsidRPr="00027784" w:rsidRDefault="00394FF7" w:rsidP="00634B95">
            <w:pPr>
              <w:spacing w:line="276" w:lineRule="auto"/>
              <w:rPr>
                <w:rFonts w:ascii="Courier New" w:hAnsi="Courier New" w:cs="Courier New"/>
                <w:color w:val="000000"/>
                <w:lang w:val="es-ES_tradnl"/>
              </w:rPr>
            </w:pPr>
            <w:r>
              <w:rPr>
                <w:rFonts w:ascii="Courier New" w:hAnsi="Courier New" w:cs="Courier New"/>
                <w:color w:val="000000"/>
                <w:lang w:val="es-ES_tradnl"/>
              </w:rPr>
              <w:t>-NNEE y SD</w:t>
            </w:r>
            <w:r w:rsidRPr="00027784">
              <w:rPr>
                <w:rFonts w:ascii="Courier New" w:hAnsi="Courier New" w:cs="Courier New"/>
                <w:color w:val="000000"/>
                <w:lang w:val="es-ES_tradnl"/>
              </w:rPr>
              <w:t>: hasta 1,5 puntos</w:t>
            </w:r>
          </w:p>
          <w:p w:rsidR="00394FF7" w:rsidRPr="00027784" w:rsidRDefault="00394FF7" w:rsidP="00634B95">
            <w:pPr>
              <w:spacing w:line="276" w:lineRule="auto"/>
              <w:rPr>
                <w:rFonts w:ascii="Courier New" w:hAnsi="Courier New" w:cs="Courier New"/>
                <w:color w:val="000000"/>
                <w:lang w:val="es-ES_tradnl"/>
              </w:rPr>
            </w:pPr>
            <w:r>
              <w:rPr>
                <w:rFonts w:ascii="Courier New" w:hAnsi="Courier New" w:cs="Courier New"/>
                <w:color w:val="000000"/>
                <w:lang w:val="es-ES_tradnl"/>
              </w:rPr>
              <w:t>-</w:t>
            </w:r>
            <w:r w:rsidRPr="00027784">
              <w:rPr>
                <w:rFonts w:ascii="Courier New" w:hAnsi="Courier New" w:cs="Courier New"/>
                <w:color w:val="000000"/>
                <w:lang w:val="es-ES_tradnl"/>
              </w:rPr>
              <w:t>Origen extranjero: hasta 1,5 puntos</w:t>
            </w:r>
          </w:p>
          <w:p w:rsidR="00394FF7" w:rsidRPr="00027784" w:rsidRDefault="00394FF7" w:rsidP="00634B95">
            <w:pPr>
              <w:spacing w:after="120" w:line="276" w:lineRule="auto"/>
              <w:rPr>
                <w:rFonts w:ascii="Courier New" w:hAnsi="Courier New" w:cs="Courier New"/>
                <w:bCs/>
                <w:color w:val="000000"/>
                <w:lang w:val="es-ES_tradnl"/>
              </w:rPr>
            </w:pPr>
            <w:r w:rsidRPr="00027784">
              <w:rPr>
                <w:rFonts w:ascii="Courier New" w:hAnsi="Courier New" w:cs="Courier New"/>
                <w:color w:val="000000"/>
              </w:rPr>
              <w:t>(</w:t>
            </w:r>
            <w:r w:rsidRPr="00027784">
              <w:rPr>
                <w:rFonts w:ascii="Courier New" w:hAnsi="Courier New" w:cs="Courier New"/>
                <w:color w:val="000000"/>
                <w:lang w:val="es-ES_tradnl"/>
              </w:rPr>
              <w:t>Información recabada por EDUCA</w:t>
            </w:r>
            <w:r>
              <w:rPr>
                <w:rFonts w:ascii="Courier New" w:hAnsi="Courier New" w:cs="Courier New"/>
                <w:color w:val="000000"/>
                <w:lang w:val="es-ES_tradnl"/>
              </w:rPr>
              <w:t>)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394FF7" w:rsidRPr="005B76BE" w:rsidRDefault="00394FF7" w:rsidP="00634B95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pacing w:val="2"/>
                <w:position w:val="2"/>
              </w:rPr>
            </w:pPr>
            <w:r w:rsidRPr="005B76BE">
              <w:rPr>
                <w:rFonts w:ascii="Courier New" w:hAnsi="Courier New" w:cs="Courier New"/>
                <w:color w:val="000000"/>
                <w:spacing w:val="2"/>
                <w:position w:val="2"/>
              </w:rPr>
              <w:t>Hasta 3 puntos</w:t>
            </w:r>
          </w:p>
        </w:tc>
      </w:tr>
    </w:tbl>
    <w:p w:rsidR="00394FF7" w:rsidRPr="004304F3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  <w:highlight w:val="yellow"/>
        </w:rPr>
      </w:pPr>
    </w:p>
    <w:p w:rsidR="00394FF7" w:rsidRPr="00417BFF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417BFF">
        <w:rPr>
          <w:rFonts w:ascii="Courier New" w:hAnsi="Courier New" w:cs="Courier New"/>
          <w:spacing w:val="2"/>
          <w:position w:val="2"/>
        </w:rPr>
        <w:t>Los resultados de la aplicación del baremo se redondearán a dos decimales.</w:t>
      </w:r>
    </w:p>
    <w:p w:rsidR="00394FF7" w:rsidRPr="00417BFF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94FF7" w:rsidRPr="00417BFF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417BFF">
        <w:rPr>
          <w:rFonts w:ascii="Courier New" w:hAnsi="Courier New" w:cs="Courier New"/>
          <w:spacing w:val="2"/>
          <w:position w:val="2"/>
        </w:rPr>
        <w:t>En el caso de escuelas rurales que realicen solicitudes conjuntas, la puntuación otorgada en cada apartado será la media de las obtenidas por cada escuela por separado.</w:t>
      </w:r>
    </w:p>
    <w:p w:rsidR="00394FF7" w:rsidRPr="00417BFF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94FF7" w:rsidRDefault="00394FF7" w:rsidP="00394FF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417BFF">
        <w:rPr>
          <w:rFonts w:ascii="Courier New" w:hAnsi="Courier New" w:cs="Courier New"/>
          <w:spacing w:val="2"/>
          <w:position w:val="2"/>
        </w:rPr>
        <w:t xml:space="preserve">En caso de producirse un empate en las puntuaciones finales, se realizará un sorteo público, previamente anunciado. </w:t>
      </w:r>
    </w:p>
    <w:p w:rsidR="00523DD6" w:rsidRDefault="00523DD6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DD5D9B" w:rsidRPr="00B74482" w:rsidRDefault="00C64F88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6</w:t>
      </w:r>
      <w:r w:rsidR="00B24643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833699">
        <w:rPr>
          <w:rFonts w:ascii="Courier New" w:hAnsi="Courier New" w:cs="Courier New"/>
          <w:spacing w:val="2"/>
          <w:position w:val="2"/>
        </w:rPr>
        <w:t>Plazo y f</w:t>
      </w:r>
      <w:r w:rsidR="00961154" w:rsidRPr="00B74482">
        <w:rPr>
          <w:rFonts w:ascii="Courier New" w:hAnsi="Courier New" w:cs="Courier New"/>
          <w:spacing w:val="2"/>
          <w:position w:val="2"/>
        </w:rPr>
        <w:t>orma de solicitud</w:t>
      </w:r>
      <w:r w:rsidR="00B24643" w:rsidRPr="00B74482">
        <w:rPr>
          <w:rFonts w:ascii="Courier New" w:hAnsi="Courier New" w:cs="Courier New"/>
          <w:spacing w:val="2"/>
          <w:position w:val="2"/>
        </w:rPr>
        <w:t>.</w:t>
      </w:r>
    </w:p>
    <w:p w:rsidR="00577CEC" w:rsidRPr="00B74482" w:rsidRDefault="00577CEC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833699" w:rsidRPr="00B74482" w:rsidRDefault="00833699" w:rsidP="00B4246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pacing w:val="2"/>
          <w:position w:val="2"/>
          <w:shd w:val="clear" w:color="auto" w:fill="FFFFFF"/>
        </w:rPr>
      </w:pPr>
      <w:r w:rsidRPr="00332C17">
        <w:rPr>
          <w:rFonts w:ascii="Courier New" w:hAnsi="Courier New" w:cs="Courier New"/>
          <w:spacing w:val="2"/>
          <w:position w:val="2"/>
          <w:shd w:val="clear" w:color="auto" w:fill="FFFFFF"/>
        </w:rPr>
        <w:t>Los centros deberán realizar una única solicitud y en caso de querer optar a ambos programas, deberán marcar el orden de prioridad entre ambos. Cada centro será asignado a un único programa según baremo.</w:t>
      </w:r>
    </w:p>
    <w:p w:rsidR="007A1266" w:rsidRDefault="007A1266" w:rsidP="00B4246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pacing w:val="2"/>
          <w:position w:val="2"/>
          <w:shd w:val="clear" w:color="auto" w:fill="FFFFFF"/>
        </w:rPr>
      </w:pPr>
    </w:p>
    <w:p w:rsidR="00C64F88" w:rsidRPr="00A7621E" w:rsidRDefault="00C64F88" w:rsidP="00C64F8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  <w:bookmarkStart w:id="0" w:name="OLE_LINK3"/>
      <w:bookmarkStart w:id="1" w:name="OLE_LINK4"/>
      <w:r>
        <w:rPr>
          <w:rFonts w:ascii="Courier New" w:hAnsi="Courier New" w:cs="Courier New"/>
          <w:shd w:val="clear" w:color="auto" w:fill="FFFFFF"/>
          <w:lang w:val="es-ES_tradnl"/>
        </w:rPr>
        <w:t xml:space="preserve">6.1. </w:t>
      </w:r>
      <w:r w:rsidRPr="00B87749">
        <w:rPr>
          <w:rFonts w:ascii="Courier New" w:hAnsi="Courier New" w:cs="Courier New"/>
          <w:shd w:val="clear" w:color="auto" w:fill="FFFFFF"/>
          <w:lang w:val="es-ES_tradnl"/>
        </w:rPr>
        <w:t xml:space="preserve">El plazo </w:t>
      </w:r>
      <w:r w:rsidR="00080F4E">
        <w:rPr>
          <w:rFonts w:ascii="Courier New" w:hAnsi="Courier New" w:cs="Courier New"/>
          <w:shd w:val="clear" w:color="auto" w:fill="FFFFFF"/>
          <w:lang w:val="es-ES_tradnl"/>
        </w:rPr>
        <w:t xml:space="preserve">de solicitud </w:t>
      </w:r>
      <w:r w:rsidR="00251B6C">
        <w:rPr>
          <w:rFonts w:ascii="Courier New" w:hAnsi="Courier New" w:cs="Courier New"/>
          <w:shd w:val="clear" w:color="auto" w:fill="FFFFFF"/>
          <w:lang w:val="es-ES_tradnl"/>
        </w:rPr>
        <w:t>comenzará e</w:t>
      </w:r>
      <w:r w:rsidR="000020EC">
        <w:rPr>
          <w:rFonts w:ascii="Courier New" w:hAnsi="Courier New" w:cs="Courier New"/>
          <w:shd w:val="clear" w:color="auto" w:fill="FFFFFF"/>
          <w:lang w:val="es-ES_tradnl"/>
        </w:rPr>
        <w:t>l primer día hábil tras la publicación</w:t>
      </w:r>
      <w:r w:rsidR="00251B6C">
        <w:rPr>
          <w:rFonts w:ascii="Courier New" w:hAnsi="Courier New" w:cs="Courier New"/>
          <w:shd w:val="clear" w:color="auto" w:fill="FFFFFF"/>
          <w:lang w:val="es-ES_tradnl"/>
        </w:rPr>
        <w:t xml:space="preserve"> d</w:t>
      </w:r>
      <w:r w:rsidR="00663B67">
        <w:rPr>
          <w:rFonts w:ascii="Courier New" w:hAnsi="Courier New" w:cs="Courier New"/>
          <w:shd w:val="clear" w:color="auto" w:fill="FFFFFF"/>
          <w:lang w:val="es-ES_tradnl"/>
        </w:rPr>
        <w:t>e esta convocatoria y será de 10</w:t>
      </w:r>
      <w:r w:rsidR="00251B6C">
        <w:rPr>
          <w:rFonts w:ascii="Courier New" w:hAnsi="Courier New" w:cs="Courier New"/>
          <w:shd w:val="clear" w:color="auto" w:fill="FFFFFF"/>
          <w:lang w:val="es-ES_tradnl"/>
        </w:rPr>
        <w:t xml:space="preserve"> días hábiles</w:t>
      </w:r>
      <w:r w:rsidRPr="00B87749">
        <w:rPr>
          <w:rFonts w:ascii="Courier New" w:hAnsi="Courier New" w:cs="Courier New"/>
          <w:shd w:val="clear" w:color="auto" w:fill="FFFFFF"/>
          <w:lang w:val="es-ES_tradnl"/>
        </w:rPr>
        <w:t>.</w:t>
      </w:r>
      <w:r w:rsidRPr="00E441BC">
        <w:rPr>
          <w:rFonts w:ascii="Courier New" w:hAnsi="Courier New" w:cs="Courier New"/>
          <w:b/>
          <w:shd w:val="clear" w:color="auto" w:fill="FFFFFF"/>
          <w:lang w:val="es-ES_tradnl"/>
        </w:rPr>
        <w:t xml:space="preserve"> </w:t>
      </w:r>
      <w:r w:rsidRPr="00E441BC">
        <w:rPr>
          <w:rFonts w:ascii="Courier New" w:hAnsi="Courier New" w:cs="Courier New"/>
          <w:shd w:val="clear" w:color="auto" w:fill="FFFFFF"/>
          <w:lang w:val="es-ES_tradnl"/>
        </w:rPr>
        <w:t>L</w:t>
      </w:r>
      <w:r>
        <w:rPr>
          <w:rFonts w:ascii="Courier New" w:hAnsi="Courier New" w:cs="Courier New"/>
          <w:shd w:val="clear" w:color="auto" w:fill="FFFFFF"/>
        </w:rPr>
        <w:t>a convocatoria se publicará</w:t>
      </w:r>
      <w:r w:rsidRPr="00E441BC">
        <w:rPr>
          <w:rFonts w:ascii="Courier New" w:hAnsi="Courier New" w:cs="Courier New"/>
          <w:shd w:val="clear" w:color="auto" w:fill="FFFFFF"/>
        </w:rPr>
        <w:t xml:space="preserve"> en</w:t>
      </w:r>
      <w:r w:rsidRPr="00E441BC">
        <w:rPr>
          <w:rFonts w:ascii="Courier New" w:hAnsi="Courier New" w:cs="Courier New"/>
        </w:rPr>
        <w:t xml:space="preserve"> las páginas web:</w:t>
      </w:r>
      <w:r w:rsidRPr="00E441BC">
        <w:rPr>
          <w:rFonts w:ascii="Courier New" w:hAnsi="Courier New" w:cs="Courier New"/>
          <w:spacing w:val="2"/>
          <w:position w:val="2"/>
        </w:rPr>
        <w:t xml:space="preserve"> </w:t>
      </w:r>
      <w:hyperlink r:id="rId8" w:history="1">
        <w:r w:rsidRPr="00D1498E">
          <w:rPr>
            <w:rFonts w:ascii="Courier New" w:hAnsi="Courier New" w:cs="Courier New"/>
            <w:shd w:val="clear" w:color="auto" w:fill="FFFFFF"/>
            <w:lang w:val="es-ES_tradnl"/>
          </w:rPr>
          <w:t>www.educacion.navarra.es</w:t>
        </w:r>
      </w:hyperlink>
      <w:r w:rsidRPr="00D1498E">
        <w:rPr>
          <w:rFonts w:ascii="Courier New" w:hAnsi="Courier New" w:cs="Courier New"/>
          <w:shd w:val="clear" w:color="auto" w:fill="FFFFFF"/>
          <w:lang w:val="es-ES_tradnl"/>
        </w:rPr>
        <w:t xml:space="preserve"> (Noticias de Educación) y en </w:t>
      </w:r>
      <w:hyperlink r:id="rId9" w:history="1">
        <w:r w:rsidRPr="00A7621E">
          <w:rPr>
            <w:rFonts w:ascii="Courier New" w:hAnsi="Courier New" w:cs="Courier New"/>
          </w:rPr>
          <w:t>www.navarra.es</w:t>
        </w:r>
      </w:hyperlink>
      <w:r w:rsidRPr="00A7621E">
        <w:rPr>
          <w:rFonts w:ascii="Courier New" w:hAnsi="Courier New" w:cs="Courier New"/>
        </w:rPr>
        <w:t>.</w:t>
      </w:r>
    </w:p>
    <w:p w:rsidR="00C64F88" w:rsidRPr="00B42466" w:rsidRDefault="00C64F88" w:rsidP="00C64F88">
      <w:pPr>
        <w:spacing w:line="360" w:lineRule="auto"/>
        <w:jc w:val="both"/>
        <w:rPr>
          <w:rFonts w:ascii="Courier New" w:hAnsi="Courier New" w:cs="Courier New"/>
          <w:spacing w:val="2"/>
          <w:position w:val="2"/>
          <w:lang w:val="es-ES_tradnl"/>
        </w:rPr>
      </w:pPr>
    </w:p>
    <w:p w:rsidR="00C64F88" w:rsidRDefault="00C64F88" w:rsidP="00C64F88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spacing w:val="2"/>
          <w:position w:val="2"/>
        </w:rPr>
        <w:lastRenderedPageBreak/>
        <w:t>6</w:t>
      </w:r>
      <w:r w:rsidRPr="004A4108">
        <w:rPr>
          <w:rFonts w:ascii="Courier New" w:hAnsi="Courier New" w:cs="Courier New"/>
          <w:spacing w:val="2"/>
          <w:position w:val="2"/>
        </w:rPr>
        <w:t xml:space="preserve">.2. </w:t>
      </w:r>
      <w:r w:rsidRPr="004A4108">
        <w:rPr>
          <w:rFonts w:ascii="Courier New" w:hAnsi="Courier New" w:cs="Courier New"/>
          <w:lang w:val="es-ES_tradnl"/>
        </w:rPr>
        <w:t xml:space="preserve">La solicitud deberá ser enviada a través del </w:t>
      </w:r>
      <w:r w:rsidRPr="00B1265A">
        <w:rPr>
          <w:rFonts w:ascii="Courier New" w:hAnsi="Courier New" w:cs="Courier New"/>
          <w:lang w:val="es-ES_tradnl"/>
        </w:rPr>
        <w:t>formulario de Google Drive</w:t>
      </w:r>
      <w:r w:rsidRPr="004A4108">
        <w:rPr>
          <w:rFonts w:ascii="Courier New" w:hAnsi="Courier New" w:cs="Courier New"/>
          <w:lang w:val="es-ES_tradnl"/>
        </w:rPr>
        <w:t xml:space="preserve"> en la siguiente dirección: </w:t>
      </w:r>
    </w:p>
    <w:p w:rsidR="00FA49F6" w:rsidRDefault="009D3FB9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hyperlink r:id="rId10" w:history="1">
        <w:r w:rsidR="00633F35" w:rsidRPr="00060841">
          <w:rPr>
            <w:rStyle w:val="Hipervnculo"/>
            <w:rFonts w:ascii="Courier New" w:hAnsi="Courier New" w:cs="Courier New"/>
            <w:spacing w:val="2"/>
            <w:position w:val="2"/>
          </w:rPr>
          <w:t>https://forms.gle/FVEeA6YoxbMqyDk76</w:t>
        </w:r>
      </w:hyperlink>
    </w:p>
    <w:p w:rsidR="00633F35" w:rsidRDefault="00633F35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AD174B" w:rsidRPr="00B42466" w:rsidRDefault="00FB4AF5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6</w:t>
      </w:r>
      <w:r w:rsidR="00AD174B" w:rsidRPr="001A030F">
        <w:rPr>
          <w:rFonts w:ascii="Courier New" w:hAnsi="Courier New" w:cs="Courier New"/>
          <w:spacing w:val="2"/>
          <w:position w:val="2"/>
        </w:rPr>
        <w:t xml:space="preserve">.3. </w:t>
      </w:r>
      <w:r w:rsidR="00FC34D0" w:rsidRPr="00B42466">
        <w:rPr>
          <w:rFonts w:ascii="Courier New" w:hAnsi="Courier New" w:cs="Courier New"/>
          <w:spacing w:val="2"/>
          <w:position w:val="2"/>
        </w:rPr>
        <w:t>L</w:t>
      </w:r>
      <w:r w:rsidR="00900C79" w:rsidRPr="00B42466">
        <w:rPr>
          <w:rFonts w:ascii="Courier New" w:hAnsi="Courier New" w:cs="Courier New"/>
          <w:spacing w:val="2"/>
          <w:position w:val="2"/>
        </w:rPr>
        <w:t>a autorización paterna/materna o del tutor/a legal</w:t>
      </w:r>
      <w:r w:rsidR="00FC34D0" w:rsidRPr="00B42466">
        <w:rPr>
          <w:rFonts w:ascii="Courier New" w:hAnsi="Courier New" w:cs="Courier New"/>
          <w:spacing w:val="2"/>
          <w:position w:val="2"/>
        </w:rPr>
        <w:t xml:space="preserve"> </w:t>
      </w:r>
      <w:r w:rsidR="00900C79" w:rsidRPr="00B42466">
        <w:rPr>
          <w:rFonts w:ascii="Courier New" w:hAnsi="Courier New" w:cs="Courier New"/>
          <w:spacing w:val="2"/>
          <w:position w:val="2"/>
        </w:rPr>
        <w:t>(</w:t>
      </w:r>
      <w:r w:rsidR="00FC34D0" w:rsidRPr="00B42466">
        <w:rPr>
          <w:rFonts w:ascii="Courier New" w:hAnsi="Courier New" w:cs="Courier New"/>
          <w:spacing w:val="2"/>
          <w:position w:val="2"/>
        </w:rPr>
        <w:t>A</w:t>
      </w:r>
      <w:r w:rsidR="00075960">
        <w:rPr>
          <w:rFonts w:ascii="Courier New" w:hAnsi="Courier New" w:cs="Courier New"/>
          <w:spacing w:val="2"/>
          <w:position w:val="2"/>
        </w:rPr>
        <w:t xml:space="preserve">nexo </w:t>
      </w:r>
      <w:r w:rsidR="00BE794D">
        <w:rPr>
          <w:rFonts w:ascii="Courier New" w:hAnsi="Courier New" w:cs="Courier New"/>
          <w:spacing w:val="2"/>
          <w:position w:val="2"/>
        </w:rPr>
        <w:t>2</w:t>
      </w:r>
      <w:r w:rsidR="00900C79" w:rsidRPr="00B42466">
        <w:rPr>
          <w:rFonts w:ascii="Courier New" w:hAnsi="Courier New" w:cs="Courier New"/>
          <w:spacing w:val="2"/>
          <w:position w:val="2"/>
        </w:rPr>
        <w:t>)</w:t>
      </w:r>
      <w:r w:rsidR="00FC34D0" w:rsidRPr="00B42466">
        <w:rPr>
          <w:rFonts w:ascii="Courier New" w:hAnsi="Courier New" w:cs="Courier New"/>
          <w:spacing w:val="2"/>
          <w:position w:val="2"/>
        </w:rPr>
        <w:t>,</w:t>
      </w:r>
      <w:r w:rsidR="00900C79" w:rsidRPr="00B42466">
        <w:rPr>
          <w:rFonts w:ascii="Courier New" w:hAnsi="Courier New" w:cs="Courier New"/>
          <w:spacing w:val="2"/>
          <w:position w:val="2"/>
        </w:rPr>
        <w:t xml:space="preserve"> debidamente cumplimentada y firmada, deberá quedar en poder del centro educativo</w:t>
      </w:r>
      <w:r w:rsidR="00FC34D0" w:rsidRPr="00B42466">
        <w:rPr>
          <w:rFonts w:ascii="Courier New" w:hAnsi="Courier New" w:cs="Courier New"/>
          <w:spacing w:val="2"/>
          <w:position w:val="2"/>
        </w:rPr>
        <w:t>.</w:t>
      </w:r>
    </w:p>
    <w:bookmarkEnd w:id="0"/>
    <w:bookmarkEnd w:id="1"/>
    <w:p w:rsidR="004640F8" w:rsidRPr="00B42466" w:rsidRDefault="004640F8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Default="00FB4AF5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6</w:t>
      </w:r>
      <w:r w:rsidR="003B20AF" w:rsidRPr="00B42466">
        <w:rPr>
          <w:rFonts w:ascii="Courier New" w:hAnsi="Courier New" w:cs="Courier New"/>
          <w:spacing w:val="2"/>
          <w:position w:val="2"/>
        </w:rPr>
        <w:t>.4</w:t>
      </w:r>
      <w:r w:rsidR="00B24643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366567" w:rsidRPr="00B42466">
        <w:rPr>
          <w:rFonts w:ascii="Courier New" w:hAnsi="Courier New" w:cs="Courier New"/>
          <w:spacing w:val="2"/>
          <w:position w:val="2"/>
        </w:rPr>
        <w:t>En relación con las solicitudes, es importante tener en cuenta lo siguiente:</w:t>
      </w: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Pr="00AE0676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AA0695">
        <w:rPr>
          <w:rFonts w:ascii="Courier New" w:hAnsi="Courier New" w:cs="Courier New"/>
          <w:spacing w:val="2"/>
          <w:position w:val="2"/>
        </w:rPr>
        <w:t>a) Los equipos directivos deberán indicar el número de alumnado</w:t>
      </w:r>
      <w:r w:rsidR="00C2620E" w:rsidRPr="00AA0695">
        <w:rPr>
          <w:rFonts w:ascii="Courier New" w:hAnsi="Courier New" w:cs="Courier New"/>
          <w:spacing w:val="2"/>
          <w:position w:val="2"/>
        </w:rPr>
        <w:t xml:space="preserve"> participante de todas las aulas</w:t>
      </w:r>
      <w:r w:rsidRPr="00AA0695">
        <w:rPr>
          <w:rFonts w:ascii="Courier New" w:hAnsi="Courier New" w:cs="Courier New"/>
          <w:spacing w:val="2"/>
          <w:position w:val="2"/>
        </w:rPr>
        <w:t xml:space="preserve">. </w:t>
      </w:r>
      <w:r w:rsidR="00C226FA" w:rsidRPr="00AA0695">
        <w:rPr>
          <w:rFonts w:ascii="Courier New" w:hAnsi="Courier New" w:cs="Courier New"/>
          <w:spacing w:val="2"/>
          <w:position w:val="2"/>
        </w:rPr>
        <w:t>En el caso de que se solicite English Week Residencial debe existir un compromiso de ajustarse al número de participantes indicado en la solicitud.</w:t>
      </w:r>
      <w:r w:rsidR="006A6AD0" w:rsidRPr="00AA0695">
        <w:rPr>
          <w:rFonts w:ascii="Courier New" w:hAnsi="Courier New" w:cs="Courier New"/>
          <w:spacing w:val="2"/>
          <w:position w:val="2"/>
        </w:rPr>
        <w:t xml:space="preserve"> </w:t>
      </w:r>
      <w:r w:rsidR="001D4B2C" w:rsidRPr="00AA0695">
        <w:rPr>
          <w:rFonts w:ascii="Courier New" w:hAnsi="Courier New" w:cs="Courier New"/>
          <w:spacing w:val="2"/>
          <w:position w:val="2"/>
        </w:rPr>
        <w:t>(Ver punto 8.2 Renuncias)</w:t>
      </w:r>
    </w:p>
    <w:p w:rsidR="00366567" w:rsidRPr="00B42466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87749">
        <w:rPr>
          <w:rFonts w:ascii="Courier New" w:hAnsi="Courier New" w:cs="Courier New"/>
          <w:spacing w:val="2"/>
          <w:position w:val="2"/>
        </w:rPr>
        <w:t xml:space="preserve">b) Las escuelas rurales que por cercana localización así lo consideren, podrán hacer una solicitud conjunta. </w:t>
      </w: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Pr="00B42466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c</w:t>
      </w:r>
      <w:r w:rsidRPr="00B42466">
        <w:rPr>
          <w:rFonts w:ascii="Courier New" w:hAnsi="Courier New" w:cs="Courier New"/>
          <w:spacing w:val="2"/>
          <w:position w:val="2"/>
        </w:rPr>
        <w:t xml:space="preserve">) En el caso de centros con el tercer ciclo de Educación Primaria agrupado en un único grupo (Escuelas </w:t>
      </w:r>
      <w:r w:rsidRPr="002E5388">
        <w:rPr>
          <w:rFonts w:ascii="Courier New" w:hAnsi="Courier New" w:cs="Courier New"/>
          <w:spacing w:val="2"/>
          <w:position w:val="2"/>
        </w:rPr>
        <w:t>Rurales),</w:t>
      </w:r>
      <w:r w:rsidRPr="00B42466">
        <w:rPr>
          <w:rFonts w:ascii="Courier New" w:hAnsi="Courier New" w:cs="Courier New"/>
          <w:spacing w:val="2"/>
          <w:position w:val="2"/>
        </w:rPr>
        <w:t xml:space="preserve"> se admitirán estudiantes de </w:t>
      </w:r>
      <w:r>
        <w:rPr>
          <w:rFonts w:ascii="Courier New" w:hAnsi="Courier New" w:cs="Courier New"/>
          <w:spacing w:val="2"/>
          <w:position w:val="2"/>
        </w:rPr>
        <w:t xml:space="preserve">3º, </w:t>
      </w:r>
      <w:r w:rsidRPr="00B42466">
        <w:rPr>
          <w:rFonts w:ascii="Courier New" w:hAnsi="Courier New" w:cs="Courier New"/>
          <w:spacing w:val="2"/>
          <w:position w:val="2"/>
        </w:rPr>
        <w:t xml:space="preserve">4º, 5º y 6º de Primaria en el mismo grupo y </w:t>
      </w:r>
      <w:r>
        <w:rPr>
          <w:rFonts w:ascii="Courier New" w:hAnsi="Courier New" w:cs="Courier New"/>
          <w:spacing w:val="2"/>
          <w:position w:val="2"/>
        </w:rPr>
        <w:t>tanda</w:t>
      </w:r>
      <w:r w:rsidRPr="00B42466">
        <w:rPr>
          <w:rFonts w:ascii="Courier New" w:hAnsi="Courier New" w:cs="Courier New"/>
          <w:spacing w:val="2"/>
          <w:position w:val="2"/>
        </w:rPr>
        <w:t xml:space="preserve"> para completar la solicitud.</w:t>
      </w:r>
    </w:p>
    <w:p w:rsidR="00AC4D97" w:rsidRPr="00B42466" w:rsidRDefault="00AC4D9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  <w:highlight w:val="yellow"/>
        </w:rPr>
      </w:pPr>
    </w:p>
    <w:p w:rsidR="00366567" w:rsidRPr="00B74482" w:rsidRDefault="00FB4AF5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7</w:t>
      </w:r>
      <w:r w:rsidR="00E71CFC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366567" w:rsidRPr="00B74482">
        <w:rPr>
          <w:rFonts w:ascii="Courier New" w:hAnsi="Courier New" w:cs="Courier New"/>
          <w:spacing w:val="2"/>
          <w:position w:val="2"/>
        </w:rPr>
        <w:t>Comisión de selección, baremo y asignación de tandas.</w:t>
      </w:r>
    </w:p>
    <w:p w:rsidR="001C2A84" w:rsidRPr="00B74482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Pr="00B74482" w:rsidRDefault="00FB4AF5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7</w:t>
      </w:r>
      <w:r w:rsidR="00366567" w:rsidRPr="00B74482">
        <w:rPr>
          <w:rFonts w:ascii="Courier New" w:hAnsi="Courier New" w:cs="Courier New"/>
          <w:spacing w:val="2"/>
          <w:position w:val="2"/>
        </w:rPr>
        <w:t>.1. El Departamento de Educación nombrará una comisión de selección formada por los siguientes miembros:</w:t>
      </w:r>
    </w:p>
    <w:p w:rsidR="00366567" w:rsidRPr="00B74482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Pr="00B74482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74482">
        <w:rPr>
          <w:rFonts w:ascii="Courier New" w:hAnsi="Courier New" w:cs="Courier New"/>
          <w:spacing w:val="2"/>
          <w:position w:val="2"/>
        </w:rPr>
        <w:lastRenderedPageBreak/>
        <w:t>Presidente: el Jefe/a de la S</w:t>
      </w:r>
      <w:r w:rsidR="00833699">
        <w:rPr>
          <w:rFonts w:ascii="Courier New" w:hAnsi="Courier New" w:cs="Courier New"/>
          <w:spacing w:val="2"/>
          <w:position w:val="2"/>
        </w:rPr>
        <w:t xml:space="preserve">ección de </w:t>
      </w:r>
      <w:r w:rsidR="00FA49F6">
        <w:rPr>
          <w:rFonts w:ascii="Courier New" w:hAnsi="Courier New" w:cs="Courier New"/>
          <w:spacing w:val="2"/>
          <w:position w:val="2"/>
        </w:rPr>
        <w:t xml:space="preserve">Programas de </w:t>
      </w:r>
      <w:r w:rsidR="00833699">
        <w:rPr>
          <w:rFonts w:ascii="Courier New" w:hAnsi="Courier New" w:cs="Courier New"/>
          <w:spacing w:val="2"/>
          <w:position w:val="2"/>
        </w:rPr>
        <w:t>Lenguas Extranjeras</w:t>
      </w:r>
      <w:r w:rsidR="00833699" w:rsidRPr="00EF6F44">
        <w:rPr>
          <w:rFonts w:ascii="Courier New" w:hAnsi="Courier New" w:cs="Courier New"/>
          <w:spacing w:val="2"/>
          <w:position w:val="2"/>
        </w:rPr>
        <w:t xml:space="preserve">, o </w:t>
      </w:r>
      <w:r w:rsidR="00EF6F44" w:rsidRPr="00EF6F44">
        <w:rPr>
          <w:rFonts w:ascii="Courier New" w:hAnsi="Courier New" w:cs="Courier New"/>
          <w:spacing w:val="2"/>
          <w:position w:val="2"/>
        </w:rPr>
        <w:t>el Jefe/a del Negociado de Programas Lingüísticos, en su ausencia</w:t>
      </w:r>
      <w:r w:rsidRPr="00EF6F44">
        <w:rPr>
          <w:rFonts w:ascii="Courier New" w:hAnsi="Courier New" w:cs="Courier New"/>
          <w:spacing w:val="2"/>
          <w:position w:val="2"/>
        </w:rPr>
        <w:t>.</w:t>
      </w:r>
      <w:r w:rsidRPr="00B74482">
        <w:rPr>
          <w:rFonts w:ascii="Courier New" w:hAnsi="Courier New" w:cs="Courier New"/>
          <w:spacing w:val="2"/>
          <w:position w:val="2"/>
        </w:rPr>
        <w:t xml:space="preserve"> </w:t>
      </w:r>
    </w:p>
    <w:p w:rsidR="00366567" w:rsidRPr="00B74482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4753E" w:rsidRPr="00B42466" w:rsidRDefault="00366567" w:rsidP="00682DC1">
      <w:pPr>
        <w:spacing w:line="360" w:lineRule="auto"/>
        <w:ind w:left="709" w:hanging="709"/>
        <w:jc w:val="both"/>
        <w:rPr>
          <w:rFonts w:ascii="Courier New" w:hAnsi="Courier New" w:cs="Courier New"/>
          <w:spacing w:val="2"/>
          <w:position w:val="2"/>
        </w:rPr>
      </w:pPr>
      <w:r w:rsidRPr="00B74482">
        <w:rPr>
          <w:rFonts w:ascii="Courier New" w:hAnsi="Courier New" w:cs="Courier New"/>
          <w:spacing w:val="2"/>
          <w:position w:val="2"/>
        </w:rPr>
        <w:t xml:space="preserve">Vocales: 2 asesores/as técnicos de la Sección de </w:t>
      </w:r>
      <w:r w:rsidR="009D3FB9">
        <w:rPr>
          <w:rFonts w:ascii="Courier New" w:hAnsi="Courier New" w:cs="Courier New"/>
          <w:spacing w:val="2"/>
          <w:position w:val="2"/>
        </w:rPr>
        <w:t xml:space="preserve">Programas de </w:t>
      </w:r>
      <w:r w:rsidRPr="00B74482">
        <w:rPr>
          <w:rFonts w:ascii="Courier New" w:hAnsi="Courier New" w:cs="Courier New"/>
          <w:spacing w:val="2"/>
          <w:position w:val="2"/>
        </w:rPr>
        <w:t>Lenguas Extranjeras.</w:t>
      </w:r>
    </w:p>
    <w:p w:rsidR="00560916" w:rsidRDefault="00560916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  <w:highlight w:val="yellow"/>
        </w:rPr>
      </w:pPr>
    </w:p>
    <w:p w:rsidR="00AA0494" w:rsidRDefault="00FB4AF5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7</w:t>
      </w:r>
      <w:r w:rsidR="00366567" w:rsidRPr="00A51E7A">
        <w:rPr>
          <w:rFonts w:ascii="Courier New" w:hAnsi="Courier New" w:cs="Courier New"/>
          <w:spacing w:val="2"/>
          <w:position w:val="2"/>
        </w:rPr>
        <w:t>.3. La asignación de tandas se realizará por orden según baremo, salvo por razones logísticas que considere la comisión</w:t>
      </w:r>
      <w:r w:rsidR="00C13F4E">
        <w:rPr>
          <w:rFonts w:ascii="Courier New" w:hAnsi="Courier New" w:cs="Courier New"/>
          <w:spacing w:val="2"/>
          <w:position w:val="2"/>
        </w:rPr>
        <w:t>,</w:t>
      </w:r>
      <w:r w:rsidR="00FB5D35">
        <w:rPr>
          <w:rFonts w:ascii="Courier New" w:hAnsi="Courier New" w:cs="Courier New"/>
          <w:spacing w:val="2"/>
          <w:position w:val="2"/>
        </w:rPr>
        <w:t xml:space="preserve"> </w:t>
      </w:r>
      <w:r w:rsidR="00C13F4E">
        <w:rPr>
          <w:rFonts w:ascii="Courier New" w:hAnsi="Courier New" w:cs="Courier New"/>
          <w:spacing w:val="2"/>
          <w:position w:val="2"/>
        </w:rPr>
        <w:t>p</w:t>
      </w:r>
      <w:r w:rsidR="000C7081">
        <w:rPr>
          <w:rFonts w:ascii="Courier New" w:hAnsi="Courier New" w:cs="Courier New"/>
          <w:spacing w:val="2"/>
          <w:position w:val="2"/>
        </w:rPr>
        <w:t xml:space="preserve">or </w:t>
      </w:r>
      <w:r w:rsidR="0055120B">
        <w:rPr>
          <w:rFonts w:ascii="Courier New" w:hAnsi="Courier New" w:cs="Courier New"/>
          <w:spacing w:val="2"/>
          <w:position w:val="2"/>
        </w:rPr>
        <w:t>ejemplo,</w:t>
      </w:r>
      <w:r w:rsidR="00A51E7A" w:rsidRPr="00A51E7A">
        <w:rPr>
          <w:rFonts w:ascii="Courier New" w:hAnsi="Courier New" w:cs="Courier New"/>
          <w:spacing w:val="2"/>
          <w:position w:val="2"/>
        </w:rPr>
        <w:t xml:space="preserve"> la </w:t>
      </w:r>
      <w:r w:rsidR="00366567" w:rsidRPr="00A51E7A">
        <w:rPr>
          <w:rFonts w:ascii="Courier New" w:hAnsi="Courier New" w:cs="Courier New"/>
          <w:spacing w:val="2"/>
          <w:position w:val="2"/>
        </w:rPr>
        <w:t>disponibilidad de vacantes suficientes en la correspondiente tanda para el número de grupos del centro a asignar.</w:t>
      </w:r>
    </w:p>
    <w:p w:rsidR="00A51E7A" w:rsidRPr="00B42466" w:rsidRDefault="00A51E7A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FB4AF5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8</w:t>
      </w:r>
      <w:r w:rsidR="00534236" w:rsidRPr="00B42466">
        <w:rPr>
          <w:rFonts w:ascii="Courier New" w:hAnsi="Courier New" w:cs="Courier New"/>
          <w:spacing w:val="2"/>
          <w:position w:val="2"/>
        </w:rPr>
        <w:t>.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Resolución de la convocatoria.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Pr="00B42466" w:rsidRDefault="00FB4AF5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8</w:t>
      </w:r>
      <w:r w:rsidR="00366567" w:rsidRPr="00B42466">
        <w:rPr>
          <w:rFonts w:ascii="Courier New" w:hAnsi="Courier New" w:cs="Courier New"/>
          <w:spacing w:val="2"/>
          <w:position w:val="2"/>
        </w:rPr>
        <w:t xml:space="preserve">.1. </w:t>
      </w:r>
      <w:r w:rsidR="00366567" w:rsidRPr="00B74482">
        <w:rPr>
          <w:rFonts w:ascii="Courier New" w:hAnsi="Courier New" w:cs="Courier New"/>
          <w:spacing w:val="2"/>
          <w:position w:val="2"/>
        </w:rPr>
        <w:t>A propuesta de la mencionada Comisión de selección</w:t>
      </w:r>
      <w:r w:rsidR="00366567" w:rsidRPr="00B42466">
        <w:rPr>
          <w:rFonts w:ascii="Courier New" w:hAnsi="Courier New" w:cs="Courier New"/>
          <w:spacing w:val="2"/>
          <w:position w:val="2"/>
        </w:rPr>
        <w:t xml:space="preserve">, el Departamento de Educación hará </w:t>
      </w:r>
      <w:r w:rsidR="00366567" w:rsidRPr="00B74482">
        <w:rPr>
          <w:rFonts w:ascii="Courier New" w:hAnsi="Courier New" w:cs="Courier New"/>
          <w:spacing w:val="2"/>
          <w:position w:val="2"/>
        </w:rPr>
        <w:t>público el listado provisional</w:t>
      </w:r>
      <w:r w:rsidR="00366567" w:rsidRPr="00B42466">
        <w:rPr>
          <w:rFonts w:ascii="Courier New" w:hAnsi="Courier New" w:cs="Courier New"/>
          <w:spacing w:val="2"/>
          <w:position w:val="2"/>
        </w:rPr>
        <w:t xml:space="preserve"> de la convocatoria en su página web: </w:t>
      </w:r>
      <w:r w:rsidR="000C7081">
        <w:rPr>
          <w:rFonts w:ascii="Courier New" w:hAnsi="Courier New" w:cs="Courier New"/>
          <w:spacing w:val="2"/>
          <w:position w:val="2"/>
        </w:rPr>
        <w:t>www.educacion.navarra.es</w:t>
      </w:r>
      <w:r w:rsidR="00366567" w:rsidRPr="00B42466">
        <w:rPr>
          <w:rFonts w:ascii="Courier New" w:hAnsi="Courier New" w:cs="Courier New"/>
          <w:spacing w:val="2"/>
          <w:position w:val="2"/>
        </w:rPr>
        <w:t xml:space="preserve"> (Noticias de Educación)</w:t>
      </w:r>
      <w:r w:rsidR="00366567">
        <w:rPr>
          <w:rFonts w:ascii="Courier New" w:hAnsi="Courier New" w:cs="Courier New"/>
          <w:spacing w:val="2"/>
          <w:position w:val="2"/>
        </w:rPr>
        <w:t xml:space="preserve"> y en el catálogo de servicios (www.navarra.es)</w:t>
      </w:r>
      <w:r w:rsidR="00366567" w:rsidRPr="00B42466">
        <w:rPr>
          <w:rFonts w:ascii="Courier New" w:hAnsi="Courier New" w:cs="Courier New"/>
          <w:spacing w:val="2"/>
          <w:position w:val="2"/>
        </w:rPr>
        <w:t xml:space="preserve">, estableciéndose a partir de este momento un </w:t>
      </w:r>
      <w:r w:rsidR="00366567" w:rsidRPr="0001722D">
        <w:rPr>
          <w:rFonts w:ascii="Courier New" w:hAnsi="Courier New" w:cs="Courier New"/>
          <w:spacing w:val="2"/>
          <w:position w:val="2"/>
        </w:rPr>
        <w:t xml:space="preserve">plazo de 5 </w:t>
      </w:r>
      <w:r w:rsidR="00366567" w:rsidRPr="00EF6F44">
        <w:rPr>
          <w:rFonts w:ascii="Courier New" w:hAnsi="Courier New" w:cs="Courier New"/>
          <w:spacing w:val="2"/>
          <w:position w:val="2"/>
        </w:rPr>
        <w:t xml:space="preserve">días </w:t>
      </w:r>
      <w:r w:rsidR="00833699" w:rsidRPr="00EF6F44">
        <w:rPr>
          <w:rFonts w:ascii="Courier New" w:hAnsi="Courier New" w:cs="Courier New"/>
          <w:spacing w:val="2"/>
          <w:position w:val="2"/>
        </w:rPr>
        <w:t>hábiles</w:t>
      </w:r>
      <w:r w:rsidR="00833699">
        <w:rPr>
          <w:rFonts w:ascii="Courier New" w:hAnsi="Courier New" w:cs="Courier New"/>
          <w:spacing w:val="2"/>
          <w:position w:val="2"/>
        </w:rPr>
        <w:t xml:space="preserve"> </w:t>
      </w:r>
      <w:r w:rsidR="00366567" w:rsidRPr="00B42466">
        <w:rPr>
          <w:rFonts w:ascii="Courier New" w:hAnsi="Courier New" w:cs="Courier New"/>
          <w:spacing w:val="2"/>
          <w:position w:val="2"/>
        </w:rPr>
        <w:t>para presentar reclamaciones contra el mismo y, en su caso, subs</w:t>
      </w:r>
      <w:r w:rsidR="00366567">
        <w:rPr>
          <w:rFonts w:ascii="Courier New" w:hAnsi="Courier New" w:cs="Courier New"/>
          <w:spacing w:val="2"/>
          <w:position w:val="2"/>
        </w:rPr>
        <w:t xml:space="preserve">anar la documentación requerida, a través de la dirección de correo electrónico </w:t>
      </w:r>
      <w:hyperlink r:id="rId11" w:history="1">
        <w:r w:rsidR="009A4A0D" w:rsidRPr="009A4A0D">
          <w:rPr>
            <w:rFonts w:ascii="Courier New" w:hAnsi="Courier New" w:cs="Courier New"/>
            <w:spacing w:val="2"/>
            <w:position w:val="2"/>
          </w:rPr>
          <w:t>englishweek@cnai.es</w:t>
        </w:r>
      </w:hyperlink>
      <w:r w:rsidR="009A4A0D">
        <w:rPr>
          <w:rFonts w:ascii="Courier New" w:hAnsi="Courier New" w:cs="Courier New"/>
          <w:spacing w:val="2"/>
          <w:position w:val="2"/>
        </w:rPr>
        <w:t xml:space="preserve"> </w:t>
      </w:r>
      <w:r w:rsidR="009A4A0D" w:rsidRPr="009A4A0D">
        <w:rPr>
          <w:rFonts w:ascii="Arial" w:hAnsi="Arial" w:cs="Arial"/>
          <w:sz w:val="22"/>
          <w:szCs w:val="22"/>
        </w:rPr>
        <w:t xml:space="preserve"> </w:t>
      </w:r>
      <w:r w:rsidR="009A4A0D">
        <w:rPr>
          <w:rFonts w:ascii="Arial" w:hAnsi="Arial" w:cs="Arial"/>
          <w:sz w:val="22"/>
          <w:szCs w:val="22"/>
        </w:rPr>
        <w:t xml:space="preserve"> </w:t>
      </w:r>
      <w:r w:rsidR="00366567">
        <w:rPr>
          <w:rFonts w:ascii="Courier New" w:hAnsi="Courier New" w:cs="Courier New"/>
          <w:spacing w:val="2"/>
          <w:position w:val="2"/>
        </w:rPr>
        <w:tab/>
      </w: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t xml:space="preserve">Resueltas las posibles reclamaciones, se </w:t>
      </w:r>
      <w:r w:rsidR="00FB5D35">
        <w:rPr>
          <w:rFonts w:ascii="Courier New" w:hAnsi="Courier New" w:cs="Courier New"/>
          <w:spacing w:val="2"/>
          <w:position w:val="2"/>
        </w:rPr>
        <w:t xml:space="preserve">publicará </w:t>
      </w:r>
      <w:r w:rsidR="00833699" w:rsidRPr="00EF6F44">
        <w:rPr>
          <w:rFonts w:ascii="Courier New" w:hAnsi="Courier New" w:cs="Courier New"/>
          <w:spacing w:val="2"/>
          <w:position w:val="2"/>
        </w:rPr>
        <w:t xml:space="preserve">una resolución con </w:t>
      </w:r>
      <w:r w:rsidR="00FB5D35" w:rsidRPr="00EF6F44">
        <w:rPr>
          <w:rFonts w:ascii="Courier New" w:hAnsi="Courier New" w:cs="Courier New"/>
          <w:spacing w:val="2"/>
          <w:position w:val="2"/>
        </w:rPr>
        <w:t xml:space="preserve">el </w:t>
      </w:r>
      <w:r w:rsidRPr="00EF6F44">
        <w:rPr>
          <w:rFonts w:ascii="Courier New" w:hAnsi="Courier New" w:cs="Courier New"/>
          <w:spacing w:val="2"/>
          <w:position w:val="2"/>
        </w:rPr>
        <w:t>listado</w:t>
      </w:r>
      <w:r w:rsidRPr="00B74482">
        <w:rPr>
          <w:rFonts w:ascii="Courier New" w:hAnsi="Courier New" w:cs="Courier New"/>
          <w:spacing w:val="2"/>
          <w:position w:val="2"/>
        </w:rPr>
        <w:t xml:space="preserve"> definitivo</w:t>
      </w:r>
      <w:r w:rsidRPr="00B42466">
        <w:rPr>
          <w:rFonts w:ascii="Courier New" w:hAnsi="Courier New" w:cs="Courier New"/>
          <w:spacing w:val="2"/>
          <w:position w:val="2"/>
        </w:rPr>
        <w:t xml:space="preserve"> de centros de esta convocatoria en la</w:t>
      </w:r>
      <w:r>
        <w:rPr>
          <w:rFonts w:ascii="Courier New" w:hAnsi="Courier New" w:cs="Courier New"/>
          <w:spacing w:val="2"/>
          <w:position w:val="2"/>
        </w:rPr>
        <w:t>s</w:t>
      </w:r>
      <w:r w:rsidRPr="00B42466">
        <w:rPr>
          <w:rFonts w:ascii="Courier New" w:hAnsi="Courier New" w:cs="Courier New"/>
          <w:spacing w:val="2"/>
          <w:position w:val="2"/>
        </w:rPr>
        <w:t xml:space="preserve"> páginas web</w:t>
      </w:r>
      <w:r>
        <w:rPr>
          <w:rFonts w:ascii="Courier New" w:hAnsi="Courier New" w:cs="Courier New"/>
          <w:spacing w:val="2"/>
          <w:position w:val="2"/>
        </w:rPr>
        <w:t xml:space="preserve"> mencionadas</w:t>
      </w:r>
      <w:r w:rsidRPr="00B42466">
        <w:rPr>
          <w:rFonts w:ascii="Courier New" w:hAnsi="Courier New" w:cs="Courier New"/>
          <w:spacing w:val="2"/>
          <w:position w:val="2"/>
        </w:rPr>
        <w:t>.</w:t>
      </w: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74482">
        <w:rPr>
          <w:rFonts w:ascii="Courier New" w:hAnsi="Courier New" w:cs="Courier New"/>
          <w:spacing w:val="2"/>
          <w:position w:val="2"/>
        </w:rPr>
        <w:lastRenderedPageBreak/>
        <w:t>Adicionalmente, la adjudicación provisional y definitiva será comunicada por correo electrónico a los centros beneficiarios.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55120B" w:rsidRDefault="00FB4AF5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8</w:t>
      </w:r>
      <w:r w:rsidR="00366567">
        <w:rPr>
          <w:rFonts w:ascii="Courier New" w:hAnsi="Courier New" w:cs="Courier New"/>
          <w:spacing w:val="2"/>
          <w:position w:val="2"/>
        </w:rPr>
        <w:t xml:space="preserve">.2. </w:t>
      </w:r>
      <w:r w:rsidR="00366567" w:rsidRPr="00B74482">
        <w:rPr>
          <w:rFonts w:ascii="Courier New" w:hAnsi="Courier New" w:cs="Courier New"/>
          <w:spacing w:val="2"/>
          <w:position w:val="2"/>
        </w:rPr>
        <w:t>Renuncia</w:t>
      </w:r>
      <w:r w:rsidR="00366567">
        <w:rPr>
          <w:rFonts w:ascii="Courier New" w:hAnsi="Courier New" w:cs="Courier New"/>
          <w:spacing w:val="2"/>
          <w:position w:val="2"/>
        </w:rPr>
        <w:t xml:space="preserve">. </w:t>
      </w:r>
    </w:p>
    <w:p w:rsidR="00366567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Se establece un plazo de 5 días </w:t>
      </w:r>
      <w:r w:rsidR="00833699" w:rsidRPr="00EF6F44">
        <w:rPr>
          <w:rFonts w:ascii="Courier New" w:hAnsi="Courier New" w:cs="Courier New"/>
          <w:spacing w:val="2"/>
          <w:position w:val="2"/>
        </w:rPr>
        <w:t>hábiles</w:t>
      </w:r>
      <w:r w:rsidR="00EB7BC7" w:rsidRPr="00EF6F44">
        <w:rPr>
          <w:rFonts w:ascii="Courier New" w:hAnsi="Courier New" w:cs="Courier New"/>
          <w:spacing w:val="2"/>
          <w:position w:val="2"/>
        </w:rPr>
        <w:t xml:space="preserve"> a</w:t>
      </w:r>
      <w:r w:rsidR="00EB7BC7">
        <w:rPr>
          <w:rFonts w:ascii="Courier New" w:hAnsi="Courier New" w:cs="Courier New"/>
          <w:spacing w:val="2"/>
          <w:position w:val="2"/>
        </w:rPr>
        <w:t xml:space="preserve"> partir de la publicación del listado definitivo</w:t>
      </w:r>
      <w:r>
        <w:rPr>
          <w:rFonts w:ascii="Courier New" w:hAnsi="Courier New" w:cs="Courier New"/>
          <w:spacing w:val="2"/>
          <w:position w:val="2"/>
        </w:rPr>
        <w:t xml:space="preserve"> para </w:t>
      </w:r>
      <w:r w:rsidRPr="00460294">
        <w:rPr>
          <w:rFonts w:ascii="Courier New" w:hAnsi="Courier New" w:cs="Courier New"/>
          <w:spacing w:val="2"/>
          <w:position w:val="2"/>
        </w:rPr>
        <w:t xml:space="preserve">manifestar </w:t>
      </w:r>
      <w:r>
        <w:rPr>
          <w:rFonts w:ascii="Courier New" w:hAnsi="Courier New" w:cs="Courier New"/>
          <w:spacing w:val="2"/>
          <w:position w:val="2"/>
        </w:rPr>
        <w:t>la</w:t>
      </w:r>
      <w:r w:rsidRPr="00460294">
        <w:rPr>
          <w:rFonts w:ascii="Courier New" w:hAnsi="Courier New" w:cs="Courier New"/>
          <w:spacing w:val="2"/>
          <w:position w:val="2"/>
        </w:rPr>
        <w:t xml:space="preserve"> renuncia </w:t>
      </w:r>
      <w:r>
        <w:rPr>
          <w:rFonts w:ascii="Courier New" w:hAnsi="Courier New" w:cs="Courier New"/>
          <w:spacing w:val="2"/>
          <w:position w:val="2"/>
        </w:rPr>
        <w:t xml:space="preserve">a la participación en el programa por medio de la dirección de correo electrónico </w:t>
      </w:r>
      <w:hyperlink r:id="rId12" w:history="1">
        <w:r w:rsidR="009A4A0D" w:rsidRPr="009A4A0D">
          <w:rPr>
            <w:rFonts w:ascii="Courier New" w:hAnsi="Courier New" w:cs="Courier New"/>
            <w:spacing w:val="2"/>
            <w:position w:val="2"/>
          </w:rPr>
          <w:t>englishweek@cnai.es</w:t>
        </w:r>
      </w:hyperlink>
    </w:p>
    <w:p w:rsidR="001D4B2C" w:rsidRPr="00AE0676" w:rsidRDefault="001D4B2C" w:rsidP="00AE067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D32F75" w:rsidRPr="00D32F75" w:rsidRDefault="00D32F75" w:rsidP="00D32F75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EF6F44">
        <w:rPr>
          <w:rFonts w:ascii="Courier New" w:hAnsi="Courier New" w:cs="Courier New"/>
          <w:spacing w:val="2"/>
          <w:position w:val="2"/>
        </w:rPr>
        <w:t xml:space="preserve">Excepcionalmente </w:t>
      </w:r>
      <w:r w:rsidR="001D4B2C" w:rsidRPr="00EF6F44">
        <w:rPr>
          <w:rFonts w:ascii="Courier New" w:hAnsi="Courier New" w:cs="Courier New"/>
          <w:spacing w:val="2"/>
          <w:position w:val="2"/>
        </w:rPr>
        <w:t xml:space="preserve">se permitirán variaciones en el número de alumnado participante si existe </w:t>
      </w:r>
      <w:r w:rsidRPr="00EF6F44">
        <w:rPr>
          <w:rFonts w:ascii="Courier New" w:hAnsi="Courier New" w:cs="Courier New"/>
          <w:spacing w:val="2"/>
          <w:position w:val="2"/>
        </w:rPr>
        <w:t>causa debidamente justificada y motivada.</w:t>
      </w:r>
    </w:p>
    <w:p w:rsidR="00366567" w:rsidRPr="00B42466" w:rsidRDefault="00366567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Default="00FB4AF5" w:rsidP="00366567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8</w:t>
      </w:r>
      <w:r w:rsidR="00366567">
        <w:rPr>
          <w:rFonts w:ascii="Courier New" w:hAnsi="Courier New" w:cs="Courier New"/>
          <w:spacing w:val="2"/>
          <w:position w:val="2"/>
        </w:rPr>
        <w:t>.3</w:t>
      </w:r>
      <w:r w:rsidR="00366567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366567" w:rsidRPr="008630C2">
        <w:rPr>
          <w:rFonts w:ascii="Courier New" w:hAnsi="Courier New" w:cs="Courier New"/>
          <w:spacing w:val="2"/>
          <w:position w:val="2"/>
        </w:rPr>
        <w:t>E</w:t>
      </w:r>
      <w:r w:rsidR="00F84217">
        <w:rPr>
          <w:rFonts w:ascii="Courier New" w:hAnsi="Courier New" w:cs="Courier New"/>
          <w:spacing w:val="2"/>
          <w:position w:val="2"/>
        </w:rPr>
        <w:t>l Director General de Educación</w:t>
      </w:r>
      <w:r w:rsidR="00366567" w:rsidRPr="008630C2">
        <w:rPr>
          <w:rFonts w:ascii="Courier New" w:hAnsi="Courier New" w:cs="Courier New"/>
          <w:spacing w:val="2"/>
          <w:position w:val="2"/>
        </w:rPr>
        <w:t xml:space="preserve"> resolverá esta convocatoria en un plazo máximo de tres meses, a contar desde su publicación en la página web.</w:t>
      </w:r>
    </w:p>
    <w:p w:rsidR="00961154" w:rsidRPr="00B42466" w:rsidRDefault="0096115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1C2A84" w:rsidRPr="00B42466" w:rsidRDefault="00FB4AF5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9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A51E7A" w:rsidRPr="00494080">
        <w:rPr>
          <w:rFonts w:ascii="Courier New" w:hAnsi="Courier New" w:cs="Courier New"/>
          <w:spacing w:val="2"/>
          <w:position w:val="2"/>
        </w:rPr>
        <w:t>P</w:t>
      </w:r>
      <w:r w:rsidR="00961154" w:rsidRPr="00494080">
        <w:rPr>
          <w:rFonts w:ascii="Courier New" w:hAnsi="Courier New" w:cs="Courier New"/>
          <w:spacing w:val="2"/>
          <w:position w:val="2"/>
        </w:rPr>
        <w:t>rofesorado</w:t>
      </w:r>
      <w:r w:rsidR="004E3621">
        <w:rPr>
          <w:rFonts w:ascii="Courier New" w:hAnsi="Courier New" w:cs="Courier New"/>
          <w:spacing w:val="2"/>
          <w:position w:val="2"/>
        </w:rPr>
        <w:t xml:space="preserve"> acompañante en el programa English Week Residencial.</w:t>
      </w:r>
    </w:p>
    <w:p w:rsidR="00744F84" w:rsidRPr="00B42466" w:rsidRDefault="00744F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A041C" w:rsidRPr="00B42466" w:rsidRDefault="004E3621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9</w:t>
      </w:r>
      <w:r w:rsidR="009A041C" w:rsidRPr="00B42466">
        <w:rPr>
          <w:rFonts w:ascii="Courier New" w:hAnsi="Courier New" w:cs="Courier New"/>
          <w:spacing w:val="2"/>
          <w:position w:val="2"/>
        </w:rPr>
        <w:t xml:space="preserve">.1. El alumnado de cada centro deberá ir </w:t>
      </w:r>
      <w:r>
        <w:rPr>
          <w:rFonts w:ascii="Courier New" w:hAnsi="Courier New" w:cs="Courier New"/>
          <w:spacing w:val="2"/>
          <w:position w:val="2"/>
        </w:rPr>
        <w:t xml:space="preserve">al albergue </w:t>
      </w:r>
      <w:r w:rsidRPr="00B42466">
        <w:rPr>
          <w:rFonts w:ascii="Courier New" w:hAnsi="Courier New" w:cs="Courier New"/>
          <w:spacing w:val="2"/>
          <w:position w:val="2"/>
        </w:rPr>
        <w:t xml:space="preserve">acompañado </w:t>
      </w:r>
      <w:r w:rsidR="009A041C" w:rsidRPr="00B42466">
        <w:rPr>
          <w:rFonts w:ascii="Courier New" w:hAnsi="Courier New" w:cs="Courier New"/>
          <w:spacing w:val="2"/>
          <w:position w:val="2"/>
        </w:rPr>
        <w:t>por profesorado del centro. Los centros podrán establecer turnos de profesorado acompañante siempre que garanticen la presencia de un mismo profesor durante 24 horas.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366567" w:rsidRDefault="004E3621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9</w:t>
      </w:r>
      <w:r w:rsidR="00961154" w:rsidRPr="00B42466">
        <w:rPr>
          <w:rFonts w:ascii="Courier New" w:hAnsi="Courier New" w:cs="Courier New"/>
          <w:spacing w:val="2"/>
          <w:position w:val="2"/>
        </w:rPr>
        <w:t>.</w:t>
      </w:r>
      <w:r w:rsidR="0034753E" w:rsidRPr="00B42466">
        <w:rPr>
          <w:rFonts w:ascii="Courier New" w:hAnsi="Courier New" w:cs="Courier New"/>
          <w:spacing w:val="2"/>
          <w:position w:val="2"/>
        </w:rPr>
        <w:t>2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. Funciones. </w:t>
      </w:r>
    </w:p>
    <w:p w:rsid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bookmarkStart w:id="2" w:name="OLE_LINK1"/>
      <w:bookmarkStart w:id="3" w:name="OLE_LINK2"/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Es</w:t>
      </w:r>
      <w:r w:rsidR="00FB5D35">
        <w:rPr>
          <w:rFonts w:ascii="Courier New" w:hAnsi="Courier New" w:cs="Courier New"/>
          <w:spacing w:val="2"/>
          <w:position w:val="2"/>
        </w:rPr>
        <w:t>tar informado sobre el programa e informar a las familias y al alumnado participante.</w:t>
      </w:r>
    </w:p>
    <w:p w:rsid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lastRenderedPageBreak/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Conocer y contribuir al cumplimiento de las normas de convivencia que incluyen comedor y momentos de descanso.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Informar sobre el programa y las normas de convivencia a las familias del alumnado participante.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="00FB5D35" w:rsidRPr="00B5389C">
        <w:rPr>
          <w:rFonts w:ascii="Courier New" w:hAnsi="Courier New" w:cs="Courier New"/>
          <w:spacing w:val="2"/>
          <w:position w:val="2"/>
        </w:rPr>
        <w:t xml:space="preserve">Permanecer con el grupo durante la estancia </w:t>
      </w:r>
      <w:r w:rsidR="00FB5D35">
        <w:rPr>
          <w:rFonts w:ascii="Courier New" w:hAnsi="Courier New" w:cs="Courier New"/>
          <w:spacing w:val="2"/>
          <w:position w:val="2"/>
        </w:rPr>
        <w:t>y c</w:t>
      </w:r>
      <w:r w:rsidRPr="00B5389C">
        <w:rPr>
          <w:rFonts w:ascii="Courier New" w:hAnsi="Courier New" w:cs="Courier New"/>
          <w:spacing w:val="2"/>
          <w:position w:val="2"/>
        </w:rPr>
        <w:t>olaborar en la adecuada participación del alumnado en la actividad.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Participar en el programa de actividades, colaborando con el director/a del curso en el desarrollo de las actividades que así lo requieran.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Si fuera necesario, apoyar al profesorado de CNAI y/o directores/as del curso en casos como acudir al centro de salud con un</w:t>
      </w:r>
      <w:r w:rsidR="00106A2D">
        <w:rPr>
          <w:rFonts w:ascii="Courier New" w:hAnsi="Courier New" w:cs="Courier New"/>
          <w:spacing w:val="2"/>
          <w:position w:val="2"/>
        </w:rPr>
        <w:t>/a</w:t>
      </w:r>
      <w:r w:rsidRPr="00B5389C">
        <w:rPr>
          <w:rFonts w:ascii="Courier New" w:hAnsi="Courier New" w:cs="Courier New"/>
          <w:spacing w:val="2"/>
          <w:position w:val="2"/>
        </w:rPr>
        <w:t xml:space="preserve"> alumno/a,</w:t>
      </w:r>
      <w:r>
        <w:rPr>
          <w:rFonts w:ascii="Courier New" w:hAnsi="Courier New" w:cs="Courier New"/>
          <w:spacing w:val="2"/>
          <w:position w:val="2"/>
        </w:rPr>
        <w:t xml:space="preserve"> </w:t>
      </w:r>
      <w:r w:rsidRPr="00B5389C">
        <w:rPr>
          <w:rFonts w:ascii="Courier New" w:hAnsi="Courier New" w:cs="Courier New"/>
          <w:spacing w:val="2"/>
          <w:position w:val="2"/>
        </w:rPr>
        <w:t>ayudar a resolver conflictos, atender situaciones de inadaptación del alumnado,</w:t>
      </w:r>
      <w:r w:rsidR="00106A2D">
        <w:rPr>
          <w:rFonts w:ascii="Courier New" w:hAnsi="Courier New" w:cs="Courier New"/>
          <w:spacing w:val="2"/>
          <w:position w:val="2"/>
        </w:rPr>
        <w:t xml:space="preserve"> </w:t>
      </w:r>
      <w:r w:rsidRPr="00B5389C">
        <w:rPr>
          <w:rFonts w:ascii="Courier New" w:hAnsi="Courier New" w:cs="Courier New"/>
          <w:spacing w:val="2"/>
          <w:position w:val="2"/>
        </w:rPr>
        <w:t>y participando en el desarrollo de las actividades que así lo requieran. </w:t>
      </w:r>
    </w:p>
    <w:p w:rsidR="00FB5D35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 xml:space="preserve">Acompañar al grupo en el viaje de ida y vuelta. 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Recoger y acompañar al alumnado participante tanto en las entradas y salidas del centro como al inicio y final del recreo. 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Acompañar al grupo del alumnado en las excursiones hasta su vuelta.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En caso de que un niño/a se encuentre con malestar leve (dolor de tripa, esguince</w:t>
      </w:r>
      <w:r w:rsidR="00106A2D">
        <w:rPr>
          <w:rFonts w:ascii="Courier New" w:hAnsi="Courier New" w:cs="Courier New"/>
          <w:spacing w:val="2"/>
          <w:position w:val="2"/>
        </w:rPr>
        <w:t>, etc.</w:t>
      </w:r>
      <w:r w:rsidRPr="00B5389C">
        <w:rPr>
          <w:rFonts w:ascii="Courier New" w:hAnsi="Courier New" w:cs="Courier New"/>
          <w:spacing w:val="2"/>
          <w:position w:val="2"/>
        </w:rPr>
        <w:t xml:space="preserve">) y no pueda hacer la actividad requerida, se llevará a ese alumno/a a una sala o habitación para su descanso y </w:t>
      </w:r>
      <w:r w:rsidR="00FB5D35">
        <w:rPr>
          <w:rFonts w:ascii="Courier New" w:hAnsi="Courier New" w:cs="Courier New"/>
          <w:spacing w:val="2"/>
          <w:position w:val="2"/>
        </w:rPr>
        <w:t>el /la profesor/a acompañante l</w:t>
      </w:r>
      <w:r w:rsidR="00106A2D">
        <w:rPr>
          <w:rFonts w:ascii="Courier New" w:hAnsi="Courier New" w:cs="Courier New"/>
          <w:spacing w:val="2"/>
          <w:position w:val="2"/>
        </w:rPr>
        <w:t>o</w:t>
      </w:r>
      <w:r w:rsidRPr="00B5389C">
        <w:rPr>
          <w:rFonts w:ascii="Courier New" w:hAnsi="Courier New" w:cs="Courier New"/>
          <w:spacing w:val="2"/>
          <w:position w:val="2"/>
        </w:rPr>
        <w:t xml:space="preserve"> atenderá.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lastRenderedPageBreak/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 xml:space="preserve">En caso de necesidad de traslado no urgente, se realizará con los vehículos que CNAI tiene a disposición y siempre serán acompañados por el /la profesor/a acompañante del centro al que ese </w:t>
      </w:r>
      <w:r w:rsidR="001961B2">
        <w:rPr>
          <w:rFonts w:ascii="Courier New" w:hAnsi="Courier New" w:cs="Courier New"/>
          <w:spacing w:val="2"/>
          <w:position w:val="2"/>
        </w:rPr>
        <w:t>niño o niña pertenece.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De ser necesario el traslado en ambulancia a un centro de urgencias, será el</w:t>
      </w:r>
      <w:r w:rsidR="00FB5D35">
        <w:rPr>
          <w:rFonts w:ascii="Courier New" w:hAnsi="Courier New" w:cs="Courier New"/>
          <w:spacing w:val="2"/>
          <w:position w:val="2"/>
        </w:rPr>
        <w:t xml:space="preserve"> /la profesor/a acompañante quie</w:t>
      </w:r>
      <w:r w:rsidRPr="00B5389C">
        <w:rPr>
          <w:rFonts w:ascii="Courier New" w:hAnsi="Courier New" w:cs="Courier New"/>
          <w:spacing w:val="2"/>
          <w:position w:val="2"/>
        </w:rPr>
        <w:t>n acompañe a ese alumno/a.</w:t>
      </w:r>
    </w:p>
    <w:p w:rsidR="00B5389C" w:rsidRPr="00B5389C" w:rsidRDefault="00B5389C" w:rsidP="00B5389C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 xml:space="preserve">- </w:t>
      </w:r>
      <w:r w:rsidRPr="00B5389C">
        <w:rPr>
          <w:rFonts w:ascii="Courier New" w:hAnsi="Courier New" w:cs="Courier New"/>
          <w:spacing w:val="2"/>
          <w:position w:val="2"/>
        </w:rPr>
        <w:t>En cualquier caso, la persona que se pondrá en contacto con la familia para informarles sobre cualquier incidencia será el /la profesor/a acompañante.</w:t>
      </w:r>
    </w:p>
    <w:p w:rsidR="00E51AE9" w:rsidRPr="00B42466" w:rsidRDefault="004E3621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9.3.</w:t>
      </w:r>
      <w:r w:rsidR="00534236" w:rsidRPr="00E04221">
        <w:rPr>
          <w:rFonts w:ascii="Courier New" w:hAnsi="Courier New" w:cs="Courier New"/>
          <w:spacing w:val="2"/>
          <w:position w:val="2"/>
        </w:rPr>
        <w:t xml:space="preserve"> </w:t>
      </w:r>
      <w:r w:rsidR="00E51AE9" w:rsidRPr="00E04221">
        <w:rPr>
          <w:rFonts w:ascii="Courier New" w:hAnsi="Courier New" w:cs="Courier New"/>
          <w:spacing w:val="2"/>
          <w:position w:val="2"/>
        </w:rPr>
        <w:t xml:space="preserve">El profesorado que participe como acompañante durante toda la estancia recibirá una certificación de </w:t>
      </w:r>
      <w:r w:rsidR="00E51AE9" w:rsidRPr="00494080">
        <w:rPr>
          <w:rFonts w:ascii="Courier New" w:hAnsi="Courier New" w:cs="Courier New"/>
          <w:spacing w:val="2"/>
          <w:position w:val="2"/>
        </w:rPr>
        <w:t xml:space="preserve">50 horas de </w:t>
      </w:r>
      <w:r w:rsidR="00402257" w:rsidRPr="00494080">
        <w:rPr>
          <w:rFonts w:ascii="Courier New" w:hAnsi="Courier New" w:cs="Courier New"/>
          <w:spacing w:val="2"/>
          <w:position w:val="2"/>
        </w:rPr>
        <w:t>f</w:t>
      </w:r>
      <w:r w:rsidR="0034753E" w:rsidRPr="00494080">
        <w:rPr>
          <w:rFonts w:ascii="Courier New" w:hAnsi="Courier New" w:cs="Courier New"/>
          <w:spacing w:val="2"/>
          <w:position w:val="2"/>
        </w:rPr>
        <w:t>ormación</w:t>
      </w:r>
      <w:r w:rsidR="00E51AE9" w:rsidRPr="00494080">
        <w:rPr>
          <w:rFonts w:ascii="Courier New" w:hAnsi="Courier New" w:cs="Courier New"/>
          <w:spacing w:val="2"/>
          <w:position w:val="2"/>
        </w:rPr>
        <w:t>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EF6F44" w:rsidRDefault="004E3621" w:rsidP="00B42466">
      <w:pPr>
        <w:spacing w:line="360" w:lineRule="auto"/>
        <w:jc w:val="both"/>
        <w:rPr>
          <w:rStyle w:val="Textoennegrita"/>
          <w:rFonts w:ascii="Courier New" w:hAnsi="Courier New" w:cs="Courier New"/>
          <w:b w:val="0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9.4</w:t>
      </w:r>
      <w:r w:rsidR="00E51AE9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34753E" w:rsidRPr="00B42466">
        <w:rPr>
          <w:rFonts w:ascii="Courier New" w:hAnsi="Courier New" w:cs="Courier New"/>
          <w:spacing w:val="2"/>
          <w:position w:val="2"/>
        </w:rPr>
        <w:t>El profesorado acompañante elaborará</w:t>
      </w:r>
      <w:r w:rsidR="00E51AE9" w:rsidRPr="00B42466">
        <w:rPr>
          <w:rFonts w:ascii="Courier New" w:hAnsi="Courier New" w:cs="Courier New"/>
          <w:spacing w:val="2"/>
          <w:position w:val="2"/>
        </w:rPr>
        <w:t xml:space="preserve"> una </w:t>
      </w:r>
      <w:r w:rsidR="00961154" w:rsidRPr="00EB7BC7">
        <w:rPr>
          <w:rStyle w:val="Textoennegrita"/>
          <w:rFonts w:ascii="Courier New" w:hAnsi="Courier New" w:cs="Courier New"/>
          <w:b w:val="0"/>
          <w:spacing w:val="2"/>
          <w:position w:val="2"/>
        </w:rPr>
        <w:t>memoria final</w:t>
      </w:r>
      <w:r w:rsidR="00961154" w:rsidRPr="00B42466">
        <w:rPr>
          <w:rStyle w:val="Textoennegrita"/>
          <w:rFonts w:ascii="Courier New" w:hAnsi="Courier New" w:cs="Courier New"/>
          <w:b w:val="0"/>
          <w:spacing w:val="2"/>
          <w:position w:val="2"/>
        </w:rPr>
        <w:t xml:space="preserve"> </w:t>
      </w:r>
      <w:bookmarkEnd w:id="2"/>
      <w:bookmarkEnd w:id="3"/>
      <w:r w:rsidR="00EB7BC7">
        <w:rPr>
          <w:rStyle w:val="Textoennegrita"/>
          <w:rFonts w:ascii="Courier New" w:hAnsi="Courier New" w:cs="Courier New"/>
          <w:b w:val="0"/>
          <w:spacing w:val="2"/>
          <w:position w:val="2"/>
        </w:rPr>
        <w:t xml:space="preserve">a través del </w:t>
      </w:r>
      <w:r w:rsidR="00FA49F6">
        <w:rPr>
          <w:rStyle w:val="Textoennegrita"/>
          <w:rFonts w:ascii="Courier New" w:hAnsi="Courier New" w:cs="Courier New"/>
          <w:b w:val="0"/>
          <w:spacing w:val="2"/>
          <w:position w:val="2"/>
        </w:rPr>
        <w:t xml:space="preserve">siguiente </w:t>
      </w:r>
      <w:r w:rsidR="00EB7BC7">
        <w:rPr>
          <w:rStyle w:val="Textoennegrita"/>
          <w:rFonts w:ascii="Courier New" w:hAnsi="Courier New" w:cs="Courier New"/>
          <w:b w:val="0"/>
          <w:spacing w:val="2"/>
          <w:position w:val="2"/>
        </w:rPr>
        <w:t>formulari</w:t>
      </w:r>
      <w:r w:rsidR="00FA49F6">
        <w:rPr>
          <w:rStyle w:val="Textoennegrita"/>
          <w:rFonts w:ascii="Courier New" w:hAnsi="Courier New" w:cs="Courier New"/>
          <w:b w:val="0"/>
          <w:spacing w:val="2"/>
          <w:position w:val="2"/>
        </w:rPr>
        <w:t>o:</w:t>
      </w:r>
      <w:r w:rsidR="00EB7BC7">
        <w:rPr>
          <w:rStyle w:val="Textoennegrita"/>
          <w:rFonts w:ascii="Courier New" w:hAnsi="Courier New" w:cs="Courier New"/>
          <w:b w:val="0"/>
          <w:spacing w:val="2"/>
          <w:position w:val="2"/>
        </w:rPr>
        <w:t xml:space="preserve"> </w:t>
      </w:r>
    </w:p>
    <w:bookmarkStart w:id="4" w:name="_GoBack"/>
    <w:p w:rsidR="00FA49F6" w:rsidRDefault="009D3FB9" w:rsidP="00B42466">
      <w:pPr>
        <w:spacing w:line="360" w:lineRule="auto"/>
        <w:jc w:val="both"/>
        <w:rPr>
          <w:rStyle w:val="Textoennegrita"/>
          <w:rFonts w:ascii="Courier New" w:hAnsi="Courier New" w:cs="Courier New"/>
          <w:b w:val="0"/>
          <w:spacing w:val="2"/>
          <w:position w:val="2"/>
        </w:rPr>
      </w:pPr>
      <w:r>
        <w:fldChar w:fldCharType="begin"/>
      </w:r>
      <w:r>
        <w:instrText xml:space="preserve"> HYPERLINK "https://forms.gle/eMYkAkGtGuPEHW9A7" </w:instrText>
      </w:r>
      <w:r>
        <w:fldChar w:fldCharType="separate"/>
      </w:r>
      <w:r w:rsidR="00FA49F6" w:rsidRPr="009E188E">
        <w:rPr>
          <w:rStyle w:val="Hipervnculo"/>
          <w:rFonts w:ascii="Courier New" w:hAnsi="Courier New" w:cs="Courier New"/>
          <w:spacing w:val="2"/>
          <w:position w:val="2"/>
        </w:rPr>
        <w:t>https://forms.gle/eMYkAkGtGuPEHW9A7</w:t>
      </w:r>
      <w:r>
        <w:rPr>
          <w:rStyle w:val="Hipervnculo"/>
          <w:rFonts w:ascii="Courier New" w:hAnsi="Courier New" w:cs="Courier New"/>
          <w:spacing w:val="2"/>
          <w:position w:val="2"/>
        </w:rPr>
        <w:fldChar w:fldCharType="end"/>
      </w:r>
    </w:p>
    <w:bookmarkEnd w:id="4"/>
    <w:p w:rsidR="0034753E" w:rsidRPr="00B42466" w:rsidRDefault="0034753E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E3621" w:rsidRPr="00B42466" w:rsidRDefault="004E362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10</w:t>
      </w:r>
      <w:r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Pr="008630C2">
        <w:rPr>
          <w:rFonts w:ascii="Courier New" w:hAnsi="Courier New" w:cs="Courier New"/>
          <w:spacing w:val="2"/>
          <w:position w:val="2"/>
        </w:rPr>
        <w:t>Profesorado de referencia del alumnado</w:t>
      </w:r>
      <w:r>
        <w:rPr>
          <w:rFonts w:ascii="Courier New" w:hAnsi="Courier New" w:cs="Courier New"/>
          <w:spacing w:val="2"/>
          <w:position w:val="2"/>
        </w:rPr>
        <w:t xml:space="preserve"> en el programa English Week at School</w:t>
      </w:r>
      <w:r w:rsidRPr="008630C2">
        <w:rPr>
          <w:rFonts w:ascii="Courier New" w:hAnsi="Courier New" w:cs="Courier New"/>
          <w:spacing w:val="2"/>
          <w:position w:val="2"/>
        </w:rPr>
        <w:t>.</w:t>
      </w:r>
    </w:p>
    <w:p w:rsidR="004E3621" w:rsidRDefault="004E362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E3621" w:rsidRDefault="004E362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10</w:t>
      </w:r>
      <w:r w:rsidRPr="008630C2">
        <w:rPr>
          <w:rFonts w:ascii="Courier New" w:hAnsi="Courier New" w:cs="Courier New"/>
          <w:spacing w:val="2"/>
          <w:position w:val="2"/>
        </w:rPr>
        <w:t>.1. El profesorado no tiene obligatoriedad de acompañar al alumnado en el aula. Sin embargo, deberá siempre acompañar a su grupo de referencia en los espacios abiertos: recreos, excursiones, etc.</w:t>
      </w:r>
    </w:p>
    <w:p w:rsidR="004E3621" w:rsidRDefault="004E362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F7CE1" w:rsidRDefault="004F7CE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F7CE1" w:rsidRDefault="004F7CE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4E3621" w:rsidRPr="00B42466" w:rsidRDefault="004E3621" w:rsidP="004E3621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lastRenderedPageBreak/>
        <w:t>10</w:t>
      </w:r>
      <w:r w:rsidRPr="00B42466">
        <w:rPr>
          <w:rFonts w:ascii="Courier New" w:hAnsi="Courier New" w:cs="Courier New"/>
          <w:spacing w:val="2"/>
          <w:position w:val="2"/>
        </w:rPr>
        <w:t xml:space="preserve">.2. </w:t>
      </w:r>
      <w:r w:rsidRPr="008630C2">
        <w:rPr>
          <w:rFonts w:ascii="Courier New" w:hAnsi="Courier New" w:cs="Courier New"/>
          <w:spacing w:val="2"/>
          <w:position w:val="2"/>
        </w:rPr>
        <w:t>Funciones.</w:t>
      </w:r>
      <w:r w:rsidRPr="00B42466">
        <w:rPr>
          <w:rFonts w:ascii="Courier New" w:hAnsi="Courier New" w:cs="Courier New"/>
          <w:spacing w:val="2"/>
          <w:position w:val="2"/>
        </w:rPr>
        <w:t xml:space="preserve"> </w:t>
      </w:r>
    </w:p>
    <w:p w:rsidR="004E3621" w:rsidRPr="00A76991" w:rsidRDefault="004E3621" w:rsidP="004E3621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A76991">
        <w:rPr>
          <w:rFonts w:ascii="Courier New" w:hAnsi="Courier New" w:cs="Courier New"/>
          <w:spacing w:val="2"/>
          <w:position w:val="2"/>
        </w:rPr>
        <w:t xml:space="preserve">-Estar informado sobre el programa y las normas de convivencia. </w:t>
      </w:r>
    </w:p>
    <w:p w:rsidR="004E3621" w:rsidRPr="00A76991" w:rsidRDefault="004E3621" w:rsidP="004E3621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A76991">
        <w:rPr>
          <w:rFonts w:ascii="Courier New" w:hAnsi="Courier New" w:cs="Courier New"/>
          <w:spacing w:val="2"/>
          <w:position w:val="2"/>
        </w:rPr>
        <w:t>-Informar sobre el programa a las familias del alumnado participante.</w:t>
      </w:r>
    </w:p>
    <w:p w:rsidR="004E3621" w:rsidRPr="00A76991" w:rsidRDefault="004E3621" w:rsidP="004E3621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A76991">
        <w:rPr>
          <w:rFonts w:ascii="Courier New" w:hAnsi="Courier New" w:cs="Courier New"/>
          <w:spacing w:val="2"/>
          <w:position w:val="2"/>
        </w:rPr>
        <w:t xml:space="preserve">-Colaborar </w:t>
      </w:r>
      <w:r w:rsidR="00106A2D">
        <w:rPr>
          <w:rFonts w:ascii="Courier New" w:hAnsi="Courier New" w:cs="Courier New"/>
          <w:spacing w:val="2"/>
          <w:position w:val="2"/>
        </w:rPr>
        <w:t xml:space="preserve">en la adecuada participación del alumnado </w:t>
      </w:r>
      <w:r w:rsidRPr="00A76991">
        <w:rPr>
          <w:rFonts w:ascii="Courier New" w:hAnsi="Courier New" w:cs="Courier New"/>
          <w:spacing w:val="2"/>
          <w:position w:val="2"/>
        </w:rPr>
        <w:t>en la actividad.</w:t>
      </w:r>
    </w:p>
    <w:p w:rsidR="004E3621" w:rsidRDefault="004E3621" w:rsidP="001A76C2">
      <w:pPr>
        <w:pStyle w:val="NormalWeb"/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A76991">
        <w:rPr>
          <w:rFonts w:ascii="Courier New" w:hAnsi="Courier New" w:cs="Courier New"/>
          <w:spacing w:val="2"/>
          <w:position w:val="2"/>
        </w:rPr>
        <w:t>-S</w:t>
      </w:r>
      <w:r>
        <w:rPr>
          <w:rFonts w:ascii="Courier New" w:hAnsi="Courier New" w:cs="Courier New"/>
          <w:spacing w:val="2"/>
          <w:position w:val="2"/>
        </w:rPr>
        <w:t>i fuera necesario, apoyar al profesorado del programa</w:t>
      </w:r>
      <w:r w:rsidR="0015545C">
        <w:rPr>
          <w:rFonts w:ascii="Courier New" w:hAnsi="Courier New" w:cs="Courier New"/>
          <w:spacing w:val="2"/>
          <w:position w:val="2"/>
        </w:rPr>
        <w:t xml:space="preserve"> en </w:t>
      </w:r>
      <w:r w:rsidRPr="00A76991">
        <w:rPr>
          <w:rFonts w:ascii="Courier New" w:hAnsi="Courier New" w:cs="Courier New"/>
          <w:spacing w:val="2"/>
          <w:position w:val="2"/>
        </w:rPr>
        <w:t>casos como acudir al centro de salud con un alumno</w:t>
      </w:r>
      <w:r w:rsidR="00680A79">
        <w:rPr>
          <w:rFonts w:ascii="Courier New" w:hAnsi="Courier New" w:cs="Courier New"/>
          <w:spacing w:val="2"/>
          <w:position w:val="2"/>
        </w:rPr>
        <w:t>/a</w:t>
      </w:r>
      <w:r w:rsidRPr="00A76991">
        <w:rPr>
          <w:rFonts w:ascii="Courier New" w:hAnsi="Courier New" w:cs="Courier New"/>
          <w:spacing w:val="2"/>
          <w:position w:val="2"/>
        </w:rPr>
        <w:t xml:space="preserve">, ayudar a resolver conflictos, atender situaciones de inadaptación del alumnado, y participando en el desarrollo de las actividades que así lo requieran. </w:t>
      </w:r>
    </w:p>
    <w:p w:rsidR="004E3621" w:rsidRDefault="000770F0" w:rsidP="004E3621">
      <w:pPr>
        <w:spacing w:line="360" w:lineRule="auto"/>
        <w:jc w:val="both"/>
        <w:rPr>
          <w:rStyle w:val="Textoennegrita"/>
          <w:rFonts w:ascii="Courier New" w:hAnsi="Courier New" w:cs="Courier New"/>
          <w:b w:val="0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10</w:t>
      </w:r>
      <w:r w:rsidR="004E3621">
        <w:rPr>
          <w:rFonts w:ascii="Courier New" w:hAnsi="Courier New" w:cs="Courier New"/>
          <w:spacing w:val="2"/>
          <w:position w:val="2"/>
        </w:rPr>
        <w:t>.3</w:t>
      </w:r>
      <w:r w:rsidR="004E3621" w:rsidRPr="00E04221">
        <w:rPr>
          <w:rFonts w:ascii="Courier New" w:hAnsi="Courier New" w:cs="Courier New"/>
          <w:spacing w:val="2"/>
          <w:position w:val="2"/>
        </w:rPr>
        <w:t xml:space="preserve">. </w:t>
      </w:r>
      <w:r w:rsidR="004E3621" w:rsidRPr="008630C2">
        <w:rPr>
          <w:rFonts w:ascii="Courier New" w:hAnsi="Courier New" w:cs="Courier New"/>
          <w:spacing w:val="2"/>
          <w:position w:val="2"/>
        </w:rPr>
        <w:t xml:space="preserve">El profesorado de referencia del alumnado no recibirá una certificación de horas de formación ni deberá elaborar una </w:t>
      </w:r>
      <w:r w:rsidR="004E3621" w:rsidRPr="008630C2">
        <w:rPr>
          <w:rStyle w:val="Textoennegrita"/>
          <w:rFonts w:ascii="Courier New" w:hAnsi="Courier New" w:cs="Courier New"/>
          <w:b w:val="0"/>
          <w:spacing w:val="2"/>
          <w:position w:val="2"/>
        </w:rPr>
        <w:t>memoria final.</w:t>
      </w:r>
    </w:p>
    <w:p w:rsidR="000770F0" w:rsidRDefault="000770F0" w:rsidP="004E3621">
      <w:pPr>
        <w:spacing w:line="360" w:lineRule="auto"/>
        <w:jc w:val="both"/>
        <w:rPr>
          <w:rStyle w:val="Textoennegrita"/>
          <w:rFonts w:ascii="Courier New" w:hAnsi="Courier New" w:cs="Courier New"/>
          <w:b w:val="0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11</w:t>
      </w:r>
      <w:r w:rsidR="00961154" w:rsidRPr="00B42466">
        <w:rPr>
          <w:rFonts w:ascii="Courier New" w:hAnsi="Courier New" w:cs="Courier New"/>
          <w:spacing w:val="2"/>
          <w:position w:val="2"/>
        </w:rPr>
        <w:t>. Condiciones para la participación.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11</w:t>
      </w:r>
      <w:r w:rsidR="00961154" w:rsidRPr="00B42466">
        <w:rPr>
          <w:rFonts w:ascii="Courier New" w:hAnsi="Courier New" w:cs="Courier New"/>
          <w:spacing w:val="2"/>
          <w:position w:val="2"/>
        </w:rPr>
        <w:t>.1. La participación conlleva el compromiso de aceptación de todas las condiciones y normas que el Departamento de Educación establezca en su momento.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11</w:t>
      </w:r>
      <w:r w:rsidR="00961154" w:rsidRPr="00B42466">
        <w:rPr>
          <w:rFonts w:ascii="Courier New" w:hAnsi="Courier New" w:cs="Courier New"/>
          <w:spacing w:val="2"/>
          <w:position w:val="2"/>
        </w:rPr>
        <w:t>.2. Los centros participantes custodiarán los documentos de autorización del padr</w:t>
      </w:r>
      <w:r w:rsidR="00FB5D35">
        <w:rPr>
          <w:rFonts w:ascii="Courier New" w:hAnsi="Courier New" w:cs="Courier New"/>
          <w:spacing w:val="2"/>
          <w:position w:val="2"/>
        </w:rPr>
        <w:t>e, madre o tutor/a legal del alumnado asistente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, según </w:t>
      </w:r>
      <w:r w:rsidR="00767AFF" w:rsidRPr="00B42466">
        <w:rPr>
          <w:rFonts w:ascii="Courier New" w:hAnsi="Courier New" w:cs="Courier New"/>
          <w:spacing w:val="2"/>
          <w:position w:val="2"/>
        </w:rPr>
        <w:t>A</w:t>
      </w:r>
      <w:r w:rsidR="00B12680">
        <w:rPr>
          <w:rFonts w:ascii="Courier New" w:hAnsi="Courier New" w:cs="Courier New"/>
          <w:spacing w:val="2"/>
          <w:position w:val="2"/>
        </w:rPr>
        <w:t xml:space="preserve">nexo </w:t>
      </w:r>
      <w:r w:rsidR="00BE794D">
        <w:rPr>
          <w:rFonts w:ascii="Courier New" w:hAnsi="Courier New" w:cs="Courier New"/>
          <w:spacing w:val="2"/>
          <w:position w:val="2"/>
        </w:rPr>
        <w:t>2</w:t>
      </w:r>
      <w:r w:rsidR="00961154" w:rsidRPr="00B42466">
        <w:rPr>
          <w:rFonts w:ascii="Courier New" w:hAnsi="Courier New" w:cs="Courier New"/>
          <w:spacing w:val="2"/>
          <w:position w:val="2"/>
        </w:rPr>
        <w:t>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lastRenderedPageBreak/>
        <w:t>11</w:t>
      </w:r>
      <w:r w:rsidR="00961154" w:rsidRPr="00B42466">
        <w:rPr>
          <w:rFonts w:ascii="Courier New" w:hAnsi="Courier New" w:cs="Courier New"/>
          <w:spacing w:val="2"/>
          <w:position w:val="2"/>
        </w:rPr>
        <w:t>.3. En caso de producirse algún cambio en el listado de</w:t>
      </w:r>
      <w:r w:rsidR="00E45425">
        <w:rPr>
          <w:rFonts w:ascii="Courier New" w:hAnsi="Courier New" w:cs="Courier New"/>
          <w:spacing w:val="2"/>
          <w:position w:val="2"/>
        </w:rPr>
        <w:t>l alumnado</w:t>
      </w:r>
      <w:r w:rsidR="00961154" w:rsidRPr="00B42466">
        <w:rPr>
          <w:rFonts w:ascii="Courier New" w:hAnsi="Courier New" w:cs="Courier New"/>
          <w:spacing w:val="2"/>
          <w:position w:val="2"/>
        </w:rPr>
        <w:t>, éste deberá comunicarse a la mayor brevedad</w:t>
      </w:r>
      <w:r w:rsidR="00767AFF" w:rsidRPr="00B42466">
        <w:rPr>
          <w:rFonts w:ascii="Courier New" w:hAnsi="Courier New" w:cs="Courier New"/>
          <w:spacing w:val="2"/>
          <w:position w:val="2"/>
        </w:rPr>
        <w:t xml:space="preserve"> posible, enviando un correo a </w:t>
      </w:r>
      <w:hyperlink r:id="rId13" w:history="1">
        <w:r w:rsidR="009A4A0D" w:rsidRPr="009A4A0D">
          <w:rPr>
            <w:rFonts w:ascii="Courier New" w:hAnsi="Courier New" w:cs="Courier New"/>
            <w:spacing w:val="2"/>
            <w:position w:val="2"/>
          </w:rPr>
          <w:t>englishweek@cnai.es</w:t>
        </w:r>
      </w:hyperlink>
      <w:r w:rsidR="00961154" w:rsidRPr="00B42466">
        <w:rPr>
          <w:rFonts w:ascii="Courier New" w:hAnsi="Courier New" w:cs="Courier New"/>
          <w:spacing w:val="2"/>
          <w:position w:val="2"/>
        </w:rPr>
        <w:t>.</w:t>
      </w:r>
    </w:p>
    <w:p w:rsidR="00961154" w:rsidRPr="00B42466" w:rsidRDefault="0096115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outlineLvl w:val="0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12</w:t>
      </w:r>
      <w:r w:rsidR="00961154" w:rsidRPr="00B42466">
        <w:rPr>
          <w:rFonts w:ascii="Courier New" w:hAnsi="Courier New" w:cs="Courier New"/>
          <w:spacing w:val="2"/>
          <w:position w:val="2"/>
        </w:rPr>
        <w:t>. Otras disposiciones.</w:t>
      </w:r>
    </w:p>
    <w:p w:rsidR="001C2A84" w:rsidRPr="00B42466" w:rsidRDefault="001C2A84" w:rsidP="00B42466">
      <w:pPr>
        <w:spacing w:line="360" w:lineRule="auto"/>
        <w:jc w:val="both"/>
        <w:outlineLvl w:val="0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12</w:t>
      </w:r>
      <w:r w:rsidR="00961154" w:rsidRPr="00B42466">
        <w:rPr>
          <w:rFonts w:ascii="Courier New" w:hAnsi="Courier New" w:cs="Courier New"/>
          <w:spacing w:val="2"/>
          <w:position w:val="2"/>
        </w:rPr>
        <w:t>.1. El Departamento de Educación se reserva el derecho de inspección de los datos presentados por los</w:t>
      </w:r>
      <w:r w:rsidR="00366567">
        <w:rPr>
          <w:rFonts w:ascii="Courier New" w:hAnsi="Courier New" w:cs="Courier New"/>
          <w:spacing w:val="2"/>
          <w:position w:val="2"/>
        </w:rPr>
        <w:t>/as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solicitantes.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12</w:t>
      </w:r>
      <w:r w:rsidR="00961154" w:rsidRPr="00B42466">
        <w:rPr>
          <w:rFonts w:ascii="Courier New" w:hAnsi="Courier New" w:cs="Courier New"/>
          <w:spacing w:val="2"/>
          <w:position w:val="2"/>
        </w:rPr>
        <w:t>.2. El falseamiento de datos o el incumplimiento de las normas de esta Convocatoria o de las que el Departamento determine para la estancia y actividades de</w:t>
      </w:r>
      <w:r w:rsidR="00366567">
        <w:rPr>
          <w:rFonts w:ascii="Courier New" w:hAnsi="Courier New" w:cs="Courier New"/>
          <w:spacing w:val="2"/>
          <w:position w:val="2"/>
        </w:rPr>
        <w:t>l alumnado seleccionado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dará lugar a la exclusión del programa sin perjuicio de las posibles acciones legales a que hubiere lugar.</w:t>
      </w:r>
    </w:p>
    <w:p w:rsidR="001C2A84" w:rsidRPr="00B42466" w:rsidRDefault="001C2A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961154" w:rsidRPr="00B42466" w:rsidRDefault="000770F0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>
        <w:rPr>
          <w:rFonts w:ascii="Courier New" w:hAnsi="Courier New" w:cs="Courier New"/>
          <w:spacing w:val="2"/>
          <w:position w:val="2"/>
        </w:rPr>
        <w:t>12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.3. </w:t>
      </w:r>
      <w:r w:rsidR="00106A2D">
        <w:rPr>
          <w:rFonts w:ascii="Courier New" w:hAnsi="Courier New" w:cs="Courier New"/>
          <w:spacing w:val="2"/>
          <w:position w:val="2"/>
        </w:rPr>
        <w:t>El alumnado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que contravenga cualquiera de las normas será expulsado inmediatamente </w:t>
      </w:r>
      <w:r w:rsidR="00185BB1">
        <w:rPr>
          <w:rFonts w:ascii="Courier New" w:hAnsi="Courier New" w:cs="Courier New"/>
          <w:spacing w:val="2"/>
          <w:position w:val="2"/>
        </w:rPr>
        <w:t>del programa</w:t>
      </w:r>
      <w:r w:rsidR="00961154" w:rsidRPr="00B42466">
        <w:rPr>
          <w:rFonts w:ascii="Courier New" w:hAnsi="Courier New" w:cs="Courier New"/>
          <w:spacing w:val="2"/>
          <w:position w:val="2"/>
        </w:rPr>
        <w:t>. En</w:t>
      </w:r>
      <w:r w:rsidR="00534236" w:rsidRPr="00B42466">
        <w:rPr>
          <w:rFonts w:ascii="Courier New" w:hAnsi="Courier New" w:cs="Courier New"/>
          <w:spacing w:val="2"/>
          <w:position w:val="2"/>
        </w:rPr>
        <w:t xml:space="preserve"> caso de expulsión </w:t>
      </w:r>
      <w:r w:rsidR="00961154" w:rsidRPr="00B42466">
        <w:rPr>
          <w:rFonts w:ascii="Courier New" w:hAnsi="Courier New" w:cs="Courier New"/>
          <w:spacing w:val="2"/>
          <w:position w:val="2"/>
        </w:rPr>
        <w:t>serán los padres</w:t>
      </w:r>
      <w:r w:rsidR="00106A2D">
        <w:rPr>
          <w:rFonts w:ascii="Courier New" w:hAnsi="Courier New" w:cs="Courier New"/>
          <w:spacing w:val="2"/>
          <w:position w:val="2"/>
        </w:rPr>
        <w:t>, madres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o tutor</w:t>
      </w:r>
      <w:r w:rsidR="00106A2D">
        <w:rPr>
          <w:rFonts w:ascii="Courier New" w:hAnsi="Courier New" w:cs="Courier New"/>
          <w:spacing w:val="2"/>
          <w:position w:val="2"/>
        </w:rPr>
        <w:t>es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legal</w:t>
      </w:r>
      <w:r w:rsidR="00106A2D">
        <w:rPr>
          <w:rFonts w:ascii="Courier New" w:hAnsi="Courier New" w:cs="Courier New"/>
          <w:spacing w:val="2"/>
          <w:position w:val="2"/>
        </w:rPr>
        <w:t>es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 quienes se hagan cargo del traslado del menor.</w:t>
      </w:r>
    </w:p>
    <w:p w:rsidR="00744F84" w:rsidRPr="00B42466" w:rsidRDefault="00744F84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</w:p>
    <w:p w:rsidR="00744F84" w:rsidRPr="00B42466" w:rsidRDefault="00F734A9" w:rsidP="00B42466">
      <w:pPr>
        <w:spacing w:line="360" w:lineRule="auto"/>
        <w:jc w:val="both"/>
        <w:rPr>
          <w:rFonts w:ascii="Courier New" w:hAnsi="Courier New" w:cs="Courier New"/>
          <w:spacing w:val="2"/>
          <w:position w:val="2"/>
        </w:rPr>
      </w:pPr>
      <w:r w:rsidRPr="00B42466">
        <w:rPr>
          <w:rFonts w:ascii="Courier New" w:hAnsi="Courier New" w:cs="Courier New"/>
          <w:spacing w:val="2"/>
          <w:position w:val="2"/>
        </w:rPr>
        <w:t>1</w:t>
      </w:r>
      <w:r w:rsidR="000770F0">
        <w:rPr>
          <w:rFonts w:ascii="Courier New" w:hAnsi="Courier New" w:cs="Courier New"/>
          <w:spacing w:val="2"/>
          <w:position w:val="2"/>
        </w:rPr>
        <w:t>2</w:t>
      </w:r>
      <w:r w:rsidR="00C2620E">
        <w:rPr>
          <w:rFonts w:ascii="Courier New" w:hAnsi="Courier New" w:cs="Courier New"/>
          <w:spacing w:val="2"/>
          <w:position w:val="2"/>
        </w:rPr>
        <w:t>.4</w:t>
      </w:r>
      <w:r w:rsidR="00961154" w:rsidRPr="00B42466">
        <w:rPr>
          <w:rFonts w:ascii="Courier New" w:hAnsi="Courier New" w:cs="Courier New"/>
          <w:spacing w:val="2"/>
          <w:position w:val="2"/>
        </w:rPr>
        <w:t xml:space="preserve">. </w:t>
      </w:r>
      <w:r w:rsidR="00145CAD" w:rsidRPr="00B42466">
        <w:rPr>
          <w:rFonts w:ascii="Courier New" w:hAnsi="Courier New" w:cs="Courier New"/>
          <w:spacing w:val="2"/>
          <w:position w:val="2"/>
        </w:rPr>
        <w:t>Cu</w:t>
      </w:r>
      <w:r w:rsidR="00145CAD">
        <w:rPr>
          <w:rFonts w:ascii="Courier New" w:hAnsi="Courier New" w:cs="Courier New"/>
          <w:spacing w:val="2"/>
          <w:position w:val="2"/>
        </w:rPr>
        <w:t>alquier información sobre esta c</w:t>
      </w:r>
      <w:r w:rsidR="00145CAD" w:rsidRPr="00B42466">
        <w:rPr>
          <w:rFonts w:ascii="Courier New" w:hAnsi="Courier New" w:cs="Courier New"/>
          <w:spacing w:val="2"/>
          <w:position w:val="2"/>
        </w:rPr>
        <w:t xml:space="preserve">onvocatoria puede obtenerse </w:t>
      </w:r>
      <w:r w:rsidR="00027784">
        <w:rPr>
          <w:rFonts w:ascii="Courier New" w:hAnsi="Courier New" w:cs="Courier New"/>
          <w:spacing w:val="2"/>
          <w:position w:val="2"/>
        </w:rPr>
        <w:t>en la dirección de correo englishweek@cnai.es</w:t>
      </w:r>
      <w:r w:rsidR="00145CAD" w:rsidRPr="00B42466">
        <w:rPr>
          <w:rFonts w:ascii="Courier New" w:hAnsi="Courier New" w:cs="Courier New"/>
          <w:spacing w:val="2"/>
          <w:position w:val="2"/>
        </w:rPr>
        <w:t xml:space="preserve">, así como en las páginas web </w:t>
      </w:r>
      <w:r w:rsidR="00145CAD" w:rsidRPr="00460294">
        <w:rPr>
          <w:rFonts w:ascii="Courier New" w:hAnsi="Courier New" w:cs="Courier New"/>
          <w:spacing w:val="2"/>
          <w:position w:val="2"/>
        </w:rPr>
        <w:t>www.educacion.navarra.es</w:t>
      </w:r>
      <w:r w:rsidR="00145CAD">
        <w:rPr>
          <w:rFonts w:ascii="Courier New" w:hAnsi="Courier New" w:cs="Courier New"/>
          <w:spacing w:val="2"/>
          <w:position w:val="2"/>
        </w:rPr>
        <w:t xml:space="preserve"> </w:t>
      </w:r>
      <w:r w:rsidR="00145CAD" w:rsidRPr="00B42466">
        <w:rPr>
          <w:rFonts w:ascii="Courier New" w:hAnsi="Courier New" w:cs="Courier New"/>
          <w:spacing w:val="2"/>
          <w:position w:val="2"/>
        </w:rPr>
        <w:t>(Noticias de Educación) y</w:t>
      </w:r>
      <w:r w:rsidR="00145CAD">
        <w:rPr>
          <w:rFonts w:ascii="Courier New" w:hAnsi="Courier New" w:cs="Courier New"/>
          <w:spacing w:val="2"/>
          <w:position w:val="2"/>
        </w:rPr>
        <w:t xml:space="preserve"> </w:t>
      </w:r>
      <w:r w:rsidR="00145CAD" w:rsidRPr="00460294">
        <w:rPr>
          <w:rFonts w:ascii="Courier New" w:hAnsi="Courier New" w:cs="Courier New"/>
          <w:spacing w:val="2"/>
          <w:position w:val="2"/>
        </w:rPr>
        <w:t>www.navarra.es</w:t>
      </w:r>
      <w:r w:rsidR="00145CAD">
        <w:rPr>
          <w:rFonts w:ascii="Courier New" w:hAnsi="Courier New" w:cs="Courier New"/>
          <w:spacing w:val="2"/>
          <w:position w:val="2"/>
        </w:rPr>
        <w:t xml:space="preserve">. </w:t>
      </w:r>
      <w:r w:rsidR="00145CAD" w:rsidRPr="00B42466">
        <w:rPr>
          <w:rFonts w:ascii="Courier New" w:hAnsi="Courier New" w:cs="Courier New"/>
          <w:spacing w:val="2"/>
          <w:position w:val="2"/>
        </w:rPr>
        <w:t xml:space="preserve"> </w:t>
      </w:r>
    </w:p>
    <w:sectPr w:rsidR="00744F84" w:rsidRPr="00B42466" w:rsidSect="004E52AD">
      <w:pgSz w:w="12240" w:h="15840" w:code="1"/>
      <w:pgMar w:top="2268" w:right="1247" w:bottom="1418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96" w:rsidRDefault="002B5396">
      <w:r>
        <w:separator/>
      </w:r>
    </w:p>
  </w:endnote>
  <w:endnote w:type="continuationSeparator" w:id="0">
    <w:p w:rsidR="002B5396" w:rsidRDefault="002B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96" w:rsidRDefault="002B5396">
      <w:r>
        <w:separator/>
      </w:r>
    </w:p>
  </w:footnote>
  <w:footnote w:type="continuationSeparator" w:id="0">
    <w:p w:rsidR="002B5396" w:rsidRDefault="002B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0357"/>
    <w:multiLevelType w:val="hybridMultilevel"/>
    <w:tmpl w:val="F312B85E"/>
    <w:lvl w:ilvl="0" w:tplc="040C9CDA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7035CC7"/>
    <w:multiLevelType w:val="multilevel"/>
    <w:tmpl w:val="0FB846A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3B1B46F0"/>
    <w:multiLevelType w:val="multilevel"/>
    <w:tmpl w:val="4894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46666"/>
    <w:multiLevelType w:val="hybridMultilevel"/>
    <w:tmpl w:val="7BDE950C"/>
    <w:lvl w:ilvl="0" w:tplc="9C2013C8">
      <w:start w:val="5"/>
      <w:numFmt w:val="bullet"/>
      <w:lvlText w:val="-"/>
      <w:lvlJc w:val="left"/>
      <w:pPr>
        <w:ind w:left="1596" w:hanging="360"/>
      </w:pPr>
      <w:rPr>
        <w:rFonts w:ascii="Courier New" w:eastAsia="Calibri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" w15:restartNumberingAfterBreak="0">
    <w:nsid w:val="52B11C01"/>
    <w:multiLevelType w:val="hybridMultilevel"/>
    <w:tmpl w:val="1458D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36CD"/>
    <w:multiLevelType w:val="hybridMultilevel"/>
    <w:tmpl w:val="86AE33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C411F7"/>
    <w:multiLevelType w:val="hybridMultilevel"/>
    <w:tmpl w:val="CB1C6EE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80315E"/>
    <w:multiLevelType w:val="hybridMultilevel"/>
    <w:tmpl w:val="771A8BEC"/>
    <w:lvl w:ilvl="0" w:tplc="A4780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251F1"/>
    <w:multiLevelType w:val="multilevel"/>
    <w:tmpl w:val="950688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778C0E6C"/>
    <w:multiLevelType w:val="hybridMultilevel"/>
    <w:tmpl w:val="EA10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4"/>
    <w:rsid w:val="000020EC"/>
    <w:rsid w:val="00005D15"/>
    <w:rsid w:val="00012C76"/>
    <w:rsid w:val="0001499F"/>
    <w:rsid w:val="0001607A"/>
    <w:rsid w:val="00020A13"/>
    <w:rsid w:val="00022BD2"/>
    <w:rsid w:val="000235DA"/>
    <w:rsid w:val="0002386E"/>
    <w:rsid w:val="00024A45"/>
    <w:rsid w:val="00026461"/>
    <w:rsid w:val="0002703D"/>
    <w:rsid w:val="00027784"/>
    <w:rsid w:val="000317E1"/>
    <w:rsid w:val="0003380E"/>
    <w:rsid w:val="00037113"/>
    <w:rsid w:val="00040508"/>
    <w:rsid w:val="00041285"/>
    <w:rsid w:val="000444B9"/>
    <w:rsid w:val="00045575"/>
    <w:rsid w:val="00047297"/>
    <w:rsid w:val="000566C8"/>
    <w:rsid w:val="00057D83"/>
    <w:rsid w:val="00065A25"/>
    <w:rsid w:val="00075960"/>
    <w:rsid w:val="00076F54"/>
    <w:rsid w:val="000770F0"/>
    <w:rsid w:val="00077470"/>
    <w:rsid w:val="00080F4E"/>
    <w:rsid w:val="000823E4"/>
    <w:rsid w:val="00083100"/>
    <w:rsid w:val="00085BC9"/>
    <w:rsid w:val="0009142A"/>
    <w:rsid w:val="000976CC"/>
    <w:rsid w:val="00097E4B"/>
    <w:rsid w:val="000A0A0B"/>
    <w:rsid w:val="000A0BD9"/>
    <w:rsid w:val="000A0C0A"/>
    <w:rsid w:val="000B4D0F"/>
    <w:rsid w:val="000C2D09"/>
    <w:rsid w:val="000C7081"/>
    <w:rsid w:val="000D065B"/>
    <w:rsid w:val="000D4FC7"/>
    <w:rsid w:val="000E59BE"/>
    <w:rsid w:val="000E61AB"/>
    <w:rsid w:val="000E64DF"/>
    <w:rsid w:val="000E7856"/>
    <w:rsid w:val="000F18B7"/>
    <w:rsid w:val="001011FA"/>
    <w:rsid w:val="00101B62"/>
    <w:rsid w:val="00106A2D"/>
    <w:rsid w:val="001178DF"/>
    <w:rsid w:val="00122256"/>
    <w:rsid w:val="00127BC8"/>
    <w:rsid w:val="00127D4D"/>
    <w:rsid w:val="00130CE8"/>
    <w:rsid w:val="00136362"/>
    <w:rsid w:val="00143851"/>
    <w:rsid w:val="001445C9"/>
    <w:rsid w:val="00145CAD"/>
    <w:rsid w:val="001476C7"/>
    <w:rsid w:val="0015545C"/>
    <w:rsid w:val="0015596B"/>
    <w:rsid w:val="00156EB6"/>
    <w:rsid w:val="00157235"/>
    <w:rsid w:val="001601E5"/>
    <w:rsid w:val="00163F99"/>
    <w:rsid w:val="001700F1"/>
    <w:rsid w:val="001700FC"/>
    <w:rsid w:val="00173002"/>
    <w:rsid w:val="00175F91"/>
    <w:rsid w:val="00177CD6"/>
    <w:rsid w:val="0018285E"/>
    <w:rsid w:val="00185BB1"/>
    <w:rsid w:val="00186C60"/>
    <w:rsid w:val="001879F7"/>
    <w:rsid w:val="00195182"/>
    <w:rsid w:val="00196164"/>
    <w:rsid w:val="001961B2"/>
    <w:rsid w:val="001A030F"/>
    <w:rsid w:val="001A4786"/>
    <w:rsid w:val="001A4E4A"/>
    <w:rsid w:val="001A581D"/>
    <w:rsid w:val="001A76C2"/>
    <w:rsid w:val="001B1FE3"/>
    <w:rsid w:val="001B2C4F"/>
    <w:rsid w:val="001B373A"/>
    <w:rsid w:val="001C18B5"/>
    <w:rsid w:val="001C2A84"/>
    <w:rsid w:val="001D27DE"/>
    <w:rsid w:val="001D4B2C"/>
    <w:rsid w:val="001E0BFD"/>
    <w:rsid w:val="001E2228"/>
    <w:rsid w:val="001F49C6"/>
    <w:rsid w:val="001F7E3F"/>
    <w:rsid w:val="002001C0"/>
    <w:rsid w:val="002045CF"/>
    <w:rsid w:val="002047F7"/>
    <w:rsid w:val="002137A7"/>
    <w:rsid w:val="00213F43"/>
    <w:rsid w:val="00216C04"/>
    <w:rsid w:val="0022575F"/>
    <w:rsid w:val="002433A8"/>
    <w:rsid w:val="002442E4"/>
    <w:rsid w:val="00245504"/>
    <w:rsid w:val="00251469"/>
    <w:rsid w:val="00251B6C"/>
    <w:rsid w:val="002557A1"/>
    <w:rsid w:val="0025580A"/>
    <w:rsid w:val="002563D6"/>
    <w:rsid w:val="00257671"/>
    <w:rsid w:val="00257760"/>
    <w:rsid w:val="0026576C"/>
    <w:rsid w:val="002765A2"/>
    <w:rsid w:val="002A1564"/>
    <w:rsid w:val="002A3618"/>
    <w:rsid w:val="002A5C0D"/>
    <w:rsid w:val="002B3EE9"/>
    <w:rsid w:val="002B4319"/>
    <w:rsid w:val="002B4BD5"/>
    <w:rsid w:val="002B5396"/>
    <w:rsid w:val="002B7625"/>
    <w:rsid w:val="002C08B8"/>
    <w:rsid w:val="002C2557"/>
    <w:rsid w:val="002C26EB"/>
    <w:rsid w:val="002C388A"/>
    <w:rsid w:val="002C4699"/>
    <w:rsid w:val="002C5385"/>
    <w:rsid w:val="002C6E2D"/>
    <w:rsid w:val="002C7321"/>
    <w:rsid w:val="002C7C06"/>
    <w:rsid w:val="002D7758"/>
    <w:rsid w:val="002E7E65"/>
    <w:rsid w:val="002F0201"/>
    <w:rsid w:val="002F18CE"/>
    <w:rsid w:val="002F4F54"/>
    <w:rsid w:val="002F78C5"/>
    <w:rsid w:val="003046EC"/>
    <w:rsid w:val="003049E4"/>
    <w:rsid w:val="003107C1"/>
    <w:rsid w:val="003218FA"/>
    <w:rsid w:val="00321F76"/>
    <w:rsid w:val="0032250B"/>
    <w:rsid w:val="00325D7A"/>
    <w:rsid w:val="00326A18"/>
    <w:rsid w:val="003316DF"/>
    <w:rsid w:val="003321E6"/>
    <w:rsid w:val="00332C17"/>
    <w:rsid w:val="00333F05"/>
    <w:rsid w:val="00335F6A"/>
    <w:rsid w:val="0034375C"/>
    <w:rsid w:val="00343BAA"/>
    <w:rsid w:val="00344F02"/>
    <w:rsid w:val="0034753E"/>
    <w:rsid w:val="00363250"/>
    <w:rsid w:val="00363562"/>
    <w:rsid w:val="00366567"/>
    <w:rsid w:val="003756C3"/>
    <w:rsid w:val="00375F70"/>
    <w:rsid w:val="003817A4"/>
    <w:rsid w:val="003830C7"/>
    <w:rsid w:val="003862FC"/>
    <w:rsid w:val="00386B50"/>
    <w:rsid w:val="0038727B"/>
    <w:rsid w:val="00391BA0"/>
    <w:rsid w:val="00394FF7"/>
    <w:rsid w:val="00395264"/>
    <w:rsid w:val="003A057D"/>
    <w:rsid w:val="003A2B0F"/>
    <w:rsid w:val="003A2F8B"/>
    <w:rsid w:val="003A3346"/>
    <w:rsid w:val="003B20AF"/>
    <w:rsid w:val="003B32AD"/>
    <w:rsid w:val="003B5723"/>
    <w:rsid w:val="003C0400"/>
    <w:rsid w:val="003C0634"/>
    <w:rsid w:val="003C1335"/>
    <w:rsid w:val="003D4AFD"/>
    <w:rsid w:val="003D64A3"/>
    <w:rsid w:val="003E355B"/>
    <w:rsid w:val="003F1840"/>
    <w:rsid w:val="004015B6"/>
    <w:rsid w:val="00402257"/>
    <w:rsid w:val="004127D0"/>
    <w:rsid w:val="004128B6"/>
    <w:rsid w:val="0042298C"/>
    <w:rsid w:val="004249FF"/>
    <w:rsid w:val="004310F2"/>
    <w:rsid w:val="00431878"/>
    <w:rsid w:val="004339EA"/>
    <w:rsid w:val="00433DE7"/>
    <w:rsid w:val="00436193"/>
    <w:rsid w:val="00442721"/>
    <w:rsid w:val="00442F0F"/>
    <w:rsid w:val="004478D7"/>
    <w:rsid w:val="0045174C"/>
    <w:rsid w:val="0045276D"/>
    <w:rsid w:val="00453F41"/>
    <w:rsid w:val="004640F8"/>
    <w:rsid w:val="00465AC3"/>
    <w:rsid w:val="004665CE"/>
    <w:rsid w:val="00483493"/>
    <w:rsid w:val="00483CB4"/>
    <w:rsid w:val="00484E69"/>
    <w:rsid w:val="00486086"/>
    <w:rsid w:val="004876F1"/>
    <w:rsid w:val="00492124"/>
    <w:rsid w:val="0049264C"/>
    <w:rsid w:val="00493A71"/>
    <w:rsid w:val="00493D61"/>
    <w:rsid w:val="00494080"/>
    <w:rsid w:val="00494B6A"/>
    <w:rsid w:val="004A4108"/>
    <w:rsid w:val="004B561A"/>
    <w:rsid w:val="004B65A4"/>
    <w:rsid w:val="004C3F01"/>
    <w:rsid w:val="004E3621"/>
    <w:rsid w:val="004E4510"/>
    <w:rsid w:val="004E52AD"/>
    <w:rsid w:val="004F1228"/>
    <w:rsid w:val="004F371E"/>
    <w:rsid w:val="004F598C"/>
    <w:rsid w:val="004F5A89"/>
    <w:rsid w:val="004F74C3"/>
    <w:rsid w:val="004F7CE1"/>
    <w:rsid w:val="005027A8"/>
    <w:rsid w:val="00506136"/>
    <w:rsid w:val="005141A5"/>
    <w:rsid w:val="00517F6B"/>
    <w:rsid w:val="005215D7"/>
    <w:rsid w:val="0052195A"/>
    <w:rsid w:val="005219C6"/>
    <w:rsid w:val="0052288A"/>
    <w:rsid w:val="00522D12"/>
    <w:rsid w:val="005239AC"/>
    <w:rsid w:val="00523DD6"/>
    <w:rsid w:val="00524C18"/>
    <w:rsid w:val="00526276"/>
    <w:rsid w:val="00527B5A"/>
    <w:rsid w:val="00534236"/>
    <w:rsid w:val="00536691"/>
    <w:rsid w:val="00536759"/>
    <w:rsid w:val="00536905"/>
    <w:rsid w:val="0053798E"/>
    <w:rsid w:val="0054433C"/>
    <w:rsid w:val="0055120B"/>
    <w:rsid w:val="00560916"/>
    <w:rsid w:val="00560C9C"/>
    <w:rsid w:val="00561800"/>
    <w:rsid w:val="00561C85"/>
    <w:rsid w:val="00572808"/>
    <w:rsid w:val="005764AE"/>
    <w:rsid w:val="00577CEC"/>
    <w:rsid w:val="00581624"/>
    <w:rsid w:val="00585014"/>
    <w:rsid w:val="0058705A"/>
    <w:rsid w:val="00590950"/>
    <w:rsid w:val="00597FA0"/>
    <w:rsid w:val="005A0CCE"/>
    <w:rsid w:val="005A5AFC"/>
    <w:rsid w:val="005A72E5"/>
    <w:rsid w:val="005B0A3B"/>
    <w:rsid w:val="005B224E"/>
    <w:rsid w:val="005B28AA"/>
    <w:rsid w:val="005B4A8C"/>
    <w:rsid w:val="005B6ADE"/>
    <w:rsid w:val="005C002E"/>
    <w:rsid w:val="005C12EF"/>
    <w:rsid w:val="005C1F9B"/>
    <w:rsid w:val="005C32E4"/>
    <w:rsid w:val="005C7357"/>
    <w:rsid w:val="005D08C9"/>
    <w:rsid w:val="005D7EE1"/>
    <w:rsid w:val="005D7F02"/>
    <w:rsid w:val="005E134D"/>
    <w:rsid w:val="005E1F47"/>
    <w:rsid w:val="005E288F"/>
    <w:rsid w:val="005F0BE0"/>
    <w:rsid w:val="00603BB2"/>
    <w:rsid w:val="006078B3"/>
    <w:rsid w:val="00607C14"/>
    <w:rsid w:val="006215BB"/>
    <w:rsid w:val="00632400"/>
    <w:rsid w:val="00633F35"/>
    <w:rsid w:val="00636379"/>
    <w:rsid w:val="006374F2"/>
    <w:rsid w:val="00644B2C"/>
    <w:rsid w:val="00645EA8"/>
    <w:rsid w:val="0064713F"/>
    <w:rsid w:val="00647A1E"/>
    <w:rsid w:val="006539CE"/>
    <w:rsid w:val="00655CC3"/>
    <w:rsid w:val="0065736E"/>
    <w:rsid w:val="0066253A"/>
    <w:rsid w:val="00663B67"/>
    <w:rsid w:val="00666AB5"/>
    <w:rsid w:val="006710D2"/>
    <w:rsid w:val="00672E35"/>
    <w:rsid w:val="00680A79"/>
    <w:rsid w:val="00682DC1"/>
    <w:rsid w:val="0068667C"/>
    <w:rsid w:val="006867EF"/>
    <w:rsid w:val="006A0E8F"/>
    <w:rsid w:val="006A1208"/>
    <w:rsid w:val="006A30EE"/>
    <w:rsid w:val="006A6AD0"/>
    <w:rsid w:val="006A70D2"/>
    <w:rsid w:val="006B0883"/>
    <w:rsid w:val="006C0DCD"/>
    <w:rsid w:val="006C586A"/>
    <w:rsid w:val="006C7044"/>
    <w:rsid w:val="006C7674"/>
    <w:rsid w:val="006D4E00"/>
    <w:rsid w:val="006D6023"/>
    <w:rsid w:val="006D6054"/>
    <w:rsid w:val="006E34B2"/>
    <w:rsid w:val="006F4F49"/>
    <w:rsid w:val="006F6A02"/>
    <w:rsid w:val="006F73E9"/>
    <w:rsid w:val="0070149D"/>
    <w:rsid w:val="00702623"/>
    <w:rsid w:val="00706DB7"/>
    <w:rsid w:val="00715B3E"/>
    <w:rsid w:val="00720A68"/>
    <w:rsid w:val="0072249B"/>
    <w:rsid w:val="00723814"/>
    <w:rsid w:val="00724A37"/>
    <w:rsid w:val="00730B93"/>
    <w:rsid w:val="007316BE"/>
    <w:rsid w:val="007321BE"/>
    <w:rsid w:val="007418C3"/>
    <w:rsid w:val="00743D24"/>
    <w:rsid w:val="00744F84"/>
    <w:rsid w:val="007451D8"/>
    <w:rsid w:val="0074710D"/>
    <w:rsid w:val="00752488"/>
    <w:rsid w:val="00757D21"/>
    <w:rsid w:val="0076682D"/>
    <w:rsid w:val="00767AFF"/>
    <w:rsid w:val="0077336B"/>
    <w:rsid w:val="00781052"/>
    <w:rsid w:val="00781283"/>
    <w:rsid w:val="00781F29"/>
    <w:rsid w:val="007828CB"/>
    <w:rsid w:val="00785813"/>
    <w:rsid w:val="00785DC9"/>
    <w:rsid w:val="007A1242"/>
    <w:rsid w:val="007A1266"/>
    <w:rsid w:val="007A4C2F"/>
    <w:rsid w:val="007B09C2"/>
    <w:rsid w:val="007B23FF"/>
    <w:rsid w:val="007B31BA"/>
    <w:rsid w:val="007B5924"/>
    <w:rsid w:val="007C0037"/>
    <w:rsid w:val="007C29A4"/>
    <w:rsid w:val="007C5843"/>
    <w:rsid w:val="007D332B"/>
    <w:rsid w:val="007E2863"/>
    <w:rsid w:val="007E4AEC"/>
    <w:rsid w:val="007E743E"/>
    <w:rsid w:val="007F1927"/>
    <w:rsid w:val="007F3D9C"/>
    <w:rsid w:val="007F7B3F"/>
    <w:rsid w:val="008003CD"/>
    <w:rsid w:val="00802D80"/>
    <w:rsid w:val="00807912"/>
    <w:rsid w:val="00811970"/>
    <w:rsid w:val="0081315B"/>
    <w:rsid w:val="00813737"/>
    <w:rsid w:val="00813F39"/>
    <w:rsid w:val="00815DF2"/>
    <w:rsid w:val="00817FEA"/>
    <w:rsid w:val="0082010F"/>
    <w:rsid w:val="00824B99"/>
    <w:rsid w:val="00832993"/>
    <w:rsid w:val="00833699"/>
    <w:rsid w:val="00844E68"/>
    <w:rsid w:val="008450FF"/>
    <w:rsid w:val="008454EB"/>
    <w:rsid w:val="0084671A"/>
    <w:rsid w:val="00851E21"/>
    <w:rsid w:val="00852936"/>
    <w:rsid w:val="00854633"/>
    <w:rsid w:val="00855607"/>
    <w:rsid w:val="00855A0C"/>
    <w:rsid w:val="00857A80"/>
    <w:rsid w:val="00861E55"/>
    <w:rsid w:val="0086444B"/>
    <w:rsid w:val="008748EB"/>
    <w:rsid w:val="008816EE"/>
    <w:rsid w:val="00882401"/>
    <w:rsid w:val="008853BC"/>
    <w:rsid w:val="00885EBD"/>
    <w:rsid w:val="00886BD7"/>
    <w:rsid w:val="008941A7"/>
    <w:rsid w:val="008A2BEC"/>
    <w:rsid w:val="008B0461"/>
    <w:rsid w:val="008B13AD"/>
    <w:rsid w:val="008B1AD2"/>
    <w:rsid w:val="008B39B9"/>
    <w:rsid w:val="008B752E"/>
    <w:rsid w:val="008C1FCC"/>
    <w:rsid w:val="008C6495"/>
    <w:rsid w:val="008C6619"/>
    <w:rsid w:val="008C7B9B"/>
    <w:rsid w:val="008D64A5"/>
    <w:rsid w:val="008E2C28"/>
    <w:rsid w:val="00900C79"/>
    <w:rsid w:val="00901191"/>
    <w:rsid w:val="00903C3F"/>
    <w:rsid w:val="00911055"/>
    <w:rsid w:val="009137A9"/>
    <w:rsid w:val="00913E76"/>
    <w:rsid w:val="00917878"/>
    <w:rsid w:val="009243B0"/>
    <w:rsid w:val="009279D4"/>
    <w:rsid w:val="00932BE9"/>
    <w:rsid w:val="00937CE8"/>
    <w:rsid w:val="009533CE"/>
    <w:rsid w:val="0095520D"/>
    <w:rsid w:val="00956B2F"/>
    <w:rsid w:val="00957B11"/>
    <w:rsid w:val="00961154"/>
    <w:rsid w:val="009720D8"/>
    <w:rsid w:val="00977311"/>
    <w:rsid w:val="009866AB"/>
    <w:rsid w:val="009879CA"/>
    <w:rsid w:val="00990015"/>
    <w:rsid w:val="00990085"/>
    <w:rsid w:val="00991915"/>
    <w:rsid w:val="00995EBB"/>
    <w:rsid w:val="009A041C"/>
    <w:rsid w:val="009A354A"/>
    <w:rsid w:val="009A4A0D"/>
    <w:rsid w:val="009A540F"/>
    <w:rsid w:val="009A7FEE"/>
    <w:rsid w:val="009B0AB7"/>
    <w:rsid w:val="009B6E2A"/>
    <w:rsid w:val="009D0A3A"/>
    <w:rsid w:val="009D2233"/>
    <w:rsid w:val="009D2B51"/>
    <w:rsid w:val="009D3FB9"/>
    <w:rsid w:val="009E2C38"/>
    <w:rsid w:val="009E31E5"/>
    <w:rsid w:val="009E644F"/>
    <w:rsid w:val="009E6ED1"/>
    <w:rsid w:val="009E7AFD"/>
    <w:rsid w:val="009F0A50"/>
    <w:rsid w:val="009F0E37"/>
    <w:rsid w:val="009F3184"/>
    <w:rsid w:val="009F3781"/>
    <w:rsid w:val="009F4FA1"/>
    <w:rsid w:val="009F63C0"/>
    <w:rsid w:val="009F7BF6"/>
    <w:rsid w:val="00A021A2"/>
    <w:rsid w:val="00A0630D"/>
    <w:rsid w:val="00A12A9D"/>
    <w:rsid w:val="00A1591A"/>
    <w:rsid w:val="00A21D17"/>
    <w:rsid w:val="00A23311"/>
    <w:rsid w:val="00A321BD"/>
    <w:rsid w:val="00A32F58"/>
    <w:rsid w:val="00A37FB0"/>
    <w:rsid w:val="00A420AA"/>
    <w:rsid w:val="00A4701D"/>
    <w:rsid w:val="00A51E7A"/>
    <w:rsid w:val="00A53F59"/>
    <w:rsid w:val="00A57479"/>
    <w:rsid w:val="00A57591"/>
    <w:rsid w:val="00A61FB8"/>
    <w:rsid w:val="00A653C9"/>
    <w:rsid w:val="00A72B37"/>
    <w:rsid w:val="00A76279"/>
    <w:rsid w:val="00A8015C"/>
    <w:rsid w:val="00A81128"/>
    <w:rsid w:val="00A81E96"/>
    <w:rsid w:val="00A90E4A"/>
    <w:rsid w:val="00A9593F"/>
    <w:rsid w:val="00A97D19"/>
    <w:rsid w:val="00AA0494"/>
    <w:rsid w:val="00AA0695"/>
    <w:rsid w:val="00AA407E"/>
    <w:rsid w:val="00AA4FAC"/>
    <w:rsid w:val="00AA73FB"/>
    <w:rsid w:val="00AA754E"/>
    <w:rsid w:val="00AB076D"/>
    <w:rsid w:val="00AB1C82"/>
    <w:rsid w:val="00AB3D97"/>
    <w:rsid w:val="00AB6032"/>
    <w:rsid w:val="00AB718E"/>
    <w:rsid w:val="00AC4CE8"/>
    <w:rsid w:val="00AC4D97"/>
    <w:rsid w:val="00AC5D34"/>
    <w:rsid w:val="00AD0A52"/>
    <w:rsid w:val="00AD174B"/>
    <w:rsid w:val="00AD59DB"/>
    <w:rsid w:val="00AD6705"/>
    <w:rsid w:val="00AD771B"/>
    <w:rsid w:val="00AE0676"/>
    <w:rsid w:val="00AE2D3C"/>
    <w:rsid w:val="00AF2812"/>
    <w:rsid w:val="00AF4637"/>
    <w:rsid w:val="00B0075A"/>
    <w:rsid w:val="00B02196"/>
    <w:rsid w:val="00B02B12"/>
    <w:rsid w:val="00B02FD7"/>
    <w:rsid w:val="00B039E2"/>
    <w:rsid w:val="00B109DC"/>
    <w:rsid w:val="00B122A5"/>
    <w:rsid w:val="00B12680"/>
    <w:rsid w:val="00B13F7A"/>
    <w:rsid w:val="00B15C91"/>
    <w:rsid w:val="00B2094D"/>
    <w:rsid w:val="00B24643"/>
    <w:rsid w:val="00B31EF0"/>
    <w:rsid w:val="00B355F7"/>
    <w:rsid w:val="00B360C7"/>
    <w:rsid w:val="00B37C27"/>
    <w:rsid w:val="00B42466"/>
    <w:rsid w:val="00B42E9F"/>
    <w:rsid w:val="00B43332"/>
    <w:rsid w:val="00B4537C"/>
    <w:rsid w:val="00B5389C"/>
    <w:rsid w:val="00B5621A"/>
    <w:rsid w:val="00B668C1"/>
    <w:rsid w:val="00B67A31"/>
    <w:rsid w:val="00B72167"/>
    <w:rsid w:val="00B736E7"/>
    <w:rsid w:val="00B74482"/>
    <w:rsid w:val="00B90100"/>
    <w:rsid w:val="00B902D4"/>
    <w:rsid w:val="00B9468C"/>
    <w:rsid w:val="00BA399E"/>
    <w:rsid w:val="00BA7BA0"/>
    <w:rsid w:val="00BC2F73"/>
    <w:rsid w:val="00BC3334"/>
    <w:rsid w:val="00BC4E36"/>
    <w:rsid w:val="00BC5BE8"/>
    <w:rsid w:val="00BD0B54"/>
    <w:rsid w:val="00BD0C9A"/>
    <w:rsid w:val="00BD1A59"/>
    <w:rsid w:val="00BD5A63"/>
    <w:rsid w:val="00BD76FE"/>
    <w:rsid w:val="00BE2ED2"/>
    <w:rsid w:val="00BE5027"/>
    <w:rsid w:val="00BE794D"/>
    <w:rsid w:val="00BF3360"/>
    <w:rsid w:val="00BF5380"/>
    <w:rsid w:val="00BF5B74"/>
    <w:rsid w:val="00BF6D91"/>
    <w:rsid w:val="00C01A21"/>
    <w:rsid w:val="00C02A33"/>
    <w:rsid w:val="00C03370"/>
    <w:rsid w:val="00C04076"/>
    <w:rsid w:val="00C041AE"/>
    <w:rsid w:val="00C0617D"/>
    <w:rsid w:val="00C06E83"/>
    <w:rsid w:val="00C10F0F"/>
    <w:rsid w:val="00C13F4E"/>
    <w:rsid w:val="00C16BD8"/>
    <w:rsid w:val="00C203FB"/>
    <w:rsid w:val="00C220E2"/>
    <w:rsid w:val="00C226FA"/>
    <w:rsid w:val="00C2620E"/>
    <w:rsid w:val="00C36211"/>
    <w:rsid w:val="00C414E2"/>
    <w:rsid w:val="00C41D4A"/>
    <w:rsid w:val="00C42F7D"/>
    <w:rsid w:val="00C447A6"/>
    <w:rsid w:val="00C475B0"/>
    <w:rsid w:val="00C504F8"/>
    <w:rsid w:val="00C5259A"/>
    <w:rsid w:val="00C53076"/>
    <w:rsid w:val="00C54975"/>
    <w:rsid w:val="00C60C5A"/>
    <w:rsid w:val="00C61E29"/>
    <w:rsid w:val="00C61FC0"/>
    <w:rsid w:val="00C63BA7"/>
    <w:rsid w:val="00C64B85"/>
    <w:rsid w:val="00C64F88"/>
    <w:rsid w:val="00C65D34"/>
    <w:rsid w:val="00C66145"/>
    <w:rsid w:val="00C708AE"/>
    <w:rsid w:val="00C70E6B"/>
    <w:rsid w:val="00C71334"/>
    <w:rsid w:val="00C7188C"/>
    <w:rsid w:val="00C726B4"/>
    <w:rsid w:val="00C76980"/>
    <w:rsid w:val="00C800B9"/>
    <w:rsid w:val="00C809B0"/>
    <w:rsid w:val="00C86CF2"/>
    <w:rsid w:val="00C879DB"/>
    <w:rsid w:val="00C904F5"/>
    <w:rsid w:val="00C90AF4"/>
    <w:rsid w:val="00C943E0"/>
    <w:rsid w:val="00C95E35"/>
    <w:rsid w:val="00C9624E"/>
    <w:rsid w:val="00C9712B"/>
    <w:rsid w:val="00CA0609"/>
    <w:rsid w:val="00CA3423"/>
    <w:rsid w:val="00CA4637"/>
    <w:rsid w:val="00CA7786"/>
    <w:rsid w:val="00CA7BDB"/>
    <w:rsid w:val="00CB0853"/>
    <w:rsid w:val="00CB3807"/>
    <w:rsid w:val="00CB49C9"/>
    <w:rsid w:val="00CC5AF0"/>
    <w:rsid w:val="00CD23E6"/>
    <w:rsid w:val="00CD3B9C"/>
    <w:rsid w:val="00CD71B6"/>
    <w:rsid w:val="00CD75A2"/>
    <w:rsid w:val="00CE0E39"/>
    <w:rsid w:val="00D03496"/>
    <w:rsid w:val="00D12FEF"/>
    <w:rsid w:val="00D1498E"/>
    <w:rsid w:val="00D23145"/>
    <w:rsid w:val="00D30924"/>
    <w:rsid w:val="00D32074"/>
    <w:rsid w:val="00D32F75"/>
    <w:rsid w:val="00D3362A"/>
    <w:rsid w:val="00D36B98"/>
    <w:rsid w:val="00D402F3"/>
    <w:rsid w:val="00D41E7E"/>
    <w:rsid w:val="00D431D7"/>
    <w:rsid w:val="00D450B5"/>
    <w:rsid w:val="00D54B3C"/>
    <w:rsid w:val="00D55344"/>
    <w:rsid w:val="00D5560F"/>
    <w:rsid w:val="00D62631"/>
    <w:rsid w:val="00D62B71"/>
    <w:rsid w:val="00D729AC"/>
    <w:rsid w:val="00D830F4"/>
    <w:rsid w:val="00D943D2"/>
    <w:rsid w:val="00D95A99"/>
    <w:rsid w:val="00D95ADE"/>
    <w:rsid w:val="00D962BC"/>
    <w:rsid w:val="00DA6CC8"/>
    <w:rsid w:val="00DB1CB6"/>
    <w:rsid w:val="00DB47AA"/>
    <w:rsid w:val="00DB5828"/>
    <w:rsid w:val="00DB7465"/>
    <w:rsid w:val="00DC315C"/>
    <w:rsid w:val="00DC51CA"/>
    <w:rsid w:val="00DD0D5E"/>
    <w:rsid w:val="00DD19B5"/>
    <w:rsid w:val="00DD27BF"/>
    <w:rsid w:val="00DD576F"/>
    <w:rsid w:val="00DD5D9B"/>
    <w:rsid w:val="00DD6CE6"/>
    <w:rsid w:val="00DD7CC5"/>
    <w:rsid w:val="00DE2B42"/>
    <w:rsid w:val="00DE2EE3"/>
    <w:rsid w:val="00DE50B4"/>
    <w:rsid w:val="00E0200A"/>
    <w:rsid w:val="00E02DBA"/>
    <w:rsid w:val="00E03CFF"/>
    <w:rsid w:val="00E04221"/>
    <w:rsid w:val="00E06241"/>
    <w:rsid w:val="00E07488"/>
    <w:rsid w:val="00E265CC"/>
    <w:rsid w:val="00E26E48"/>
    <w:rsid w:val="00E31665"/>
    <w:rsid w:val="00E31EEA"/>
    <w:rsid w:val="00E36F28"/>
    <w:rsid w:val="00E441BC"/>
    <w:rsid w:val="00E4464D"/>
    <w:rsid w:val="00E45425"/>
    <w:rsid w:val="00E51AE9"/>
    <w:rsid w:val="00E51DEC"/>
    <w:rsid w:val="00E54190"/>
    <w:rsid w:val="00E56F80"/>
    <w:rsid w:val="00E57898"/>
    <w:rsid w:val="00E6355D"/>
    <w:rsid w:val="00E651EF"/>
    <w:rsid w:val="00E661D7"/>
    <w:rsid w:val="00E71CFC"/>
    <w:rsid w:val="00E73659"/>
    <w:rsid w:val="00E7612A"/>
    <w:rsid w:val="00E76D5F"/>
    <w:rsid w:val="00E806A0"/>
    <w:rsid w:val="00E80AB3"/>
    <w:rsid w:val="00E8159E"/>
    <w:rsid w:val="00E84C12"/>
    <w:rsid w:val="00E90AA2"/>
    <w:rsid w:val="00E9312F"/>
    <w:rsid w:val="00E940F4"/>
    <w:rsid w:val="00E96CAD"/>
    <w:rsid w:val="00E97C08"/>
    <w:rsid w:val="00EA1D18"/>
    <w:rsid w:val="00EA4DE4"/>
    <w:rsid w:val="00EA58B4"/>
    <w:rsid w:val="00EB1232"/>
    <w:rsid w:val="00EB48B0"/>
    <w:rsid w:val="00EB52C5"/>
    <w:rsid w:val="00EB7BC7"/>
    <w:rsid w:val="00EC36DD"/>
    <w:rsid w:val="00EC6AB8"/>
    <w:rsid w:val="00EC7634"/>
    <w:rsid w:val="00ED4352"/>
    <w:rsid w:val="00EE1543"/>
    <w:rsid w:val="00EE193B"/>
    <w:rsid w:val="00EE38CC"/>
    <w:rsid w:val="00EE5CE7"/>
    <w:rsid w:val="00EF339E"/>
    <w:rsid w:val="00EF48A0"/>
    <w:rsid w:val="00EF6F44"/>
    <w:rsid w:val="00F028DA"/>
    <w:rsid w:val="00F03271"/>
    <w:rsid w:val="00F03345"/>
    <w:rsid w:val="00F07127"/>
    <w:rsid w:val="00F10147"/>
    <w:rsid w:val="00F17827"/>
    <w:rsid w:val="00F17DDD"/>
    <w:rsid w:val="00F202CD"/>
    <w:rsid w:val="00F2091A"/>
    <w:rsid w:val="00F21A6C"/>
    <w:rsid w:val="00F25DE5"/>
    <w:rsid w:val="00F305DA"/>
    <w:rsid w:val="00F31B52"/>
    <w:rsid w:val="00F32841"/>
    <w:rsid w:val="00F34903"/>
    <w:rsid w:val="00F41FFB"/>
    <w:rsid w:val="00F64CF0"/>
    <w:rsid w:val="00F66B93"/>
    <w:rsid w:val="00F734A9"/>
    <w:rsid w:val="00F8254D"/>
    <w:rsid w:val="00F839F6"/>
    <w:rsid w:val="00F84217"/>
    <w:rsid w:val="00F848EF"/>
    <w:rsid w:val="00F85733"/>
    <w:rsid w:val="00F91A49"/>
    <w:rsid w:val="00F93667"/>
    <w:rsid w:val="00F94276"/>
    <w:rsid w:val="00FA14B7"/>
    <w:rsid w:val="00FA2295"/>
    <w:rsid w:val="00FA49F6"/>
    <w:rsid w:val="00FA5179"/>
    <w:rsid w:val="00FB4AF5"/>
    <w:rsid w:val="00FB5D35"/>
    <w:rsid w:val="00FB7627"/>
    <w:rsid w:val="00FB7C32"/>
    <w:rsid w:val="00FB7D6E"/>
    <w:rsid w:val="00FC2219"/>
    <w:rsid w:val="00FC321E"/>
    <w:rsid w:val="00FC34D0"/>
    <w:rsid w:val="00FC387D"/>
    <w:rsid w:val="00FE01D8"/>
    <w:rsid w:val="00FE44BD"/>
    <w:rsid w:val="00FE46AD"/>
    <w:rsid w:val="00FE6063"/>
    <w:rsid w:val="00FE6CFB"/>
    <w:rsid w:val="00FE7B3D"/>
    <w:rsid w:val="00FF1527"/>
    <w:rsid w:val="00FF231B"/>
    <w:rsid w:val="00FF263D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320BB3"/>
  <w15:chartTrackingRefBased/>
  <w15:docId w15:val="{83A57B1F-A562-48A2-B718-32C1D2FD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5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61154"/>
    <w:rPr>
      <w:color w:val="0000FF"/>
      <w:u w:val="single"/>
    </w:rPr>
  </w:style>
  <w:style w:type="character" w:styleId="Textoennegrita">
    <w:name w:val="Strong"/>
    <w:qFormat/>
    <w:rsid w:val="00961154"/>
    <w:rPr>
      <w:b/>
      <w:bCs/>
    </w:rPr>
  </w:style>
  <w:style w:type="paragraph" w:styleId="NormalWeb">
    <w:name w:val="Normal (Web)"/>
    <w:basedOn w:val="Normal"/>
    <w:uiPriority w:val="99"/>
    <w:rsid w:val="005E288F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21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D64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64A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D64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9C2"/>
    <w:pPr>
      <w:ind w:left="720"/>
      <w:contextualSpacing/>
    </w:pPr>
  </w:style>
  <w:style w:type="character" w:styleId="Hipervnculovisitado">
    <w:name w:val="FollowedHyperlink"/>
    <w:rsid w:val="005027A8"/>
    <w:rPr>
      <w:color w:val="800080"/>
      <w:u w:val="single"/>
    </w:rPr>
  </w:style>
  <w:style w:type="paragraph" w:customStyle="1" w:styleId="xl2">
    <w:name w:val="xl2"/>
    <w:basedOn w:val="Normal"/>
    <w:uiPriority w:val="99"/>
    <w:semiHidden/>
    <w:rsid w:val="00453F41"/>
    <w:pPr>
      <w:spacing w:after="240"/>
      <w:ind w:left="525" w:right="75" w:hanging="225"/>
      <w:jc w:val="both"/>
    </w:pPr>
    <w:rPr>
      <w:rFonts w:eastAsia="Calibri"/>
      <w:lang w:val="fr-FR" w:eastAsia="fr-FR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F3360"/>
    <w:pPr>
      <w:widowControl w:val="0"/>
      <w:autoSpaceDE w:val="0"/>
      <w:autoSpaceDN w:val="0"/>
      <w:spacing w:before="90"/>
      <w:ind w:left="253"/>
    </w:pPr>
    <w:rPr>
      <w:rFonts w:ascii="Arial" w:eastAsia="Arial" w:hAnsi="Arial" w:cs="Arial"/>
      <w:sz w:val="19"/>
      <w:szCs w:val="19"/>
      <w:lang w:bidi="es-ES"/>
    </w:rPr>
  </w:style>
  <w:style w:type="character" w:customStyle="1" w:styleId="TextoindependienteCar">
    <w:name w:val="Texto independiente Car"/>
    <w:link w:val="Textoindependiente"/>
    <w:uiPriority w:val="1"/>
    <w:rsid w:val="00BF3360"/>
    <w:rPr>
      <w:rFonts w:ascii="Arial" w:eastAsia="Arial" w:hAnsi="Arial" w:cs="Arial"/>
      <w:sz w:val="19"/>
      <w:szCs w:val="19"/>
      <w:lang w:val="es-ES" w:eastAsia="es-ES" w:bidi="es-ES"/>
    </w:rPr>
  </w:style>
  <w:style w:type="character" w:styleId="Refdecomentario">
    <w:name w:val="annotation reference"/>
    <w:rsid w:val="002442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442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442E4"/>
  </w:style>
  <w:style w:type="paragraph" w:styleId="Asuntodelcomentario">
    <w:name w:val="annotation subject"/>
    <w:basedOn w:val="Textocomentario"/>
    <w:next w:val="Textocomentario"/>
    <w:link w:val="AsuntodelcomentarioCar"/>
    <w:rsid w:val="002442E4"/>
    <w:rPr>
      <w:b/>
      <w:bCs/>
    </w:rPr>
  </w:style>
  <w:style w:type="character" w:customStyle="1" w:styleId="AsuntodelcomentarioCar">
    <w:name w:val="Asunto del comentario Car"/>
    <w:link w:val="Asuntodelcomentario"/>
    <w:rsid w:val="00244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ion.navarra.es/portal/" TargetMode="External"/><Relationship Id="rId13" Type="http://schemas.openxmlformats.org/officeDocument/2006/relationships/hyperlink" Target="mailto:englishweek@cnai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glishweek@cnai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glishweek@cnai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FVEeA6YoxbMqyDk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varr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D3A6-2FC1-40B2-AF8E-AF885ECB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2458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1º</vt:lpstr>
    </vt:vector>
  </TitlesOfParts>
  <Company>Gobierno de Navarra</Company>
  <LinksUpToDate>false</LinksUpToDate>
  <CharactersWithSpaces>15799</CharactersWithSpaces>
  <SharedDoc>false</SharedDoc>
  <HLinks>
    <vt:vector size="36" baseType="variant">
      <vt:variant>
        <vt:i4>3145739</vt:i4>
      </vt:variant>
      <vt:variant>
        <vt:i4>15</vt:i4>
      </vt:variant>
      <vt:variant>
        <vt:i4>0</vt:i4>
      </vt:variant>
      <vt:variant>
        <vt:i4>5</vt:i4>
      </vt:variant>
      <vt:variant>
        <vt:lpwstr>mailto:englishweek@cnai.es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https://docs.google.com/forms/d/17xrfTTSiRCRpg5-HN00dOitVO3qYxIrmpckqBV0EuEg/edit</vt:lpwstr>
      </vt:variant>
      <vt:variant>
        <vt:lpwstr/>
      </vt:variant>
      <vt:variant>
        <vt:i4>3145739</vt:i4>
      </vt:variant>
      <vt:variant>
        <vt:i4>9</vt:i4>
      </vt:variant>
      <vt:variant>
        <vt:i4>0</vt:i4>
      </vt:variant>
      <vt:variant>
        <vt:i4>5</vt:i4>
      </vt:variant>
      <vt:variant>
        <vt:lpwstr>mailto:englishweek@cnai.es</vt:lpwstr>
      </vt:variant>
      <vt:variant>
        <vt:lpwstr/>
      </vt:variant>
      <vt:variant>
        <vt:i4>3145739</vt:i4>
      </vt:variant>
      <vt:variant>
        <vt:i4>6</vt:i4>
      </vt:variant>
      <vt:variant>
        <vt:i4>0</vt:i4>
      </vt:variant>
      <vt:variant>
        <vt:i4>5</vt:i4>
      </vt:variant>
      <vt:variant>
        <vt:lpwstr>mailto:englishweek@cnai.es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http://www.educacion.navarra.es/portal/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1º</dc:title>
  <dc:subject/>
  <dc:creator>X010283</dc:creator>
  <cp:keywords/>
  <dc:description/>
  <cp:lastModifiedBy>x051732</cp:lastModifiedBy>
  <cp:revision>17</cp:revision>
  <cp:lastPrinted>2023-05-11T09:58:00Z</cp:lastPrinted>
  <dcterms:created xsi:type="dcterms:W3CDTF">2023-05-18T07:42:00Z</dcterms:created>
  <dcterms:modified xsi:type="dcterms:W3CDTF">2024-05-27T05:51:00Z</dcterms:modified>
</cp:coreProperties>
</file>