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74" w:rsidRPr="00D24601" w:rsidRDefault="002A04CE" w:rsidP="002A04CE">
      <w:pPr>
        <w:tabs>
          <w:tab w:val="right" w:leader="dot" w:pos="9072"/>
        </w:tabs>
        <w:jc w:val="center"/>
        <w:rPr>
          <w:rFonts w:ascii="Arial" w:hAnsi="Arial" w:cs="Arial"/>
        </w:rPr>
      </w:pPr>
      <w:r w:rsidRPr="002A04CE">
        <w:rPr>
          <w:rFonts w:ascii="Arial" w:hAnsi="Arial" w:cs="Arial"/>
          <w:b/>
        </w:rPr>
        <w:t>LORTUTAKO BESTE DIRULAGUNTZA BATZUEN GAINEKO ERANTZUKIZUNPEKO ADIERAZPENA</w:t>
      </w:r>
    </w:p>
    <w:p w:rsidR="00970374" w:rsidRPr="00D24601" w:rsidRDefault="00970374" w:rsidP="00970374">
      <w:pPr>
        <w:rPr>
          <w:rFonts w:ascii="Arial" w:hAnsi="Arial" w:cs="Arial"/>
        </w:rPr>
      </w:pPr>
    </w:p>
    <w:p w:rsidR="002A04CE" w:rsidRPr="002A04CE" w:rsidRDefault="002A04CE" w:rsidP="002A04CE">
      <w:pPr>
        <w:rPr>
          <w:rFonts w:ascii="Arial" w:hAnsi="Arial" w:cs="Arial"/>
          <w:b/>
        </w:rPr>
      </w:pPr>
      <w:r w:rsidRPr="002A04CE">
        <w:rPr>
          <w:rFonts w:ascii="Arial" w:hAnsi="Arial" w:cs="Arial"/>
          <w:b/>
        </w:rPr>
        <w:t>(Eskatutako programetan aplika daitekeen beste dirulaguntza bat edo batzuk jaso direla jakiten den unean aurkeztu beharko da, edo, bestela, urtearen amaieran, memoriarekin batera, beste dirulaguntzarik jaso ez bada)</w:t>
      </w:r>
    </w:p>
    <w:p w:rsidR="00970374" w:rsidRPr="00D24601" w:rsidRDefault="00970374" w:rsidP="00970374">
      <w:pPr>
        <w:jc w:val="both"/>
        <w:rPr>
          <w:rFonts w:ascii="Arial" w:hAnsi="Arial" w:cs="Arial"/>
          <w:b/>
        </w:rPr>
      </w:pPr>
    </w:p>
    <w:tbl>
      <w:tblPr>
        <w:tblW w:w="0" w:type="auto"/>
        <w:tblLook w:val="04A0" w:firstRow="1" w:lastRow="0" w:firstColumn="1" w:lastColumn="0" w:noHBand="0" w:noVBand="1"/>
      </w:tblPr>
      <w:tblGrid>
        <w:gridCol w:w="6801"/>
        <w:gridCol w:w="2269"/>
      </w:tblGrid>
      <w:tr w:rsidR="00970374" w:rsidRPr="00D24601" w:rsidTr="00970374">
        <w:tc>
          <w:tcPr>
            <w:tcW w:w="6912" w:type="dxa"/>
            <w:shd w:val="clear" w:color="auto" w:fill="auto"/>
          </w:tcPr>
          <w:p w:rsidR="00970374" w:rsidRPr="00D24601" w:rsidRDefault="002A04CE" w:rsidP="00970374">
            <w:pPr>
              <w:spacing w:line="276" w:lineRule="auto"/>
              <w:rPr>
                <w:rFonts w:ascii="Arial" w:hAnsi="Arial" w:cs="Arial"/>
              </w:rPr>
            </w:pPr>
            <w:r w:rsidRPr="002A04CE">
              <w:rPr>
                <w:rFonts w:ascii="Arial" w:hAnsi="Arial" w:cs="Arial"/>
              </w:rPr>
              <w:t>Izen-deiturak</w:t>
            </w:r>
            <w:r w:rsidR="00970374" w:rsidRPr="00D24601">
              <w:rPr>
                <w:rFonts w:ascii="Arial" w:hAnsi="Arial" w:cs="Arial"/>
              </w:rPr>
              <w:t>:</w:t>
            </w:r>
            <w:r w:rsidR="00970374">
              <w:rPr>
                <w:rFonts w:ascii="Arial" w:hAnsi="Arial" w:cs="Arial"/>
              </w:rPr>
              <w:t xml:space="preserve"> </w:t>
            </w:r>
            <w:r w:rsidR="00970374">
              <w:rPr>
                <w:rFonts w:ascii="Arial" w:hAnsi="Arial" w:cs="Arial"/>
              </w:rPr>
              <w:fldChar w:fldCharType="begin">
                <w:ffData>
                  <w:name w:val="Texto59"/>
                  <w:enabled/>
                  <w:calcOnExit w:val="0"/>
                  <w:textInput/>
                </w:ffData>
              </w:fldChar>
            </w:r>
            <w:bookmarkStart w:id="0" w:name="Texto59"/>
            <w:r w:rsidR="00970374">
              <w:rPr>
                <w:rFonts w:ascii="Arial" w:hAnsi="Arial" w:cs="Arial"/>
              </w:rPr>
              <w:instrText xml:space="preserve"> FORMTEXT </w:instrText>
            </w:r>
            <w:r w:rsidR="00970374">
              <w:rPr>
                <w:rFonts w:ascii="Arial" w:hAnsi="Arial" w:cs="Arial"/>
              </w:rPr>
            </w:r>
            <w:r w:rsidR="00970374">
              <w:rPr>
                <w:rFonts w:ascii="Arial" w:hAnsi="Arial" w:cs="Arial"/>
              </w:rPr>
              <w:fldChar w:fldCharType="separate"/>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rPr>
              <w:fldChar w:fldCharType="end"/>
            </w:r>
            <w:bookmarkEnd w:id="0"/>
          </w:p>
        </w:tc>
        <w:tc>
          <w:tcPr>
            <w:tcW w:w="2298" w:type="dxa"/>
            <w:shd w:val="clear" w:color="auto" w:fill="auto"/>
          </w:tcPr>
          <w:p w:rsidR="00970374" w:rsidRPr="00D24601" w:rsidRDefault="002A04CE" w:rsidP="00970374">
            <w:pPr>
              <w:spacing w:line="276" w:lineRule="auto"/>
              <w:rPr>
                <w:rFonts w:ascii="Arial" w:hAnsi="Arial" w:cs="Arial"/>
              </w:rPr>
            </w:pPr>
            <w:r>
              <w:rPr>
                <w:rFonts w:ascii="Arial" w:hAnsi="Arial" w:cs="Arial"/>
              </w:rPr>
              <w:t>NANa</w:t>
            </w:r>
            <w:r w:rsidR="00970374" w:rsidRPr="00D24601">
              <w:rPr>
                <w:rFonts w:ascii="Arial" w:hAnsi="Arial" w:cs="Arial"/>
              </w:rPr>
              <w:t xml:space="preserve">: </w:t>
            </w:r>
            <w:r w:rsidR="00970374">
              <w:rPr>
                <w:rFonts w:ascii="Arial" w:hAnsi="Arial" w:cs="Arial"/>
              </w:rPr>
              <w:fldChar w:fldCharType="begin">
                <w:ffData>
                  <w:name w:val="Texto60"/>
                  <w:enabled/>
                  <w:calcOnExit w:val="0"/>
                  <w:textInput/>
                </w:ffData>
              </w:fldChar>
            </w:r>
            <w:bookmarkStart w:id="1" w:name="Texto60"/>
            <w:r w:rsidR="00970374">
              <w:rPr>
                <w:rFonts w:ascii="Arial" w:hAnsi="Arial" w:cs="Arial"/>
              </w:rPr>
              <w:instrText xml:space="preserve"> FORMTEXT </w:instrText>
            </w:r>
            <w:r w:rsidR="00970374">
              <w:rPr>
                <w:rFonts w:ascii="Arial" w:hAnsi="Arial" w:cs="Arial"/>
              </w:rPr>
            </w:r>
            <w:r w:rsidR="00970374">
              <w:rPr>
                <w:rFonts w:ascii="Arial" w:hAnsi="Arial" w:cs="Arial"/>
              </w:rPr>
              <w:fldChar w:fldCharType="separate"/>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rPr>
              <w:fldChar w:fldCharType="end"/>
            </w:r>
            <w:bookmarkEnd w:id="1"/>
          </w:p>
        </w:tc>
      </w:tr>
      <w:tr w:rsidR="00970374" w:rsidRPr="00D24601" w:rsidTr="00970374">
        <w:tc>
          <w:tcPr>
            <w:tcW w:w="9210" w:type="dxa"/>
            <w:gridSpan w:val="2"/>
            <w:shd w:val="clear" w:color="auto" w:fill="auto"/>
          </w:tcPr>
          <w:p w:rsidR="00970374" w:rsidRPr="00D24601" w:rsidRDefault="002A04CE" w:rsidP="00970374">
            <w:pPr>
              <w:spacing w:line="276" w:lineRule="auto"/>
              <w:rPr>
                <w:rFonts w:ascii="Arial" w:hAnsi="Arial" w:cs="Arial"/>
              </w:rPr>
            </w:pPr>
            <w:r w:rsidRPr="002A04CE">
              <w:rPr>
                <w:rFonts w:ascii="Arial" w:hAnsi="Arial" w:cs="Arial"/>
              </w:rPr>
              <w:t>Helbidea</w:t>
            </w:r>
            <w:r w:rsidR="00970374" w:rsidRPr="00D24601">
              <w:rPr>
                <w:rFonts w:ascii="Arial" w:hAnsi="Arial" w:cs="Arial"/>
              </w:rPr>
              <w:t>:</w:t>
            </w:r>
            <w:r w:rsidR="00970374">
              <w:rPr>
                <w:rFonts w:ascii="Arial" w:hAnsi="Arial" w:cs="Arial"/>
              </w:rPr>
              <w:t xml:space="preserve"> </w:t>
            </w:r>
            <w:r w:rsidR="00970374">
              <w:rPr>
                <w:rFonts w:ascii="Arial" w:hAnsi="Arial" w:cs="Arial"/>
              </w:rPr>
              <w:fldChar w:fldCharType="begin">
                <w:ffData>
                  <w:name w:val="Texto61"/>
                  <w:enabled/>
                  <w:calcOnExit w:val="0"/>
                  <w:textInput/>
                </w:ffData>
              </w:fldChar>
            </w:r>
            <w:bookmarkStart w:id="2" w:name="Texto61"/>
            <w:r w:rsidR="00970374">
              <w:rPr>
                <w:rFonts w:ascii="Arial" w:hAnsi="Arial" w:cs="Arial"/>
              </w:rPr>
              <w:instrText xml:space="preserve"> FORMTEXT </w:instrText>
            </w:r>
            <w:r w:rsidR="00970374">
              <w:rPr>
                <w:rFonts w:ascii="Arial" w:hAnsi="Arial" w:cs="Arial"/>
              </w:rPr>
            </w:r>
            <w:r w:rsidR="00970374">
              <w:rPr>
                <w:rFonts w:ascii="Arial" w:hAnsi="Arial" w:cs="Arial"/>
              </w:rPr>
              <w:fldChar w:fldCharType="separate"/>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rPr>
              <w:fldChar w:fldCharType="end"/>
            </w:r>
            <w:bookmarkEnd w:id="2"/>
          </w:p>
        </w:tc>
      </w:tr>
      <w:tr w:rsidR="00970374" w:rsidRPr="00D24601" w:rsidTr="00970374">
        <w:tc>
          <w:tcPr>
            <w:tcW w:w="6912" w:type="dxa"/>
            <w:shd w:val="clear" w:color="auto" w:fill="auto"/>
          </w:tcPr>
          <w:p w:rsidR="00970374" w:rsidRPr="00D24601" w:rsidRDefault="002A04CE" w:rsidP="00970374">
            <w:pPr>
              <w:spacing w:line="276" w:lineRule="auto"/>
              <w:rPr>
                <w:rFonts w:ascii="Arial" w:hAnsi="Arial" w:cs="Arial"/>
              </w:rPr>
            </w:pPr>
            <w:r w:rsidRPr="002A04CE">
              <w:rPr>
                <w:rFonts w:ascii="Arial" w:hAnsi="Arial" w:cs="Arial"/>
              </w:rPr>
              <w:t>Entitate honen legezko ordezkaria den aldetik</w:t>
            </w:r>
            <w:r w:rsidR="00970374" w:rsidRPr="00D24601">
              <w:rPr>
                <w:rFonts w:ascii="Arial" w:hAnsi="Arial" w:cs="Arial"/>
              </w:rPr>
              <w:t>:</w:t>
            </w:r>
            <w:r w:rsidR="00970374">
              <w:rPr>
                <w:rFonts w:ascii="Arial" w:hAnsi="Arial" w:cs="Arial"/>
              </w:rPr>
              <w:t xml:space="preserve"> </w:t>
            </w:r>
            <w:r w:rsidR="00970374">
              <w:rPr>
                <w:rFonts w:ascii="Arial" w:hAnsi="Arial" w:cs="Arial"/>
              </w:rPr>
              <w:fldChar w:fldCharType="begin">
                <w:ffData>
                  <w:name w:val="Texto62"/>
                  <w:enabled/>
                  <w:calcOnExit w:val="0"/>
                  <w:textInput/>
                </w:ffData>
              </w:fldChar>
            </w:r>
            <w:bookmarkStart w:id="3" w:name="Texto62"/>
            <w:r w:rsidR="00970374">
              <w:rPr>
                <w:rFonts w:ascii="Arial" w:hAnsi="Arial" w:cs="Arial"/>
              </w:rPr>
              <w:instrText xml:space="preserve"> FORMTEXT </w:instrText>
            </w:r>
            <w:r w:rsidR="00970374">
              <w:rPr>
                <w:rFonts w:ascii="Arial" w:hAnsi="Arial" w:cs="Arial"/>
              </w:rPr>
            </w:r>
            <w:r w:rsidR="00970374">
              <w:rPr>
                <w:rFonts w:ascii="Arial" w:hAnsi="Arial" w:cs="Arial"/>
              </w:rPr>
              <w:fldChar w:fldCharType="separate"/>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rPr>
              <w:fldChar w:fldCharType="end"/>
            </w:r>
            <w:bookmarkEnd w:id="3"/>
          </w:p>
        </w:tc>
        <w:tc>
          <w:tcPr>
            <w:tcW w:w="2298" w:type="dxa"/>
            <w:shd w:val="clear" w:color="auto" w:fill="auto"/>
          </w:tcPr>
          <w:p w:rsidR="00970374" w:rsidRDefault="002A04CE" w:rsidP="00970374">
            <w:pPr>
              <w:spacing w:line="276" w:lineRule="auto"/>
              <w:rPr>
                <w:rFonts w:ascii="Arial" w:hAnsi="Arial" w:cs="Arial"/>
              </w:rPr>
            </w:pPr>
            <w:r>
              <w:rPr>
                <w:rFonts w:ascii="Arial" w:hAnsi="Arial" w:cs="Arial"/>
              </w:rPr>
              <w:t>IFZ</w:t>
            </w:r>
            <w:r w:rsidR="00970374" w:rsidRPr="00D24601">
              <w:rPr>
                <w:rFonts w:ascii="Arial" w:hAnsi="Arial" w:cs="Arial"/>
              </w:rPr>
              <w:t xml:space="preserve">: </w:t>
            </w:r>
            <w:r w:rsidR="00970374">
              <w:rPr>
                <w:rFonts w:ascii="Arial" w:hAnsi="Arial" w:cs="Arial"/>
              </w:rPr>
              <w:fldChar w:fldCharType="begin">
                <w:ffData>
                  <w:name w:val="Texto63"/>
                  <w:enabled/>
                  <w:calcOnExit w:val="0"/>
                  <w:textInput/>
                </w:ffData>
              </w:fldChar>
            </w:r>
            <w:bookmarkStart w:id="4" w:name="Texto63"/>
            <w:r w:rsidR="00970374">
              <w:rPr>
                <w:rFonts w:ascii="Arial" w:hAnsi="Arial" w:cs="Arial"/>
              </w:rPr>
              <w:instrText xml:space="preserve"> FORMTEXT </w:instrText>
            </w:r>
            <w:r w:rsidR="00970374">
              <w:rPr>
                <w:rFonts w:ascii="Arial" w:hAnsi="Arial" w:cs="Arial"/>
              </w:rPr>
            </w:r>
            <w:r w:rsidR="00970374">
              <w:rPr>
                <w:rFonts w:ascii="Arial" w:hAnsi="Arial" w:cs="Arial"/>
              </w:rPr>
              <w:fldChar w:fldCharType="separate"/>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noProof/>
              </w:rPr>
              <w:t> </w:t>
            </w:r>
            <w:r w:rsidR="00970374">
              <w:rPr>
                <w:rFonts w:ascii="Arial" w:hAnsi="Arial" w:cs="Arial"/>
              </w:rPr>
              <w:fldChar w:fldCharType="end"/>
            </w:r>
            <w:bookmarkEnd w:id="4"/>
          </w:p>
          <w:p w:rsidR="007C1ED5" w:rsidRPr="00D24601" w:rsidRDefault="007C1ED5" w:rsidP="00970374">
            <w:pPr>
              <w:spacing w:line="276" w:lineRule="auto"/>
              <w:rPr>
                <w:rFonts w:ascii="Arial" w:hAnsi="Arial" w:cs="Arial"/>
              </w:rPr>
            </w:pPr>
          </w:p>
        </w:tc>
      </w:tr>
      <w:tr w:rsidR="00970374" w:rsidRPr="00D24601" w:rsidTr="00970374">
        <w:tc>
          <w:tcPr>
            <w:tcW w:w="9210" w:type="dxa"/>
            <w:gridSpan w:val="2"/>
            <w:shd w:val="clear" w:color="auto" w:fill="auto"/>
          </w:tcPr>
          <w:p w:rsidR="00970374" w:rsidRPr="00D24601" w:rsidRDefault="00C152F8" w:rsidP="00970374">
            <w:pPr>
              <w:tabs>
                <w:tab w:val="right" w:leader="dot" w:pos="9072"/>
              </w:tabs>
              <w:spacing w:line="276" w:lineRule="auto"/>
              <w:jc w:val="both"/>
              <w:rPr>
                <w:rFonts w:ascii="Arial" w:hAnsi="Arial" w:cs="Arial"/>
              </w:rPr>
            </w:pPr>
            <w:r w:rsidRPr="000F7940">
              <w:rPr>
                <w:rFonts w:ascii="Arial" w:hAnsi="Arial" w:cs="Arial"/>
                <w:color w:val="000000"/>
              </w:rPr>
              <w:t>Nafarroako Osasun Publiko eta Laboraleko Institutuko Zuzendari Gerentearen</w:t>
            </w:r>
            <w:r w:rsidR="007C1ED5">
              <w:rPr>
                <w:rFonts w:ascii="Arial" w:hAnsi="Arial" w:cs="Arial"/>
              </w:rPr>
              <w:t>,</w:t>
            </w:r>
            <w:r w:rsidR="002A04CE" w:rsidRPr="002A04CE">
              <w:rPr>
                <w:rFonts w:ascii="Arial" w:hAnsi="Arial" w:cs="Arial"/>
              </w:rPr>
              <w:t xml:space="preserve"> Ebazpenaren bidez onetsitako deialdiaren babesean dirulaguntza eskatu dudanez, adierazpen hau egiten dut, Dirulaguntzei buruzko azaroaren 9ko 11/2005 Foru Legearekin bat etorriz:</w:t>
            </w:r>
          </w:p>
        </w:tc>
      </w:tr>
    </w:tbl>
    <w:p w:rsidR="00970374" w:rsidRPr="00D24601" w:rsidRDefault="00970374" w:rsidP="00970374">
      <w:pPr>
        <w:rPr>
          <w:rFonts w:ascii="Arial" w:hAnsi="Arial" w:cs="Arial"/>
        </w:rPr>
      </w:pPr>
    </w:p>
    <w:p w:rsidR="00970374" w:rsidRDefault="00970374" w:rsidP="00970374">
      <w:pPr>
        <w:tabs>
          <w:tab w:val="right" w:leader="dot" w:pos="9072"/>
        </w:tabs>
        <w:jc w:val="center"/>
        <w:rPr>
          <w:rFonts w:ascii="Arial" w:hAnsi="Arial" w:cs="Arial"/>
          <w:b/>
          <w:color w:val="FF0000"/>
        </w:rPr>
      </w:pPr>
    </w:p>
    <w:p w:rsidR="00970374" w:rsidRDefault="002A04CE" w:rsidP="00970374">
      <w:pPr>
        <w:tabs>
          <w:tab w:val="right" w:leader="dot" w:pos="9072"/>
        </w:tabs>
        <w:rPr>
          <w:rFonts w:ascii="Arial" w:hAnsi="Arial" w:cs="Arial"/>
        </w:rPr>
      </w:pPr>
      <w:r w:rsidRPr="002A04CE">
        <w:rPr>
          <w:rFonts w:ascii="Arial" w:hAnsi="Arial" w:cs="Arial"/>
        </w:rPr>
        <w:t>Eskatutako dirulaguntza dela-eta, honako hau adierazten dut:</w:t>
      </w:r>
    </w:p>
    <w:p w:rsidR="002A04CE" w:rsidRDefault="002A04CE" w:rsidP="00970374">
      <w:pPr>
        <w:tabs>
          <w:tab w:val="right" w:leader="dot" w:pos="9072"/>
        </w:tabs>
        <w:rPr>
          <w:rFonts w:ascii="Arial" w:hAnsi="Arial" w:cs="Arial"/>
        </w:rPr>
      </w:pPr>
    </w:p>
    <w:p w:rsidR="00970374" w:rsidRDefault="0058202F" w:rsidP="00970374">
      <w:pPr>
        <w:tabs>
          <w:tab w:val="right" w:leader="dot" w:pos="9072"/>
        </w:tabs>
        <w:rPr>
          <w:rFonts w:ascii="Arial" w:hAnsi="Arial" w:cs="Arial"/>
        </w:rPr>
      </w:pPr>
      <w:sdt>
        <w:sdtPr>
          <w:rPr>
            <w:rFonts w:ascii="Arial" w:hAnsi="Arial" w:cs="Arial"/>
          </w:rPr>
          <w:id w:val="-1455558876"/>
          <w14:checkbox>
            <w14:checked w14:val="0"/>
            <w14:checkedState w14:val="2612" w14:font="MS Gothic"/>
            <w14:uncheckedState w14:val="2610" w14:font="MS Gothic"/>
          </w14:checkbox>
        </w:sdtPr>
        <w:sdtEndPr/>
        <w:sdtContent>
          <w:r w:rsidR="00970374">
            <w:rPr>
              <w:rFonts w:ascii="MS Gothic" w:eastAsia="MS Gothic" w:hAnsi="MS Gothic" w:cs="Arial" w:hint="eastAsia"/>
            </w:rPr>
            <w:t>☐</w:t>
          </w:r>
        </w:sdtContent>
      </w:sdt>
      <w:r w:rsidR="00970374">
        <w:rPr>
          <w:rFonts w:ascii="Arial" w:hAnsi="Arial" w:cs="Arial"/>
        </w:rPr>
        <w:t xml:space="preserve"> </w:t>
      </w:r>
      <w:r w:rsidR="002A04CE" w:rsidRPr="002A04CE">
        <w:rPr>
          <w:rFonts w:ascii="Arial" w:hAnsi="Arial" w:cs="Arial"/>
        </w:rPr>
        <w:t>Ordezkatzen dudan entitateak ez duela eskabide honen xederako inolako dirulaguntzarik jaso beste administrazio publiko batzuetatik, Espainiako zein nazioarteko entitate publiko, entitate pribatu edo partikularrengandik.</w:t>
      </w:r>
    </w:p>
    <w:p w:rsidR="00970374" w:rsidRPr="00D24601" w:rsidRDefault="00970374" w:rsidP="00970374">
      <w:pPr>
        <w:tabs>
          <w:tab w:val="right" w:leader="dot" w:pos="9072"/>
        </w:tabs>
        <w:rPr>
          <w:rFonts w:ascii="Arial" w:hAnsi="Arial" w:cs="Arial"/>
        </w:rPr>
      </w:pPr>
    </w:p>
    <w:p w:rsidR="00970374" w:rsidRDefault="0058202F" w:rsidP="00970374">
      <w:pPr>
        <w:tabs>
          <w:tab w:val="right" w:leader="dot" w:pos="9072"/>
        </w:tabs>
        <w:rPr>
          <w:rFonts w:ascii="Arial" w:hAnsi="Arial" w:cs="Arial"/>
        </w:rPr>
      </w:pPr>
      <w:sdt>
        <w:sdtPr>
          <w:rPr>
            <w:rFonts w:ascii="Arial" w:hAnsi="Arial" w:cs="Arial"/>
          </w:rPr>
          <w:id w:val="-1476526387"/>
          <w14:checkbox>
            <w14:checked w14:val="0"/>
            <w14:checkedState w14:val="2612" w14:font="MS Gothic"/>
            <w14:uncheckedState w14:val="2610" w14:font="MS Gothic"/>
          </w14:checkbox>
        </w:sdtPr>
        <w:sdtEndPr/>
        <w:sdtContent>
          <w:r w:rsidR="00970374">
            <w:rPr>
              <w:rFonts w:ascii="MS Gothic" w:eastAsia="MS Gothic" w:hAnsi="MS Gothic" w:cs="Arial" w:hint="eastAsia"/>
            </w:rPr>
            <w:t>☐</w:t>
          </w:r>
        </w:sdtContent>
      </w:sdt>
      <w:r w:rsidR="00970374">
        <w:rPr>
          <w:rFonts w:ascii="Arial" w:hAnsi="Arial" w:cs="Arial"/>
        </w:rPr>
        <w:t xml:space="preserve"> </w:t>
      </w:r>
      <w:r w:rsidR="002A04CE" w:rsidRPr="002A04CE">
        <w:rPr>
          <w:rFonts w:ascii="Arial" w:hAnsi="Arial" w:cs="Arial"/>
        </w:rPr>
        <w:t>Ordezkatzen dudan entitateak eskabide honen xederako dirulaguntza hauek jaso ditu beste administrazio publiko batzuetatik, edo Espainiako zein nazioarteko entitate publiko, entitate pribatu edo partikularrengandik.</w:t>
      </w:r>
    </w:p>
    <w:p w:rsidR="00970374" w:rsidRDefault="00970374" w:rsidP="00970374">
      <w:pPr>
        <w:tabs>
          <w:tab w:val="right" w:leader="dot" w:pos="9072"/>
        </w:tabs>
        <w:rPr>
          <w:rFonts w:ascii="Arial" w:hAnsi="Arial" w:cs="Arial"/>
        </w:rPr>
      </w:pPr>
    </w:p>
    <w:p w:rsidR="00970374" w:rsidRPr="00D24601" w:rsidRDefault="00970374" w:rsidP="00970374">
      <w:pPr>
        <w:tabs>
          <w:tab w:val="right" w:leader="dot" w:pos="9072"/>
        </w:tabs>
        <w:rPr>
          <w:rFonts w:ascii="Arial" w:hAnsi="Arial" w:cs="Arial"/>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42"/>
        <w:gridCol w:w="3036"/>
      </w:tblGrid>
      <w:tr w:rsidR="00970374" w:rsidRPr="00D24601" w:rsidTr="00970374">
        <w:trPr>
          <w:trHeight w:val="533"/>
          <w:jc w:val="center"/>
        </w:trPr>
        <w:tc>
          <w:tcPr>
            <w:tcW w:w="3036" w:type="dxa"/>
            <w:shd w:val="clear" w:color="auto" w:fill="D9D9D9"/>
            <w:vAlign w:val="center"/>
          </w:tcPr>
          <w:p w:rsidR="00970374" w:rsidRPr="00D24601" w:rsidRDefault="002A04CE" w:rsidP="006D0B9A">
            <w:pPr>
              <w:rPr>
                <w:rFonts w:ascii="Arial" w:hAnsi="Arial" w:cs="Arial"/>
                <w:b/>
              </w:rPr>
            </w:pPr>
            <w:r>
              <w:rPr>
                <w:rFonts w:ascii="Arial" w:hAnsi="Arial" w:cs="Arial"/>
                <w:b/>
              </w:rPr>
              <w:t>ENTITATEA</w:t>
            </w:r>
          </w:p>
        </w:tc>
        <w:tc>
          <w:tcPr>
            <w:tcW w:w="3042" w:type="dxa"/>
            <w:shd w:val="clear" w:color="auto" w:fill="D9D9D9"/>
            <w:vAlign w:val="center"/>
          </w:tcPr>
          <w:p w:rsidR="00970374" w:rsidRPr="00D24601" w:rsidRDefault="002A04CE" w:rsidP="006D0B9A">
            <w:pPr>
              <w:rPr>
                <w:rFonts w:ascii="Arial" w:hAnsi="Arial" w:cs="Arial"/>
                <w:b/>
              </w:rPr>
            </w:pPr>
            <w:r>
              <w:rPr>
                <w:rFonts w:ascii="Arial" w:hAnsi="Arial" w:cs="Arial"/>
                <w:b/>
              </w:rPr>
              <w:t>KONTZEPTUA</w:t>
            </w:r>
          </w:p>
        </w:tc>
        <w:tc>
          <w:tcPr>
            <w:tcW w:w="3036" w:type="dxa"/>
            <w:shd w:val="clear" w:color="auto" w:fill="D9D9D9"/>
            <w:vAlign w:val="center"/>
          </w:tcPr>
          <w:p w:rsidR="00970374" w:rsidRPr="00D24601" w:rsidRDefault="002A04CE" w:rsidP="006D0B9A">
            <w:pPr>
              <w:rPr>
                <w:rFonts w:ascii="Arial" w:hAnsi="Arial" w:cs="Arial"/>
                <w:b/>
              </w:rPr>
            </w:pPr>
            <w:r w:rsidRPr="002A04CE">
              <w:rPr>
                <w:rFonts w:ascii="Arial" w:hAnsi="Arial" w:cs="Arial"/>
                <w:b/>
              </w:rPr>
              <w:t>ZENBATEKOA</w:t>
            </w:r>
          </w:p>
        </w:tc>
      </w:tr>
      <w:tr w:rsidR="00970374" w:rsidRPr="00D24601" w:rsidTr="00970374">
        <w:trPr>
          <w:trHeight w:val="472"/>
          <w:jc w:val="center"/>
        </w:trPr>
        <w:tc>
          <w:tcPr>
            <w:tcW w:w="3036" w:type="dxa"/>
            <w:shd w:val="clear" w:color="auto" w:fill="auto"/>
            <w:vAlign w:val="center"/>
          </w:tcPr>
          <w:p w:rsidR="00970374" w:rsidRPr="00D24601" w:rsidRDefault="00970374" w:rsidP="006D0B9A">
            <w:pPr>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42"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36"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0374" w:rsidRPr="00D24601" w:rsidTr="00970374">
        <w:trPr>
          <w:trHeight w:val="503"/>
          <w:jc w:val="center"/>
        </w:trPr>
        <w:tc>
          <w:tcPr>
            <w:tcW w:w="3036" w:type="dxa"/>
            <w:shd w:val="clear" w:color="auto" w:fill="auto"/>
            <w:vAlign w:val="center"/>
          </w:tcPr>
          <w:p w:rsidR="00970374" w:rsidRPr="00D24601" w:rsidRDefault="00970374" w:rsidP="006D0B9A">
            <w:pPr>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42"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36"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0374" w:rsidRPr="00D24601" w:rsidTr="00970374">
        <w:trPr>
          <w:trHeight w:val="503"/>
          <w:jc w:val="center"/>
        </w:trPr>
        <w:tc>
          <w:tcPr>
            <w:tcW w:w="3036" w:type="dxa"/>
            <w:shd w:val="clear" w:color="auto" w:fill="auto"/>
            <w:vAlign w:val="center"/>
          </w:tcPr>
          <w:p w:rsidR="00970374" w:rsidRPr="00D24601" w:rsidRDefault="00970374" w:rsidP="006D0B9A">
            <w:pPr>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42"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36"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0374" w:rsidRPr="00D24601" w:rsidTr="00970374">
        <w:trPr>
          <w:trHeight w:val="472"/>
          <w:jc w:val="center"/>
        </w:trPr>
        <w:tc>
          <w:tcPr>
            <w:tcW w:w="3036" w:type="dxa"/>
            <w:shd w:val="clear" w:color="auto" w:fill="auto"/>
            <w:vAlign w:val="center"/>
          </w:tcPr>
          <w:p w:rsidR="00970374" w:rsidRPr="00D24601" w:rsidRDefault="00970374" w:rsidP="006D0B9A">
            <w:pPr>
              <w:rPr>
                <w:rFonts w:ascii="Arial" w:hAnsi="Arial" w:cs="Arial"/>
              </w:rPr>
            </w:pPr>
            <w:r>
              <w:rPr>
                <w:rFonts w:ascii="Arial" w:hAnsi="Arial" w:cs="Arial"/>
              </w:rPr>
              <w:t xml:space="preserve">+  </w:t>
            </w:r>
            <w:r>
              <w:rPr>
                <w:rFonts w:ascii="Arial" w:hAnsi="Arial" w:cs="Arial"/>
              </w:rPr>
              <w:fldChar w:fldCharType="begin">
                <w:ffData>
                  <w:name w:val="Texto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42"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64"/>
                  <w:enabled/>
                  <w:calcOnExit w:val="0"/>
                  <w:textInput/>
                </w:ffData>
              </w:fldChar>
            </w:r>
            <w:bookmarkStart w:id="5" w:name="Texto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3036" w:type="dxa"/>
            <w:shd w:val="clear" w:color="auto" w:fill="auto"/>
            <w:vAlign w:val="center"/>
          </w:tcPr>
          <w:p w:rsidR="00970374" w:rsidRPr="00D24601" w:rsidRDefault="00970374" w:rsidP="006D0B9A">
            <w:pPr>
              <w:rPr>
                <w:rFonts w:ascii="Arial" w:hAnsi="Arial" w:cs="Arial"/>
              </w:rPr>
            </w:pPr>
            <w:r>
              <w:rPr>
                <w:rFonts w:ascii="Arial" w:hAnsi="Arial" w:cs="Arial"/>
              </w:rPr>
              <w:fldChar w:fldCharType="begin">
                <w:ffData>
                  <w:name w:val="Texto65"/>
                  <w:enabled/>
                  <w:calcOnExit w:val="0"/>
                  <w:textInput/>
                </w:ffData>
              </w:fldChar>
            </w:r>
            <w:bookmarkStart w:id="6" w:name="Texto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rsidR="00970374" w:rsidRPr="00D24601" w:rsidRDefault="00970374" w:rsidP="00970374">
      <w:pPr>
        <w:rPr>
          <w:rFonts w:ascii="Arial" w:hAnsi="Arial" w:cs="Arial"/>
        </w:rPr>
      </w:pPr>
    </w:p>
    <w:p w:rsidR="00970374" w:rsidRDefault="002A04CE" w:rsidP="00970374">
      <w:pPr>
        <w:rPr>
          <w:rFonts w:ascii="Arial" w:hAnsi="Arial" w:cs="Arial"/>
        </w:rPr>
      </w:pPr>
      <w:r w:rsidRPr="002A04CE">
        <w:rPr>
          <w:rFonts w:ascii="Arial" w:hAnsi="Arial" w:cs="Arial"/>
        </w:rPr>
        <w:t>Datuak eguneratzeari dagokionez, hitz ematen dut adierazpen honetan zehazten den dirulaguntzaren gainean gertatzen den edozein aldaketa Nafarroako Osasun Publikoaren eta Lan Osasunaren Institutuari jakinaraziko diodala idatziz, hura jakinarazten denetik 15 eguneko epean gehienez ere. Orobat, dirulaguntza eskatu diedan beste entitate publiko guztiak ere jakinaren gainean jartzeko konpromisoa hartzen dut.</w:t>
      </w:r>
    </w:p>
    <w:p w:rsidR="002A04CE" w:rsidRDefault="002A04CE" w:rsidP="00970374">
      <w:pPr>
        <w:rPr>
          <w:rFonts w:ascii="Arial" w:hAnsi="Arial" w:cs="Arial"/>
        </w:rPr>
      </w:pPr>
    </w:p>
    <w:p w:rsidR="002A04CE" w:rsidRDefault="002A04CE" w:rsidP="00970374">
      <w:pPr>
        <w:rPr>
          <w:rFonts w:ascii="Arial" w:hAnsi="Arial" w:cs="Arial"/>
        </w:rPr>
      </w:pPr>
    </w:p>
    <w:p w:rsidR="00970374" w:rsidRPr="00D24601" w:rsidRDefault="0058202F" w:rsidP="00970374">
      <w:pPr>
        <w:rPr>
          <w:rFonts w:ascii="Arial" w:hAnsi="Arial" w:cs="Arial"/>
        </w:rPr>
      </w:pPr>
      <w:r>
        <w:rPr>
          <w:rFonts w:ascii="Arial" w:hAnsi="Arial" w:cs="Arial"/>
        </w:rPr>
        <w:t xml:space="preserve">            (e)n, 2025</w:t>
      </w:r>
      <w:bookmarkStart w:id="7" w:name="_GoBack"/>
      <w:bookmarkEnd w:id="7"/>
      <w:r w:rsidR="002A04CE" w:rsidRPr="002A04CE">
        <w:rPr>
          <w:rFonts w:ascii="Arial" w:hAnsi="Arial" w:cs="Arial"/>
        </w:rPr>
        <w:t>ko                             aren           (e)(a)n</w:t>
      </w:r>
    </w:p>
    <w:p w:rsidR="00970374" w:rsidRDefault="00970374" w:rsidP="00970374">
      <w:pPr>
        <w:tabs>
          <w:tab w:val="right" w:leader="dot" w:pos="9072"/>
        </w:tabs>
        <w:jc w:val="center"/>
        <w:rPr>
          <w:rFonts w:ascii="Arial" w:hAnsi="Arial" w:cs="Arial"/>
        </w:rPr>
      </w:pPr>
    </w:p>
    <w:p w:rsidR="00970374" w:rsidRDefault="00970374" w:rsidP="00970374">
      <w:pPr>
        <w:tabs>
          <w:tab w:val="right" w:leader="dot" w:pos="9072"/>
        </w:tabs>
        <w:jc w:val="center"/>
        <w:rPr>
          <w:rFonts w:ascii="Arial" w:hAnsi="Arial" w:cs="Arial"/>
        </w:rPr>
      </w:pPr>
    </w:p>
    <w:p w:rsidR="00970374" w:rsidRDefault="00970374" w:rsidP="00970374">
      <w:pPr>
        <w:tabs>
          <w:tab w:val="right" w:leader="dot" w:pos="9072"/>
        </w:tabs>
        <w:jc w:val="center"/>
        <w:rPr>
          <w:rFonts w:ascii="Arial" w:hAnsi="Arial" w:cs="Arial"/>
        </w:rPr>
      </w:pPr>
    </w:p>
    <w:p w:rsidR="00970374" w:rsidRDefault="00970374" w:rsidP="00970374">
      <w:pPr>
        <w:tabs>
          <w:tab w:val="right" w:leader="dot" w:pos="9072"/>
        </w:tabs>
        <w:jc w:val="center"/>
        <w:rPr>
          <w:rFonts w:ascii="Arial" w:hAnsi="Arial" w:cs="Arial"/>
        </w:rPr>
      </w:pPr>
    </w:p>
    <w:p w:rsidR="00A2145B" w:rsidRPr="009E202F" w:rsidRDefault="002A04CE" w:rsidP="002A04CE">
      <w:pPr>
        <w:tabs>
          <w:tab w:val="right" w:leader="dot" w:pos="9072"/>
        </w:tabs>
        <w:jc w:val="center"/>
        <w:rPr>
          <w:szCs w:val="24"/>
          <w:lang w:val="es-ES_tradnl"/>
        </w:rPr>
      </w:pPr>
      <w:r w:rsidRPr="002A04CE">
        <w:rPr>
          <w:rFonts w:ascii="Arial" w:hAnsi="Arial" w:cs="Arial"/>
        </w:rPr>
        <w:t>(Entitatearen ordezkariaren sinadura)</w:t>
      </w:r>
    </w:p>
    <w:sectPr w:rsidR="00A2145B" w:rsidRPr="009E202F" w:rsidSect="00245970">
      <w:headerReference w:type="default" r:id="rId6"/>
      <w:pgSz w:w="11906" w:h="16838" w:code="9"/>
      <w:pgMar w:top="3135"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61" w:rsidRDefault="00C81061">
      <w:r>
        <w:separator/>
      </w:r>
    </w:p>
  </w:endnote>
  <w:endnote w:type="continuationSeparator" w:id="0">
    <w:p w:rsidR="00C81061" w:rsidRDefault="00C8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61" w:rsidRDefault="00C81061">
      <w:r>
        <w:separator/>
      </w:r>
    </w:p>
  </w:footnote>
  <w:footnote w:type="continuationSeparator" w:id="0">
    <w:p w:rsidR="00C81061" w:rsidRDefault="00C8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70" w:rsidRDefault="00245970" w:rsidP="00192064">
    <w:pPr>
      <w:pStyle w:val="Encabezado"/>
      <w:tabs>
        <w:tab w:val="left" w:pos="5355"/>
      </w:tabs>
    </w:pPr>
    <w:r>
      <w:rPr>
        <w:noProof/>
      </w:rPr>
      <w:drawing>
        <wp:anchor distT="0" distB="0" distL="114300" distR="114300" simplePos="0" relativeHeight="251659264" behindDoc="1" locked="1" layoutInCell="1" allowOverlap="1" wp14:anchorId="74A5067E" wp14:editId="79F6F7D8">
          <wp:simplePos x="0" y="0"/>
          <wp:positionH relativeFrom="page">
            <wp:posOffset>20320</wp:posOffset>
          </wp:positionH>
          <wp:positionV relativeFrom="page">
            <wp:posOffset>13970</wp:posOffset>
          </wp:positionV>
          <wp:extent cx="7559675" cy="179260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9-Salud-04-ISPLN.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792605"/>
                  </a:xfrm>
                  <a:prstGeom prst="rect">
                    <a:avLst/>
                  </a:prstGeom>
                </pic:spPr>
              </pic:pic>
            </a:graphicData>
          </a:graphic>
          <wp14:sizeRelH relativeFrom="margin">
            <wp14:pctWidth>0</wp14:pctWidth>
          </wp14:sizeRelH>
          <wp14:sizeRelV relativeFrom="margin">
            <wp14:pctHeight>0</wp14:pctHeight>
          </wp14:sizeRelV>
        </wp:anchor>
      </w:drawing>
    </w:r>
    <w:r>
      <w:tab/>
    </w:r>
  </w:p>
  <w:p w:rsidR="00245970" w:rsidRDefault="00245970" w:rsidP="00F344C7">
    <w:pPr>
      <w:pStyle w:val="Encabezado"/>
      <w:jc w:val="center"/>
    </w:pPr>
  </w:p>
  <w:p w:rsidR="00245970" w:rsidRPr="007250F0" w:rsidRDefault="00245970" w:rsidP="00F344C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55991"/>
    <w:rsid w:val="000729E0"/>
    <w:rsid w:val="0009463A"/>
    <w:rsid w:val="000B64A1"/>
    <w:rsid w:val="00192064"/>
    <w:rsid w:val="00245970"/>
    <w:rsid w:val="00277C9A"/>
    <w:rsid w:val="002A04CE"/>
    <w:rsid w:val="002F09C8"/>
    <w:rsid w:val="003D08AE"/>
    <w:rsid w:val="003F1206"/>
    <w:rsid w:val="00485F70"/>
    <w:rsid w:val="004A2916"/>
    <w:rsid w:val="005367EB"/>
    <w:rsid w:val="00564466"/>
    <w:rsid w:val="0058202F"/>
    <w:rsid w:val="005B095B"/>
    <w:rsid w:val="00696F6F"/>
    <w:rsid w:val="006A5952"/>
    <w:rsid w:val="007018B0"/>
    <w:rsid w:val="00793F61"/>
    <w:rsid w:val="007C1ED5"/>
    <w:rsid w:val="00970374"/>
    <w:rsid w:val="00994342"/>
    <w:rsid w:val="009E202F"/>
    <w:rsid w:val="009E381E"/>
    <w:rsid w:val="00A06289"/>
    <w:rsid w:val="00A077F0"/>
    <w:rsid w:val="00A117E7"/>
    <w:rsid w:val="00A2145B"/>
    <w:rsid w:val="00A52259"/>
    <w:rsid w:val="00B46857"/>
    <w:rsid w:val="00B662C6"/>
    <w:rsid w:val="00B96F7E"/>
    <w:rsid w:val="00BD6A02"/>
    <w:rsid w:val="00BE2BD3"/>
    <w:rsid w:val="00C152F8"/>
    <w:rsid w:val="00C81061"/>
    <w:rsid w:val="00CA2943"/>
    <w:rsid w:val="00CC1284"/>
    <w:rsid w:val="00CC4807"/>
    <w:rsid w:val="00DF6784"/>
    <w:rsid w:val="00E8181E"/>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844090"/>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Díaz Lasa, Miguel (ISPLN)</cp:lastModifiedBy>
  <cp:revision>8</cp:revision>
  <cp:lastPrinted>2015-10-05T06:52:00Z</cp:lastPrinted>
  <dcterms:created xsi:type="dcterms:W3CDTF">2023-09-12T08:17:00Z</dcterms:created>
  <dcterms:modified xsi:type="dcterms:W3CDTF">2025-01-17T11:23:00Z</dcterms:modified>
</cp:coreProperties>
</file>