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193" w:rsidRPr="00A82DBE" w:rsidRDefault="0049148A" w:rsidP="00A82DBE">
      <w:pPr>
        <w:jc w:val="left"/>
        <w:rPr>
          <w:b/>
        </w:rPr>
      </w:pPr>
      <w:r>
        <w:rPr>
          <w:b/>
        </w:rPr>
        <w:t>I. ERANSKINA. Eskabidea</w:t>
      </w:r>
    </w:p>
    <w:p w:rsidR="00A97193" w:rsidRPr="00A82DBE" w:rsidRDefault="00A97193" w:rsidP="00A97193"/>
    <w:p w:rsidR="008769D8" w:rsidRDefault="00A97193" w:rsidP="00A97193">
      <w:r>
        <w:t xml:space="preserve">Izen-abizenak: ………………………................................................................ </w:t>
      </w:r>
    </w:p>
    <w:p w:rsidR="00A97193" w:rsidRPr="00A82DBE" w:rsidRDefault="00A97193" w:rsidP="00A97193">
      <w:proofErr w:type="spellStart"/>
      <w:r>
        <w:t>NANa</w:t>
      </w:r>
      <w:proofErr w:type="spellEnd"/>
      <w:r>
        <w:t>/IFZ: ...........................</w:t>
      </w:r>
    </w:p>
    <w:p w:rsidR="00B474D8" w:rsidRPr="004B7910" w:rsidRDefault="00A97193" w:rsidP="00A97193">
      <w:r>
        <w:t>Helbidea (herria): ……………………………</w:t>
      </w:r>
    </w:p>
    <w:p w:rsidR="00A97193" w:rsidRPr="004B7910" w:rsidRDefault="00A97193" w:rsidP="00A97193">
      <w:r>
        <w:t>Kalea:.....................................................................................................PK:..............Tel:................Posta elektronikoko helbidea: ...............................................................</w:t>
      </w:r>
    </w:p>
    <w:p w:rsidR="00A97193" w:rsidRPr="004B7910" w:rsidRDefault="00A97193" w:rsidP="006D1F3E">
      <w:pPr>
        <w:jc w:val="left"/>
      </w:pPr>
    </w:p>
    <w:p w:rsidR="00A97193" w:rsidRPr="004B7910" w:rsidRDefault="00B00EC4" w:rsidP="006D1F3E">
      <w:pPr>
        <w:jc w:val="left"/>
      </w:pPr>
      <w:r w:rsidRPr="004B7910">
        <w:fldChar w:fldCharType="begin">
          <w:ffData>
            <w:name w:val="Casilla9"/>
            <w:enabled/>
            <w:calcOnExit w:val="0"/>
            <w:checkBox>
              <w:sizeAuto/>
              <w:default w:val="0"/>
            </w:checkBox>
          </w:ffData>
        </w:fldChar>
      </w:r>
      <w:r w:rsidRPr="004B7910">
        <w:instrText xml:space="preserve"> FORMCHECKBOX </w:instrText>
      </w:r>
      <w:r w:rsidR="00241E7B">
        <w:fldChar w:fldCharType="separate"/>
      </w:r>
      <w:r w:rsidRPr="004B7910">
        <w:fldChar w:fldCharType="end"/>
      </w:r>
      <w:r w:rsidR="006D1F3E">
        <w:t xml:space="preserve">    </w:t>
      </w:r>
      <w:r w:rsidR="00A97193">
        <w:t xml:space="preserve">BERE IZENEAN EDO </w:t>
      </w:r>
      <w:r w:rsidR="006D1F3E">
        <w:t xml:space="preserve">    </w:t>
      </w:r>
      <w:r w:rsidRPr="004B7910">
        <w:fldChar w:fldCharType="begin">
          <w:ffData>
            <w:name w:val="Casilla9"/>
            <w:enabled/>
            <w:calcOnExit w:val="0"/>
            <w:checkBox>
              <w:sizeAuto/>
              <w:default w:val="0"/>
            </w:checkBox>
          </w:ffData>
        </w:fldChar>
      </w:r>
      <w:r w:rsidRPr="004B7910">
        <w:instrText xml:space="preserve"> FORMCHECKBOX </w:instrText>
      </w:r>
      <w:r w:rsidR="00241E7B">
        <w:fldChar w:fldCharType="separate"/>
      </w:r>
      <w:r w:rsidRPr="004B7910">
        <w:fldChar w:fldCharType="end"/>
      </w:r>
      <w:r>
        <w:t xml:space="preserve"> </w:t>
      </w:r>
      <w:r w:rsidR="00A97193">
        <w:t>HONAKO HAU ORDEZKATUZ Erakundea:.................................................................................... IFZ:.......................................</w:t>
      </w:r>
    </w:p>
    <w:p w:rsidR="00B474D8" w:rsidRPr="004B7910" w:rsidRDefault="00A97193" w:rsidP="00A97193">
      <w:r>
        <w:t>Helbidea: .............</w:t>
      </w:r>
    </w:p>
    <w:p w:rsidR="00B474D8" w:rsidRPr="004B7910" w:rsidRDefault="00A97193" w:rsidP="00A97193">
      <w:r>
        <w:t>Kalea:.....................................................................................................PK:..............Tel:................</w:t>
      </w:r>
    </w:p>
    <w:p w:rsidR="00B474D8" w:rsidRPr="004B7910" w:rsidRDefault="00A97193" w:rsidP="00A97193">
      <w:r>
        <w:t>Posta elektronikoko helbidea: ..........................................................................</w:t>
      </w:r>
    </w:p>
    <w:p w:rsidR="00B474D8" w:rsidRPr="004B7910" w:rsidRDefault="00B474D8" w:rsidP="00A97193"/>
    <w:p w:rsidR="00A97193" w:rsidRPr="004B7910" w:rsidRDefault="00A97193" w:rsidP="00A97193">
      <w:r>
        <w:t xml:space="preserve">Eskabidea aurkezten du </w:t>
      </w:r>
      <w:r w:rsidR="00241E7B" w:rsidRPr="00241E7B">
        <w:rPr>
          <w:b/>
        </w:rPr>
        <w:t>ENPRESEK ETA PROFESIONALEK ANTOLATUTAKO ARTE ESZENIKOEN ETA MUSIKAREN ARLOKO JAIALDIAK ETA LEHIAKETAK. 2024 ARTEM FESTIVAL DIRU-LAGUNTZA</w:t>
      </w:r>
      <w:r>
        <w:t xml:space="preserve">, </w:t>
      </w:r>
      <w:r w:rsidR="002A7538">
        <w:t xml:space="preserve"> </w:t>
      </w:r>
      <w:r w:rsidR="00740E60" w:rsidRPr="004B7910">
        <w:t>.....................</w:t>
      </w:r>
      <w:proofErr w:type="spellStart"/>
      <w:r w:rsidR="00AD4352">
        <w:t>r</w:t>
      </w:r>
      <w:r w:rsidR="00300BC7">
        <w:t>en</w:t>
      </w:r>
      <w:proofErr w:type="spellEnd"/>
      <w:r w:rsidR="00AD4352">
        <w:t xml:space="preserve"> </w:t>
      </w:r>
      <w:r w:rsidR="00740E60">
        <w:t>......</w:t>
      </w:r>
      <w:proofErr w:type="spellStart"/>
      <w:r w:rsidR="00AD4352">
        <w:t>koa</w:t>
      </w:r>
      <w:proofErr w:type="spellEnd"/>
      <w:r w:rsidR="00AD4352">
        <w:t xml:space="preserve">, </w:t>
      </w:r>
      <w:r w:rsidR="00300BC7">
        <w:t>Kultura</w:t>
      </w:r>
      <w:r w:rsidR="00264DF6">
        <w:t xml:space="preserve">, Kirol </w:t>
      </w:r>
      <w:r w:rsidR="00300BC7">
        <w:t xml:space="preserve">eta </w:t>
      </w:r>
      <w:r w:rsidR="00264DF6">
        <w:t>Turismo</w:t>
      </w:r>
      <w:r w:rsidR="00300BC7">
        <w:t xml:space="preserve">ko kontseilariak </w:t>
      </w:r>
      <w:r w:rsidR="00AD4352">
        <w:t xml:space="preserve">emandako </w:t>
      </w:r>
      <w:r w:rsidR="00740E60" w:rsidRPr="004B7910">
        <w:t>...........</w:t>
      </w:r>
      <w:r>
        <w:t>/</w:t>
      </w:r>
      <w:r w:rsidR="00300BC7">
        <w:t>202</w:t>
      </w:r>
      <w:r w:rsidR="00740E60">
        <w:t>5</w:t>
      </w:r>
      <w:r>
        <w:t xml:space="preserve"> Foru Aginduaren bidez onetsitako oinarriei jarraikiz </w:t>
      </w:r>
      <w:r w:rsidRPr="00300BC7">
        <w:t>(</w:t>
      </w:r>
      <w:r w:rsidR="00740E60">
        <w:t>......</w:t>
      </w:r>
      <w:r w:rsidR="00AD4352">
        <w:t xml:space="preserve"> </w:t>
      </w:r>
      <w:r w:rsidRPr="00300BC7">
        <w:t xml:space="preserve">Nafarroako Aldizkari Ofiziala, </w:t>
      </w:r>
      <w:r w:rsidR="005F5648">
        <w:t>202</w:t>
      </w:r>
      <w:r w:rsidR="00740E60">
        <w:t>5</w:t>
      </w:r>
      <w:r w:rsidR="005F5648">
        <w:t xml:space="preserve">ko </w:t>
      </w:r>
      <w:r w:rsidR="00740E60" w:rsidRPr="004B7910">
        <w:t>.....................</w:t>
      </w:r>
      <w:r w:rsidRPr="00300BC7">
        <w:t xml:space="preserve"> </w:t>
      </w:r>
      <w:r w:rsidR="00740E60">
        <w:t>......</w:t>
      </w:r>
      <w:r w:rsidR="00AD4352">
        <w:t>a</w:t>
      </w:r>
      <w:r w:rsidRPr="00300BC7">
        <w:t>).</w:t>
      </w:r>
    </w:p>
    <w:p w:rsidR="00A97193" w:rsidRPr="004B7910" w:rsidRDefault="00A97193" w:rsidP="00A97193">
      <w:bookmarkStart w:id="0" w:name="_GoBack"/>
      <w:bookmarkEnd w:id="0"/>
    </w:p>
    <w:p w:rsidR="00A97193" w:rsidRPr="004B7910" w:rsidRDefault="00A97193" w:rsidP="00A97193">
      <w:pPr>
        <w:outlineLvl w:val="0"/>
      </w:pPr>
      <w:r>
        <w:rPr>
          <w:b/>
        </w:rPr>
        <w:t>Hartzailea: KULTUR EKIMENAREN ETA BERRIKUNTZAREN ATALA</w:t>
      </w:r>
    </w:p>
    <w:p w:rsidR="00A97193" w:rsidRPr="004B7910" w:rsidRDefault="00A97193" w:rsidP="00A97193"/>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68"/>
        <w:gridCol w:w="3639"/>
        <w:gridCol w:w="3018"/>
      </w:tblGrid>
      <w:tr w:rsidR="004B7910" w:rsidRPr="004B7910" w:rsidTr="001E699E">
        <w:trPr>
          <w:trHeight w:val="284"/>
        </w:trPr>
        <w:tc>
          <w:tcPr>
            <w:tcW w:w="2368" w:type="dxa"/>
            <w:tcBorders>
              <w:top w:val="single" w:sz="12" w:space="0" w:color="000000"/>
              <w:left w:val="single" w:sz="12" w:space="0" w:color="000000"/>
              <w:bottom w:val="single" w:sz="8" w:space="0" w:color="000000"/>
              <w:right w:val="single" w:sz="8" w:space="0" w:color="000000"/>
            </w:tcBorders>
            <w:tcMar>
              <w:top w:w="100" w:type="dxa"/>
              <w:left w:w="100" w:type="dxa"/>
              <w:bottom w:w="100" w:type="dxa"/>
              <w:right w:w="100" w:type="dxa"/>
            </w:tcMar>
          </w:tcPr>
          <w:p w:rsidR="00A97193" w:rsidRPr="004B7910" w:rsidRDefault="00A97193" w:rsidP="00A97193">
            <w:pPr>
              <w:spacing w:before="40"/>
              <w:ind w:left="100"/>
            </w:pPr>
            <w:r>
              <w:t>PROIEKTUAREN IZENA</w:t>
            </w:r>
          </w:p>
        </w:tc>
        <w:tc>
          <w:tcPr>
            <w:tcW w:w="6657" w:type="dxa"/>
            <w:gridSpan w:val="2"/>
            <w:tcBorders>
              <w:top w:val="single" w:sz="12" w:space="0" w:color="000000"/>
              <w:bottom w:val="single" w:sz="8" w:space="0" w:color="000000"/>
              <w:right w:val="single" w:sz="12" w:space="0" w:color="000000"/>
            </w:tcBorders>
            <w:tcMar>
              <w:top w:w="100" w:type="dxa"/>
              <w:left w:w="100" w:type="dxa"/>
              <w:bottom w:w="100" w:type="dxa"/>
              <w:right w:w="100" w:type="dxa"/>
            </w:tcMar>
          </w:tcPr>
          <w:p w:rsidR="00A97193" w:rsidRPr="004B7910" w:rsidRDefault="00A97193" w:rsidP="00A97193">
            <w:pPr>
              <w:ind w:left="100"/>
            </w:pPr>
            <w:r>
              <w:t xml:space="preserve"> </w:t>
            </w:r>
          </w:p>
        </w:tc>
      </w:tr>
      <w:tr w:rsidR="004B7910" w:rsidRPr="004B7910" w:rsidTr="006B3D64">
        <w:trPr>
          <w:trHeight w:val="262"/>
        </w:trPr>
        <w:tc>
          <w:tcPr>
            <w:tcW w:w="6007" w:type="dxa"/>
            <w:gridSpan w:val="2"/>
            <w:tcBorders>
              <w:top w:val="single" w:sz="12" w:space="0" w:color="000000"/>
              <w:left w:val="single" w:sz="12" w:space="0" w:color="000000"/>
              <w:bottom w:val="single" w:sz="8" w:space="0" w:color="000000"/>
              <w:right w:val="single" w:sz="8" w:space="0" w:color="000000"/>
            </w:tcBorders>
            <w:tcMar>
              <w:top w:w="57" w:type="dxa"/>
              <w:left w:w="57" w:type="dxa"/>
              <w:bottom w:w="57" w:type="dxa"/>
              <w:right w:w="57" w:type="dxa"/>
            </w:tcMar>
            <w:vAlign w:val="center"/>
          </w:tcPr>
          <w:p w:rsidR="00A97193" w:rsidRPr="004B7910" w:rsidRDefault="0001489C" w:rsidP="0001489C">
            <w:pPr>
              <w:spacing w:before="40"/>
              <w:ind w:left="100"/>
            </w:pPr>
            <w:r>
              <w:t xml:space="preserve">PROIEKTUAREN AURREKONTUA, GUZTIRA </w:t>
            </w:r>
          </w:p>
        </w:tc>
        <w:tc>
          <w:tcPr>
            <w:tcW w:w="3018" w:type="dxa"/>
            <w:tcBorders>
              <w:top w:val="single" w:sz="12" w:space="0" w:color="000000"/>
              <w:bottom w:val="single" w:sz="8" w:space="0" w:color="000000"/>
              <w:right w:val="single" w:sz="12" w:space="0" w:color="000000"/>
            </w:tcBorders>
            <w:tcMar>
              <w:top w:w="100" w:type="dxa"/>
              <w:left w:w="100" w:type="dxa"/>
              <w:bottom w:w="100" w:type="dxa"/>
              <w:right w:w="100" w:type="dxa"/>
            </w:tcMar>
          </w:tcPr>
          <w:p w:rsidR="00A97193" w:rsidRPr="004B7910" w:rsidRDefault="00A97193" w:rsidP="00B54580">
            <w:pPr>
              <w:ind w:left="100" w:right="456"/>
              <w:jc w:val="right"/>
            </w:pPr>
            <w:r>
              <w:t xml:space="preserve"> €</w:t>
            </w:r>
          </w:p>
        </w:tc>
      </w:tr>
      <w:tr w:rsidR="004B7910" w:rsidRPr="004B7910" w:rsidTr="006B3D64">
        <w:trPr>
          <w:trHeight w:val="29"/>
        </w:trPr>
        <w:tc>
          <w:tcPr>
            <w:tcW w:w="6007" w:type="dxa"/>
            <w:gridSpan w:val="2"/>
            <w:tcBorders>
              <w:left w:val="single" w:sz="12" w:space="0" w:color="000000"/>
              <w:bottom w:val="single" w:sz="8" w:space="0" w:color="000000"/>
              <w:right w:val="single" w:sz="8" w:space="0" w:color="000000"/>
            </w:tcBorders>
            <w:tcMar>
              <w:top w:w="57" w:type="dxa"/>
              <w:left w:w="57" w:type="dxa"/>
              <w:bottom w:w="57" w:type="dxa"/>
              <w:right w:w="57" w:type="dxa"/>
            </w:tcMar>
            <w:vAlign w:val="center"/>
          </w:tcPr>
          <w:p w:rsidR="0001489C" w:rsidRPr="004B7910" w:rsidRDefault="0001489C" w:rsidP="008769D8">
            <w:pPr>
              <w:spacing w:before="40"/>
              <w:ind w:left="100"/>
            </w:pPr>
            <w:r>
              <w:t xml:space="preserve">PROIEKTUAREN AURREKONTU DIRUZ LAGUNGARRIA, GUZTIRA </w:t>
            </w:r>
          </w:p>
        </w:tc>
        <w:tc>
          <w:tcPr>
            <w:tcW w:w="3018" w:type="dxa"/>
            <w:tcBorders>
              <w:bottom w:val="single" w:sz="8" w:space="0" w:color="000000"/>
              <w:right w:val="single" w:sz="12" w:space="0" w:color="000000"/>
            </w:tcBorders>
            <w:tcMar>
              <w:top w:w="100" w:type="dxa"/>
              <w:left w:w="100" w:type="dxa"/>
              <w:bottom w:w="100" w:type="dxa"/>
              <w:right w:w="100" w:type="dxa"/>
            </w:tcMar>
          </w:tcPr>
          <w:p w:rsidR="0001489C" w:rsidRPr="004B7910" w:rsidRDefault="00B54580" w:rsidP="00B54580">
            <w:pPr>
              <w:ind w:left="100" w:right="456"/>
              <w:jc w:val="right"/>
            </w:pPr>
            <w:r>
              <w:t>€</w:t>
            </w:r>
          </w:p>
        </w:tc>
      </w:tr>
      <w:tr w:rsidR="004B7910" w:rsidRPr="004B7910" w:rsidTr="006B3D64">
        <w:trPr>
          <w:trHeight w:val="284"/>
        </w:trPr>
        <w:tc>
          <w:tcPr>
            <w:tcW w:w="6007" w:type="dxa"/>
            <w:gridSpan w:val="2"/>
            <w:tcBorders>
              <w:left w:val="single" w:sz="12" w:space="0" w:color="000000"/>
              <w:bottom w:val="single" w:sz="8" w:space="0" w:color="000000"/>
              <w:right w:val="single" w:sz="8" w:space="0" w:color="000000"/>
            </w:tcBorders>
            <w:tcMar>
              <w:top w:w="57" w:type="dxa"/>
              <w:left w:w="57" w:type="dxa"/>
              <w:bottom w:w="57" w:type="dxa"/>
              <w:right w:w="57" w:type="dxa"/>
            </w:tcMar>
            <w:vAlign w:val="center"/>
          </w:tcPr>
          <w:p w:rsidR="00A97193" w:rsidRPr="004B7910" w:rsidRDefault="0001489C" w:rsidP="00A97193">
            <w:pPr>
              <w:spacing w:before="40"/>
              <w:ind w:left="100"/>
            </w:pPr>
            <w:r>
              <w:t>ESKATUTAKO DIRULAGUNTZAREN ZENBATEKOA</w:t>
            </w:r>
          </w:p>
        </w:tc>
        <w:tc>
          <w:tcPr>
            <w:tcW w:w="3018" w:type="dxa"/>
            <w:tcBorders>
              <w:bottom w:val="single" w:sz="8" w:space="0" w:color="000000"/>
              <w:right w:val="single" w:sz="12" w:space="0" w:color="000000"/>
            </w:tcBorders>
            <w:tcMar>
              <w:top w:w="100" w:type="dxa"/>
              <w:left w:w="100" w:type="dxa"/>
              <w:bottom w:w="100" w:type="dxa"/>
              <w:right w:w="100" w:type="dxa"/>
            </w:tcMar>
          </w:tcPr>
          <w:p w:rsidR="00A97193" w:rsidRPr="004B7910" w:rsidRDefault="00A97193" w:rsidP="00B54580">
            <w:pPr>
              <w:ind w:left="100" w:right="456"/>
              <w:jc w:val="right"/>
            </w:pPr>
            <w:r>
              <w:t xml:space="preserve"> €</w:t>
            </w:r>
          </w:p>
        </w:tc>
      </w:tr>
      <w:tr w:rsidR="004B7910" w:rsidRPr="004B7910" w:rsidTr="006B3D64">
        <w:trPr>
          <w:trHeight w:val="284"/>
        </w:trPr>
        <w:tc>
          <w:tcPr>
            <w:tcW w:w="6007" w:type="dxa"/>
            <w:gridSpan w:val="2"/>
            <w:tcBorders>
              <w:left w:val="single" w:sz="12" w:space="0" w:color="000000"/>
              <w:bottom w:val="single" w:sz="8" w:space="0" w:color="000000"/>
              <w:right w:val="single" w:sz="8" w:space="0" w:color="000000"/>
            </w:tcBorders>
            <w:tcMar>
              <w:top w:w="57" w:type="dxa"/>
              <w:left w:w="57" w:type="dxa"/>
              <w:bottom w:w="57" w:type="dxa"/>
              <w:right w:w="57" w:type="dxa"/>
            </w:tcMar>
            <w:vAlign w:val="center"/>
          </w:tcPr>
          <w:p w:rsidR="00A97193" w:rsidRPr="004B7910" w:rsidRDefault="00A97193" w:rsidP="0001489C">
            <w:pPr>
              <w:spacing w:before="40"/>
              <w:ind w:left="100"/>
            </w:pPr>
            <w:r>
              <w:t xml:space="preserve">BERMATUTAKO FINANTZAKETA </w:t>
            </w:r>
          </w:p>
        </w:tc>
        <w:tc>
          <w:tcPr>
            <w:tcW w:w="3018" w:type="dxa"/>
            <w:tcBorders>
              <w:bottom w:val="single" w:sz="8" w:space="0" w:color="000000"/>
              <w:right w:val="single" w:sz="12" w:space="0" w:color="000000"/>
            </w:tcBorders>
            <w:tcMar>
              <w:top w:w="100" w:type="dxa"/>
              <w:left w:w="100" w:type="dxa"/>
              <w:bottom w:w="100" w:type="dxa"/>
              <w:right w:w="100" w:type="dxa"/>
            </w:tcMar>
          </w:tcPr>
          <w:p w:rsidR="00A97193" w:rsidRPr="004B7910" w:rsidRDefault="00A97193" w:rsidP="00B54580">
            <w:pPr>
              <w:ind w:left="100" w:right="456"/>
              <w:jc w:val="right"/>
            </w:pPr>
            <w:r>
              <w:t>€</w:t>
            </w:r>
          </w:p>
        </w:tc>
      </w:tr>
      <w:tr w:rsidR="004B7910" w:rsidRPr="004B7910" w:rsidTr="006B3D64">
        <w:trPr>
          <w:trHeight w:val="284"/>
        </w:trPr>
        <w:tc>
          <w:tcPr>
            <w:tcW w:w="6007" w:type="dxa"/>
            <w:gridSpan w:val="2"/>
            <w:tcBorders>
              <w:left w:val="single" w:sz="12" w:space="0" w:color="000000"/>
              <w:bottom w:val="single" w:sz="8" w:space="0" w:color="000000"/>
              <w:right w:val="single" w:sz="8" w:space="0" w:color="000000"/>
            </w:tcBorders>
            <w:tcMar>
              <w:top w:w="57" w:type="dxa"/>
              <w:left w:w="57" w:type="dxa"/>
              <w:bottom w:w="57" w:type="dxa"/>
              <w:right w:w="57" w:type="dxa"/>
            </w:tcMar>
            <w:vAlign w:val="center"/>
          </w:tcPr>
          <w:p w:rsidR="00A97193" w:rsidRPr="004B7910" w:rsidRDefault="00A97193" w:rsidP="00A97193">
            <w:pPr>
              <w:spacing w:before="40"/>
              <w:ind w:left="100"/>
            </w:pPr>
            <w:r>
              <w:t>ESKATUTAKO DIRULAGUNTZAREN % (aurrekontu diruz lagungarriaren gainean kalkulatua)</w:t>
            </w:r>
          </w:p>
        </w:tc>
        <w:tc>
          <w:tcPr>
            <w:tcW w:w="3018" w:type="dxa"/>
            <w:tcBorders>
              <w:bottom w:val="single" w:sz="8" w:space="0" w:color="000000"/>
              <w:right w:val="single" w:sz="12" w:space="0" w:color="000000"/>
            </w:tcBorders>
            <w:tcMar>
              <w:top w:w="100" w:type="dxa"/>
              <w:left w:w="100" w:type="dxa"/>
              <w:bottom w:w="100" w:type="dxa"/>
              <w:right w:w="100" w:type="dxa"/>
            </w:tcMar>
          </w:tcPr>
          <w:p w:rsidR="00A97193" w:rsidRPr="004B7910" w:rsidRDefault="00A97193" w:rsidP="00B54580">
            <w:pPr>
              <w:ind w:left="100" w:right="456"/>
              <w:jc w:val="right"/>
            </w:pPr>
            <w:r>
              <w:t>%</w:t>
            </w:r>
          </w:p>
        </w:tc>
      </w:tr>
      <w:tr w:rsidR="00A97193" w:rsidRPr="004B7910" w:rsidTr="006B3D64">
        <w:trPr>
          <w:trHeight w:val="284"/>
        </w:trPr>
        <w:tc>
          <w:tcPr>
            <w:tcW w:w="6007" w:type="dxa"/>
            <w:gridSpan w:val="2"/>
            <w:tcBorders>
              <w:left w:val="single" w:sz="12" w:space="0" w:color="000000"/>
              <w:bottom w:val="single" w:sz="8" w:space="0" w:color="000000"/>
              <w:right w:val="single" w:sz="8" w:space="0" w:color="000000"/>
            </w:tcBorders>
            <w:tcMar>
              <w:top w:w="57" w:type="dxa"/>
              <w:left w:w="57" w:type="dxa"/>
              <w:bottom w:w="57" w:type="dxa"/>
              <w:right w:w="57" w:type="dxa"/>
            </w:tcMar>
            <w:vAlign w:val="center"/>
          </w:tcPr>
          <w:p w:rsidR="00A97193" w:rsidRPr="004B7910" w:rsidRDefault="00A97193" w:rsidP="00A97193">
            <w:pPr>
              <w:spacing w:before="40"/>
              <w:ind w:left="100"/>
            </w:pPr>
            <w:r>
              <w:t>BERMATUTAKO FINANTZAKETAREN %</w:t>
            </w:r>
          </w:p>
        </w:tc>
        <w:tc>
          <w:tcPr>
            <w:tcW w:w="3018" w:type="dxa"/>
            <w:tcBorders>
              <w:bottom w:val="single" w:sz="8" w:space="0" w:color="000000"/>
              <w:right w:val="single" w:sz="12" w:space="0" w:color="000000"/>
            </w:tcBorders>
            <w:tcMar>
              <w:top w:w="100" w:type="dxa"/>
              <w:left w:w="100" w:type="dxa"/>
              <w:bottom w:w="100" w:type="dxa"/>
              <w:right w:w="100" w:type="dxa"/>
            </w:tcMar>
          </w:tcPr>
          <w:p w:rsidR="00A97193" w:rsidRPr="004B7910" w:rsidRDefault="00A97193" w:rsidP="00B54580">
            <w:pPr>
              <w:ind w:left="100" w:right="456"/>
              <w:jc w:val="right"/>
            </w:pPr>
            <w:r>
              <w:t>%</w:t>
            </w:r>
          </w:p>
        </w:tc>
      </w:tr>
    </w:tbl>
    <w:p w:rsidR="00742954" w:rsidRPr="004B7910" w:rsidRDefault="00742954" w:rsidP="00A97193">
      <w:pPr>
        <w:spacing w:before="120"/>
      </w:pPr>
    </w:p>
    <w:p w:rsidR="00A97193" w:rsidRPr="004B7910" w:rsidRDefault="00A97193" w:rsidP="00A97193">
      <w:pPr>
        <w:spacing w:before="120"/>
      </w:pPr>
      <w:r>
        <w:t>Eta oinarri arautzaileetan ezarritakoarekin bat:</w:t>
      </w:r>
    </w:p>
    <w:p w:rsidR="00742954" w:rsidRPr="004B7910" w:rsidRDefault="00742954" w:rsidP="00A97193">
      <w:pPr>
        <w:spacing w:before="120"/>
      </w:pPr>
    </w:p>
    <w:p w:rsidR="00A97193" w:rsidRPr="004B7910" w:rsidRDefault="00A97193" w:rsidP="00A97193">
      <w:pPr>
        <w:numPr>
          <w:ilvl w:val="0"/>
          <w:numId w:val="7"/>
        </w:numPr>
        <w:spacing w:line="276" w:lineRule="auto"/>
      </w:pPr>
      <w:r>
        <w:t>Haietan agindu bezala, agiri hauek aurkezten ditu:</w:t>
      </w:r>
    </w:p>
    <w:p w:rsidR="00A97193" w:rsidRPr="004B7910" w:rsidRDefault="002E6D5F" w:rsidP="00A97193">
      <w:pPr>
        <w:ind w:left="360"/>
      </w:pPr>
      <w:r w:rsidRPr="004B7910">
        <w:fldChar w:fldCharType="begin">
          <w:ffData>
            <w:name w:val="Casilla9"/>
            <w:enabled/>
            <w:calcOnExit w:val="0"/>
            <w:checkBox>
              <w:sizeAuto/>
              <w:default w:val="0"/>
            </w:checkBox>
          </w:ffData>
        </w:fldChar>
      </w:r>
      <w:bookmarkStart w:id="1" w:name="Casilla9"/>
      <w:r w:rsidR="00E9061B" w:rsidRPr="004B7910">
        <w:instrText xml:space="preserve"> FORMCHECKBOX </w:instrText>
      </w:r>
      <w:r w:rsidR="00241E7B">
        <w:fldChar w:fldCharType="separate"/>
      </w:r>
      <w:r w:rsidRPr="004B7910">
        <w:fldChar w:fldCharType="end"/>
      </w:r>
      <w:bookmarkEnd w:id="1"/>
      <w:r>
        <w:t xml:space="preserve"> I. eranskina (eskabide hau) eta dagokion dokumentazioa:</w:t>
      </w:r>
    </w:p>
    <w:p w:rsidR="00A97193" w:rsidRPr="004B7910" w:rsidRDefault="002E6D5F" w:rsidP="007F02FC">
      <w:pPr>
        <w:ind w:left="993"/>
      </w:pPr>
      <w:r w:rsidRPr="004B7910">
        <w:fldChar w:fldCharType="begin">
          <w:ffData>
            <w:name w:val="Casilla9"/>
            <w:enabled/>
            <w:calcOnExit w:val="0"/>
            <w:checkBox>
              <w:sizeAuto/>
              <w:default w:val="0"/>
            </w:checkBox>
          </w:ffData>
        </w:fldChar>
      </w:r>
      <w:r w:rsidR="00A97193" w:rsidRPr="004B7910">
        <w:instrText xml:space="preserve"> FORMCHECKBOX </w:instrText>
      </w:r>
      <w:r w:rsidR="00241E7B">
        <w:fldChar w:fldCharType="separate"/>
      </w:r>
      <w:r w:rsidRPr="004B7910">
        <w:fldChar w:fldCharType="end"/>
      </w:r>
      <w:r>
        <w:tab/>
        <w:t>Erakundearen estatutuak.</w:t>
      </w:r>
    </w:p>
    <w:p w:rsidR="00A97193" w:rsidRPr="004B7910" w:rsidRDefault="002E6D5F" w:rsidP="007F02FC">
      <w:pPr>
        <w:ind w:left="993"/>
      </w:pPr>
      <w:r w:rsidRPr="004B7910">
        <w:fldChar w:fldCharType="begin">
          <w:ffData>
            <w:name w:val="Casilla9"/>
            <w:enabled/>
            <w:calcOnExit w:val="0"/>
            <w:checkBox>
              <w:sizeAuto/>
              <w:default w:val="0"/>
            </w:checkBox>
          </w:ffData>
        </w:fldChar>
      </w:r>
      <w:r w:rsidR="00A97193" w:rsidRPr="004B7910">
        <w:instrText xml:space="preserve"> FORMCHECKBOX </w:instrText>
      </w:r>
      <w:r w:rsidR="00241E7B">
        <w:fldChar w:fldCharType="separate"/>
      </w:r>
      <w:r w:rsidRPr="004B7910">
        <w:fldChar w:fldCharType="end"/>
      </w:r>
      <w:r>
        <w:tab/>
        <w:t>Legez 20</w:t>
      </w:r>
      <w:r w:rsidR="00C411F0">
        <w:t>2</w:t>
      </w:r>
      <w:r w:rsidR="00740E60">
        <w:t>4</w:t>
      </w:r>
      <w:r>
        <w:t>ko urtarrilaren 1a baino lehen eratutako erakunde bat dela frogatzeko agiria.</w:t>
      </w:r>
    </w:p>
    <w:p w:rsidR="00A97193" w:rsidRPr="004B7910" w:rsidRDefault="002E6D5F" w:rsidP="007F02FC">
      <w:pPr>
        <w:ind w:left="993"/>
      </w:pPr>
      <w:r w:rsidRPr="004B7910">
        <w:fldChar w:fldCharType="begin">
          <w:ffData>
            <w:name w:val="Casilla9"/>
            <w:enabled/>
            <w:calcOnExit w:val="0"/>
            <w:checkBox>
              <w:sizeAuto/>
              <w:default w:val="0"/>
            </w:checkBox>
          </w:ffData>
        </w:fldChar>
      </w:r>
      <w:r w:rsidR="00A97193" w:rsidRPr="004B7910">
        <w:instrText xml:space="preserve"> FORMCHECKBOX </w:instrText>
      </w:r>
      <w:r w:rsidR="00241E7B">
        <w:fldChar w:fldCharType="separate"/>
      </w:r>
      <w:r w:rsidRPr="004B7910">
        <w:fldChar w:fldCharType="end"/>
      </w:r>
      <w:r>
        <w:tab/>
        <w:t>Egoitza soziala eta fiskala Nafarroan dituela frogatzen duen agiria.</w:t>
      </w:r>
    </w:p>
    <w:p w:rsidR="00AD05AA" w:rsidRPr="004B7910" w:rsidRDefault="002E6D5F" w:rsidP="007F02FC">
      <w:pPr>
        <w:ind w:left="993"/>
      </w:pPr>
      <w:r w:rsidRPr="004B7910">
        <w:fldChar w:fldCharType="begin">
          <w:ffData>
            <w:name w:val="Casilla9"/>
            <w:enabled/>
            <w:calcOnExit w:val="0"/>
            <w:checkBox>
              <w:sizeAuto/>
              <w:default w:val="0"/>
            </w:checkBox>
          </w:ffData>
        </w:fldChar>
      </w:r>
      <w:r w:rsidR="00AD05AA" w:rsidRPr="004B7910">
        <w:instrText xml:space="preserve"> FORMCHECKBOX </w:instrText>
      </w:r>
      <w:r w:rsidR="00241E7B">
        <w:fldChar w:fldCharType="separate"/>
      </w:r>
      <w:r w:rsidRPr="004B7910">
        <w:fldChar w:fldCharType="end"/>
      </w:r>
      <w:r>
        <w:tab/>
        <w:t>8.1.e puntuan aipatutako erakunde eskatzailearen ibilbidea eta esperientzia egiaztatzen duen agiria.</w:t>
      </w:r>
    </w:p>
    <w:p w:rsidR="00A97193" w:rsidRPr="004B7910" w:rsidRDefault="002E6D5F" w:rsidP="007F02FC">
      <w:pPr>
        <w:ind w:left="993"/>
      </w:pPr>
      <w:r w:rsidRPr="004B7910">
        <w:lastRenderedPageBreak/>
        <w:fldChar w:fldCharType="begin">
          <w:ffData>
            <w:name w:val=""/>
            <w:enabled/>
            <w:calcOnExit w:val="0"/>
            <w:checkBox>
              <w:sizeAuto/>
              <w:default w:val="0"/>
            </w:checkBox>
          </w:ffData>
        </w:fldChar>
      </w:r>
      <w:r w:rsidR="00A97193" w:rsidRPr="004B7910">
        <w:instrText xml:space="preserve"> FORMCHECKBOX </w:instrText>
      </w:r>
      <w:r w:rsidR="00241E7B">
        <w:fldChar w:fldCharType="separate"/>
      </w:r>
      <w:r w:rsidRPr="004B7910">
        <w:fldChar w:fldCharType="end"/>
      </w:r>
      <w:r>
        <w:tab/>
        <w:t xml:space="preserve">Edo, bestela, agiri horiek Administrazioak </w:t>
      </w:r>
      <w:proofErr w:type="spellStart"/>
      <w:r>
        <w:t>badituela</w:t>
      </w:r>
      <w:proofErr w:type="spellEnd"/>
      <w:r>
        <w:t xml:space="preserve"> adierazten du.</w:t>
      </w:r>
    </w:p>
    <w:p w:rsidR="00A97193" w:rsidRPr="004B7910" w:rsidRDefault="00A97193" w:rsidP="007F02FC">
      <w:pPr>
        <w:ind w:left="993"/>
      </w:pPr>
      <w:r>
        <w:t>(adierazi agiria eta erregistro zenbakia)</w:t>
      </w:r>
    </w:p>
    <w:p w:rsidR="00A97193" w:rsidRPr="004B7910" w:rsidRDefault="00A97193" w:rsidP="007F02FC">
      <w:pPr>
        <w:ind w:left="993"/>
      </w:pPr>
      <w:r>
        <w:t>Adibidez: X erakundea legez eratua dagoela frogatzen duen agiria Arte Sorkuntzaren, Ekoizpenaren eta Zerbitzuen Atalean aurkeztu zen Kultur Hedapenerako Laguntzen 2014ko deialdian. XXXXXXXXXX erregistro zenbakia</w:t>
      </w:r>
    </w:p>
    <w:p w:rsidR="00740E60" w:rsidRPr="004B7910" w:rsidRDefault="00740E60" w:rsidP="00740E60">
      <w:pPr>
        <w:ind w:left="993"/>
      </w:pPr>
      <w:r w:rsidRPr="004B7910">
        <w:t>………………………………………………………………………………………………..……………………………………………………………………………..…………………………………………………………………………………………………..………………………</w:t>
      </w:r>
    </w:p>
    <w:p w:rsidR="00B84EEC" w:rsidRPr="004B7910" w:rsidRDefault="00B84EEC" w:rsidP="007F02FC">
      <w:pPr>
        <w:ind w:left="993"/>
      </w:pPr>
    </w:p>
    <w:p w:rsidR="00A97193" w:rsidRPr="004B7910" w:rsidRDefault="002E6D5F" w:rsidP="008769D8">
      <w:pPr>
        <w:ind w:left="360"/>
        <w:outlineLvl w:val="0"/>
      </w:pPr>
      <w:r w:rsidRPr="004B7910">
        <w:fldChar w:fldCharType="begin">
          <w:ffData>
            <w:name w:val="Casilla9"/>
            <w:enabled/>
            <w:calcOnExit w:val="0"/>
            <w:checkBox>
              <w:sizeAuto/>
              <w:default w:val="0"/>
            </w:checkBox>
          </w:ffData>
        </w:fldChar>
      </w:r>
      <w:r w:rsidR="00A97193" w:rsidRPr="004B7910">
        <w:instrText xml:space="preserve"> FORMCHECKBOX </w:instrText>
      </w:r>
      <w:r w:rsidR="00241E7B">
        <w:fldChar w:fldCharType="separate"/>
      </w:r>
      <w:r w:rsidRPr="004B7910">
        <w:fldChar w:fldCharType="end"/>
      </w:r>
      <w:r>
        <w:tab/>
        <w:t>II. eranskina (deskripzio-memoria)</w:t>
      </w:r>
      <w:r>
        <w:tab/>
      </w:r>
    </w:p>
    <w:p w:rsidR="00A97193" w:rsidRDefault="002E6D5F" w:rsidP="00A97193">
      <w:pPr>
        <w:ind w:left="360"/>
      </w:pPr>
      <w:r w:rsidRPr="004B7910">
        <w:fldChar w:fldCharType="begin">
          <w:ffData>
            <w:name w:val="Casilla9"/>
            <w:enabled/>
            <w:calcOnExit w:val="0"/>
            <w:checkBox>
              <w:sizeAuto/>
              <w:default w:val="0"/>
            </w:checkBox>
          </w:ffData>
        </w:fldChar>
      </w:r>
      <w:r w:rsidR="00A97193" w:rsidRPr="004B7910">
        <w:instrText xml:space="preserve"> FORMCHECKBOX </w:instrText>
      </w:r>
      <w:r w:rsidR="00241E7B">
        <w:fldChar w:fldCharType="separate"/>
      </w:r>
      <w:r w:rsidRPr="004B7910">
        <w:fldChar w:fldCharType="end"/>
      </w:r>
      <w:r>
        <w:tab/>
        <w:t>III. eranskina (datu ekonomikoak)</w:t>
      </w:r>
    </w:p>
    <w:p w:rsidR="00AD4352" w:rsidRPr="004B7910" w:rsidRDefault="00AD4352" w:rsidP="00A97193">
      <w:pPr>
        <w:ind w:left="360"/>
      </w:pPr>
    </w:p>
    <w:p w:rsidR="00AD4352" w:rsidRDefault="00A97193" w:rsidP="00AD4352">
      <w:pPr>
        <w:pStyle w:val="Prrafodelista"/>
        <w:numPr>
          <w:ilvl w:val="0"/>
          <w:numId w:val="7"/>
        </w:numPr>
      </w:pPr>
      <w:r>
        <w:t xml:space="preserve">Adierazten du ez duela </w:t>
      </w:r>
      <w:proofErr w:type="spellStart"/>
      <w:r>
        <w:t>Dirulaguntzei</w:t>
      </w:r>
      <w:proofErr w:type="spellEnd"/>
      <w:r>
        <w:t xml:space="preserve"> buruzko azaroaren 9ko 11/2005 Foru Legearen 13. artikuluan onuradun izateko ezarritako debekurik.</w:t>
      </w:r>
    </w:p>
    <w:p w:rsidR="00AD4352" w:rsidRDefault="00AD4352" w:rsidP="00AD4352">
      <w:pPr>
        <w:pStyle w:val="Prrafodelista"/>
        <w:ind w:left="720"/>
      </w:pPr>
    </w:p>
    <w:p w:rsidR="00A97193" w:rsidRDefault="00A97193" w:rsidP="00AD4352">
      <w:pPr>
        <w:pStyle w:val="Prrafodelista"/>
        <w:numPr>
          <w:ilvl w:val="0"/>
          <w:numId w:val="7"/>
        </w:numPr>
      </w:pPr>
      <w:proofErr w:type="spellStart"/>
      <w:r>
        <w:t>Dirulaguntza</w:t>
      </w:r>
      <w:proofErr w:type="spellEnd"/>
      <w:r>
        <w:t xml:space="preserve"> jasotzeko aurkezten duen proiektuari dagokionez, adierazten du:</w:t>
      </w:r>
    </w:p>
    <w:p w:rsidR="00AD4352" w:rsidRPr="004B7910" w:rsidRDefault="00AD4352" w:rsidP="00AD4352"/>
    <w:p w:rsidR="00A97193" w:rsidRPr="004B7910" w:rsidRDefault="002E6D5F" w:rsidP="00AD4352">
      <w:pPr>
        <w:spacing w:before="60"/>
        <w:ind w:left="709" w:right="-2"/>
      </w:pPr>
      <w:r w:rsidRPr="004B7910">
        <w:fldChar w:fldCharType="begin">
          <w:ffData>
            <w:name w:val="Casilla9"/>
            <w:enabled/>
            <w:calcOnExit w:val="0"/>
            <w:checkBox>
              <w:sizeAuto/>
              <w:default w:val="0"/>
            </w:checkBox>
          </w:ffData>
        </w:fldChar>
      </w:r>
      <w:r w:rsidR="00A97193" w:rsidRPr="004B7910">
        <w:instrText xml:space="preserve"> FORMCHECKBOX </w:instrText>
      </w:r>
      <w:r w:rsidR="00241E7B">
        <w:fldChar w:fldCharType="separate"/>
      </w:r>
      <w:r w:rsidRPr="004B7910">
        <w:fldChar w:fldCharType="end"/>
      </w:r>
      <w:r>
        <w:t xml:space="preserve"> Proiektua data hauetan eginen dela: ………………………………………………………………………………….</w:t>
      </w:r>
    </w:p>
    <w:p w:rsidR="00A97193" w:rsidRPr="004B7910" w:rsidRDefault="002E6D5F" w:rsidP="00AD4352">
      <w:pPr>
        <w:spacing w:before="60"/>
        <w:ind w:left="709" w:right="-2"/>
      </w:pPr>
      <w:r w:rsidRPr="004B7910">
        <w:fldChar w:fldCharType="begin">
          <w:ffData>
            <w:name w:val="Casilla9"/>
            <w:enabled/>
            <w:calcOnExit w:val="0"/>
            <w:checkBox>
              <w:sizeAuto/>
              <w:default w:val="0"/>
            </w:checkBox>
          </w:ffData>
        </w:fldChar>
      </w:r>
      <w:r w:rsidR="00A97193" w:rsidRPr="004B7910">
        <w:instrText xml:space="preserve"> FORMCHECKBOX </w:instrText>
      </w:r>
      <w:r w:rsidR="00241E7B">
        <w:fldChar w:fldCharType="separate"/>
      </w:r>
      <w:r w:rsidRPr="004B7910">
        <w:fldChar w:fldCharType="end"/>
      </w:r>
      <w:r>
        <w:t xml:space="preserve"> Ez duela eskuratu edo eskatu inolako </w:t>
      </w:r>
      <w:proofErr w:type="spellStart"/>
      <w:r>
        <w:t>dirulaguntzarik</w:t>
      </w:r>
      <w:proofErr w:type="spellEnd"/>
      <w:r>
        <w:t xml:space="preserve"> administrazio honen, beste administrazio publiko batzuen, erakunde publiko edo pribatu batzuen edo partikularren aldetik, ez Estatuan, ez nazioartean.</w:t>
      </w:r>
    </w:p>
    <w:p w:rsidR="00A97193" w:rsidRDefault="002E6D5F" w:rsidP="00AD4352">
      <w:pPr>
        <w:ind w:left="709" w:right="-2"/>
      </w:pPr>
      <w:r w:rsidRPr="004B7910">
        <w:fldChar w:fldCharType="begin">
          <w:ffData>
            <w:name w:val="Casilla9"/>
            <w:enabled/>
            <w:calcOnExit w:val="0"/>
            <w:checkBox>
              <w:sizeAuto/>
              <w:default w:val="0"/>
            </w:checkBox>
          </w:ffData>
        </w:fldChar>
      </w:r>
      <w:r w:rsidR="00A97193" w:rsidRPr="004B7910">
        <w:instrText xml:space="preserve"> FORMCHECKBOX </w:instrText>
      </w:r>
      <w:r w:rsidR="00241E7B">
        <w:fldChar w:fldCharType="separate"/>
      </w:r>
      <w:r w:rsidRPr="004B7910">
        <w:fldChar w:fldCharType="end"/>
      </w:r>
      <w:r>
        <w:t xml:space="preserve"> Administrazio honen, beste administrazio publiko batzuen, erakunde publiko edo pribatuen nahiz partikularren, Estatukoen edo nazioartekoen </w:t>
      </w:r>
      <w:proofErr w:type="spellStart"/>
      <w:r>
        <w:t>dirulaguntza</w:t>
      </w:r>
      <w:proofErr w:type="spellEnd"/>
      <w:r>
        <w:t xml:space="preserve"> hauek eskuratu/eskatu dituela:</w:t>
      </w:r>
    </w:p>
    <w:p w:rsidR="008769D8" w:rsidRPr="004B7910" w:rsidRDefault="008769D8" w:rsidP="00A97193">
      <w:pPr>
        <w:ind w:left="360"/>
      </w:pPr>
    </w:p>
    <w:tbl>
      <w:tblPr>
        <w:tblW w:w="865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10"/>
        <w:gridCol w:w="1950"/>
        <w:gridCol w:w="3795"/>
      </w:tblGrid>
      <w:tr w:rsidR="004B7910" w:rsidRPr="004B7910" w:rsidTr="00106895">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97193" w:rsidRPr="004B7910" w:rsidRDefault="00A97193" w:rsidP="00106895">
            <w:pPr>
              <w:ind w:left="460"/>
              <w:jc w:val="center"/>
            </w:pPr>
            <w:r>
              <w:rPr>
                <w:b/>
              </w:rPr>
              <w:t>Zein entitateri eskatu zaion</w:t>
            </w:r>
          </w:p>
          <w:p w:rsidR="00A97193" w:rsidRPr="004B7910" w:rsidRDefault="00A97193" w:rsidP="00106895">
            <w:pPr>
              <w:ind w:left="460"/>
              <w:jc w:val="center"/>
            </w:pPr>
            <w:r>
              <w:rPr>
                <w:b/>
              </w:rPr>
              <w:t>laguntza</w:t>
            </w:r>
          </w:p>
        </w:tc>
        <w:tc>
          <w:tcPr>
            <w:tcW w:w="19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97193" w:rsidRPr="004B7910" w:rsidRDefault="00A97193" w:rsidP="00106895">
            <w:pPr>
              <w:spacing w:before="160"/>
              <w:ind w:left="-37"/>
              <w:jc w:val="center"/>
            </w:pPr>
            <w:r>
              <w:rPr>
                <w:b/>
              </w:rPr>
              <w:t>Eskatutako zenbatekoa</w:t>
            </w:r>
          </w:p>
        </w:tc>
        <w:tc>
          <w:tcPr>
            <w:tcW w:w="3795"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rsidR="00A97193" w:rsidRPr="004B7910" w:rsidRDefault="00A97193" w:rsidP="00106895">
            <w:pPr>
              <w:ind w:left="-2"/>
              <w:jc w:val="center"/>
            </w:pPr>
            <w:proofErr w:type="spellStart"/>
            <w:r>
              <w:rPr>
                <w:b/>
              </w:rPr>
              <w:t>Dirulaguntzaren</w:t>
            </w:r>
            <w:proofErr w:type="spellEnd"/>
            <w:r>
              <w:rPr>
                <w:b/>
              </w:rPr>
              <w:t xml:space="preserve"> egoera</w:t>
            </w:r>
          </w:p>
          <w:p w:rsidR="00A97193" w:rsidRPr="004B7910" w:rsidRDefault="00A97193" w:rsidP="00106895">
            <w:pPr>
              <w:ind w:left="-2"/>
              <w:jc w:val="center"/>
            </w:pPr>
            <w:r>
              <w:t>(eskatua/onartua/ordaindua)</w:t>
            </w:r>
          </w:p>
        </w:tc>
      </w:tr>
      <w:tr w:rsidR="004B7910" w:rsidRPr="004B7910" w:rsidTr="00A97193">
        <w:tc>
          <w:tcPr>
            <w:tcW w:w="29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97193" w:rsidRPr="004B7910" w:rsidRDefault="00A97193" w:rsidP="00A97193">
            <w:pPr>
              <w:ind w:left="460"/>
            </w:pPr>
            <w:r>
              <w:t xml:space="preserve"> </w:t>
            </w:r>
          </w:p>
        </w:tc>
        <w:tc>
          <w:tcPr>
            <w:tcW w:w="1950" w:type="dxa"/>
            <w:tcBorders>
              <w:bottom w:val="single" w:sz="8" w:space="0" w:color="000000"/>
              <w:right w:val="single" w:sz="8" w:space="0" w:color="000000"/>
            </w:tcBorders>
            <w:tcMar>
              <w:top w:w="100" w:type="dxa"/>
              <w:left w:w="100" w:type="dxa"/>
              <w:bottom w:w="100" w:type="dxa"/>
              <w:right w:w="100" w:type="dxa"/>
            </w:tcMar>
          </w:tcPr>
          <w:p w:rsidR="00A97193" w:rsidRPr="004B7910" w:rsidRDefault="00A97193" w:rsidP="00A97193">
            <w:pPr>
              <w:ind w:left="460"/>
            </w:pPr>
            <w:r>
              <w:t xml:space="preserve"> </w:t>
            </w:r>
          </w:p>
        </w:tc>
        <w:tc>
          <w:tcPr>
            <w:tcW w:w="3795" w:type="dxa"/>
            <w:tcBorders>
              <w:bottom w:val="single" w:sz="8" w:space="0" w:color="000000"/>
              <w:right w:val="single" w:sz="8" w:space="0" w:color="000000"/>
            </w:tcBorders>
            <w:tcMar>
              <w:top w:w="100" w:type="dxa"/>
              <w:left w:w="100" w:type="dxa"/>
              <w:bottom w:w="100" w:type="dxa"/>
              <w:right w:w="100" w:type="dxa"/>
            </w:tcMar>
          </w:tcPr>
          <w:p w:rsidR="00A97193" w:rsidRPr="004B7910" w:rsidRDefault="00A97193" w:rsidP="00A97193">
            <w:pPr>
              <w:ind w:left="460"/>
            </w:pPr>
            <w:r>
              <w:t xml:space="preserve"> </w:t>
            </w:r>
          </w:p>
        </w:tc>
      </w:tr>
      <w:tr w:rsidR="004B7910" w:rsidRPr="004B7910" w:rsidTr="00B84EEC">
        <w:tc>
          <w:tcPr>
            <w:tcW w:w="2910" w:type="dxa"/>
            <w:tcBorders>
              <w:left w:val="single" w:sz="8" w:space="0" w:color="000000"/>
              <w:right w:val="single" w:sz="8" w:space="0" w:color="000000"/>
            </w:tcBorders>
            <w:tcMar>
              <w:top w:w="100" w:type="dxa"/>
              <w:left w:w="100" w:type="dxa"/>
              <w:bottom w:w="100" w:type="dxa"/>
              <w:right w:w="100" w:type="dxa"/>
            </w:tcMar>
          </w:tcPr>
          <w:p w:rsidR="00A97193" w:rsidRPr="004B7910" w:rsidRDefault="00A97193" w:rsidP="00A97193">
            <w:pPr>
              <w:ind w:left="460"/>
            </w:pPr>
            <w:r>
              <w:t xml:space="preserve"> </w:t>
            </w:r>
          </w:p>
        </w:tc>
        <w:tc>
          <w:tcPr>
            <w:tcW w:w="1950" w:type="dxa"/>
            <w:tcBorders>
              <w:right w:val="single" w:sz="8" w:space="0" w:color="000000"/>
            </w:tcBorders>
            <w:tcMar>
              <w:top w:w="100" w:type="dxa"/>
              <w:left w:w="100" w:type="dxa"/>
              <w:bottom w:w="100" w:type="dxa"/>
              <w:right w:w="100" w:type="dxa"/>
            </w:tcMar>
          </w:tcPr>
          <w:p w:rsidR="00A97193" w:rsidRPr="004B7910" w:rsidRDefault="00A97193" w:rsidP="00A97193">
            <w:pPr>
              <w:ind w:left="460"/>
            </w:pPr>
            <w:r>
              <w:t xml:space="preserve"> </w:t>
            </w:r>
          </w:p>
        </w:tc>
        <w:tc>
          <w:tcPr>
            <w:tcW w:w="3795" w:type="dxa"/>
            <w:tcBorders>
              <w:right w:val="single" w:sz="8" w:space="0" w:color="000000"/>
            </w:tcBorders>
            <w:tcMar>
              <w:top w:w="100" w:type="dxa"/>
              <w:left w:w="100" w:type="dxa"/>
              <w:bottom w:w="100" w:type="dxa"/>
              <w:right w:w="100" w:type="dxa"/>
            </w:tcMar>
          </w:tcPr>
          <w:p w:rsidR="00A97193" w:rsidRPr="004B7910" w:rsidRDefault="00A97193" w:rsidP="00A97193">
            <w:pPr>
              <w:ind w:left="460"/>
            </w:pPr>
            <w:r>
              <w:t xml:space="preserve"> </w:t>
            </w:r>
          </w:p>
        </w:tc>
      </w:tr>
      <w:tr w:rsidR="00B84EEC" w:rsidRPr="004B7910" w:rsidTr="00B84EEC">
        <w:tc>
          <w:tcPr>
            <w:tcW w:w="2910" w:type="dxa"/>
            <w:tcBorders>
              <w:left w:val="single" w:sz="8" w:space="0" w:color="000000"/>
              <w:right w:val="single" w:sz="8" w:space="0" w:color="000000"/>
            </w:tcBorders>
            <w:tcMar>
              <w:top w:w="100" w:type="dxa"/>
              <w:left w:w="100" w:type="dxa"/>
              <w:bottom w:w="100" w:type="dxa"/>
              <w:right w:w="100" w:type="dxa"/>
            </w:tcMar>
          </w:tcPr>
          <w:p w:rsidR="00B84EEC" w:rsidRDefault="00B84EEC" w:rsidP="00A97193">
            <w:pPr>
              <w:ind w:left="460"/>
            </w:pPr>
          </w:p>
        </w:tc>
        <w:tc>
          <w:tcPr>
            <w:tcW w:w="1950" w:type="dxa"/>
            <w:tcBorders>
              <w:right w:val="single" w:sz="8" w:space="0" w:color="000000"/>
            </w:tcBorders>
            <w:tcMar>
              <w:top w:w="100" w:type="dxa"/>
              <w:left w:w="100" w:type="dxa"/>
              <w:bottom w:w="100" w:type="dxa"/>
              <w:right w:w="100" w:type="dxa"/>
            </w:tcMar>
          </w:tcPr>
          <w:p w:rsidR="00B84EEC" w:rsidRDefault="00B84EEC" w:rsidP="00A97193">
            <w:pPr>
              <w:ind w:left="460"/>
            </w:pPr>
          </w:p>
        </w:tc>
        <w:tc>
          <w:tcPr>
            <w:tcW w:w="3795" w:type="dxa"/>
            <w:tcBorders>
              <w:right w:val="single" w:sz="8" w:space="0" w:color="000000"/>
            </w:tcBorders>
            <w:tcMar>
              <w:top w:w="100" w:type="dxa"/>
              <w:left w:w="100" w:type="dxa"/>
              <w:bottom w:w="100" w:type="dxa"/>
              <w:right w:w="100" w:type="dxa"/>
            </w:tcMar>
          </w:tcPr>
          <w:p w:rsidR="00B84EEC" w:rsidRDefault="00B84EEC" w:rsidP="00A97193">
            <w:pPr>
              <w:ind w:left="460"/>
            </w:pPr>
          </w:p>
        </w:tc>
      </w:tr>
      <w:tr w:rsidR="00B84EEC" w:rsidRPr="004B7910" w:rsidTr="00B84EEC">
        <w:tc>
          <w:tcPr>
            <w:tcW w:w="2910" w:type="dxa"/>
            <w:tcBorders>
              <w:left w:val="single" w:sz="8" w:space="0" w:color="000000"/>
              <w:right w:val="single" w:sz="8" w:space="0" w:color="000000"/>
            </w:tcBorders>
            <w:tcMar>
              <w:top w:w="100" w:type="dxa"/>
              <w:left w:w="100" w:type="dxa"/>
              <w:bottom w:w="100" w:type="dxa"/>
              <w:right w:w="100" w:type="dxa"/>
            </w:tcMar>
          </w:tcPr>
          <w:p w:rsidR="00B84EEC" w:rsidRDefault="00B84EEC" w:rsidP="00A97193">
            <w:pPr>
              <w:ind w:left="460"/>
            </w:pPr>
          </w:p>
        </w:tc>
        <w:tc>
          <w:tcPr>
            <w:tcW w:w="1950" w:type="dxa"/>
            <w:tcBorders>
              <w:right w:val="single" w:sz="8" w:space="0" w:color="000000"/>
            </w:tcBorders>
            <w:tcMar>
              <w:top w:w="100" w:type="dxa"/>
              <w:left w:w="100" w:type="dxa"/>
              <w:bottom w:w="100" w:type="dxa"/>
              <w:right w:w="100" w:type="dxa"/>
            </w:tcMar>
          </w:tcPr>
          <w:p w:rsidR="00B84EEC" w:rsidRDefault="00B84EEC" w:rsidP="00A97193">
            <w:pPr>
              <w:ind w:left="460"/>
            </w:pPr>
          </w:p>
        </w:tc>
        <w:tc>
          <w:tcPr>
            <w:tcW w:w="3795" w:type="dxa"/>
            <w:tcBorders>
              <w:right w:val="single" w:sz="8" w:space="0" w:color="000000"/>
            </w:tcBorders>
            <w:tcMar>
              <w:top w:w="100" w:type="dxa"/>
              <w:left w:w="100" w:type="dxa"/>
              <w:bottom w:w="100" w:type="dxa"/>
              <w:right w:w="100" w:type="dxa"/>
            </w:tcMar>
          </w:tcPr>
          <w:p w:rsidR="00B84EEC" w:rsidRDefault="00B84EEC" w:rsidP="00A97193">
            <w:pPr>
              <w:ind w:left="460"/>
            </w:pPr>
          </w:p>
        </w:tc>
      </w:tr>
      <w:tr w:rsidR="00B84EEC" w:rsidRPr="004B7910" w:rsidTr="00B84EEC">
        <w:tc>
          <w:tcPr>
            <w:tcW w:w="2910" w:type="dxa"/>
            <w:tcBorders>
              <w:left w:val="single" w:sz="8" w:space="0" w:color="000000"/>
              <w:right w:val="single" w:sz="8" w:space="0" w:color="000000"/>
            </w:tcBorders>
            <w:tcMar>
              <w:top w:w="100" w:type="dxa"/>
              <w:left w:w="100" w:type="dxa"/>
              <w:bottom w:w="100" w:type="dxa"/>
              <w:right w:w="100" w:type="dxa"/>
            </w:tcMar>
          </w:tcPr>
          <w:p w:rsidR="00B84EEC" w:rsidRDefault="00B84EEC" w:rsidP="00A97193">
            <w:pPr>
              <w:ind w:left="460"/>
            </w:pPr>
          </w:p>
        </w:tc>
        <w:tc>
          <w:tcPr>
            <w:tcW w:w="1950" w:type="dxa"/>
            <w:tcBorders>
              <w:right w:val="single" w:sz="8" w:space="0" w:color="000000"/>
            </w:tcBorders>
            <w:tcMar>
              <w:top w:w="100" w:type="dxa"/>
              <w:left w:w="100" w:type="dxa"/>
              <w:bottom w:w="100" w:type="dxa"/>
              <w:right w:w="100" w:type="dxa"/>
            </w:tcMar>
          </w:tcPr>
          <w:p w:rsidR="00B84EEC" w:rsidRDefault="00B84EEC" w:rsidP="00A97193">
            <w:pPr>
              <w:ind w:left="460"/>
            </w:pPr>
          </w:p>
        </w:tc>
        <w:tc>
          <w:tcPr>
            <w:tcW w:w="3795" w:type="dxa"/>
            <w:tcBorders>
              <w:right w:val="single" w:sz="8" w:space="0" w:color="000000"/>
            </w:tcBorders>
            <w:tcMar>
              <w:top w:w="100" w:type="dxa"/>
              <w:left w:w="100" w:type="dxa"/>
              <w:bottom w:w="100" w:type="dxa"/>
              <w:right w:w="100" w:type="dxa"/>
            </w:tcMar>
          </w:tcPr>
          <w:p w:rsidR="00B84EEC" w:rsidRDefault="00B84EEC" w:rsidP="00A97193">
            <w:pPr>
              <w:ind w:left="460"/>
            </w:pPr>
          </w:p>
        </w:tc>
      </w:tr>
      <w:tr w:rsidR="00B84EEC" w:rsidRPr="004B7910" w:rsidTr="00B84EEC">
        <w:tc>
          <w:tcPr>
            <w:tcW w:w="2910" w:type="dxa"/>
            <w:tcBorders>
              <w:left w:val="single" w:sz="8" w:space="0" w:color="000000"/>
              <w:right w:val="single" w:sz="8" w:space="0" w:color="000000"/>
            </w:tcBorders>
            <w:tcMar>
              <w:top w:w="100" w:type="dxa"/>
              <w:left w:w="100" w:type="dxa"/>
              <w:bottom w:w="100" w:type="dxa"/>
              <w:right w:w="100" w:type="dxa"/>
            </w:tcMar>
          </w:tcPr>
          <w:p w:rsidR="00B84EEC" w:rsidRDefault="00B84EEC" w:rsidP="00A97193">
            <w:pPr>
              <w:ind w:left="460"/>
            </w:pPr>
          </w:p>
        </w:tc>
        <w:tc>
          <w:tcPr>
            <w:tcW w:w="1950" w:type="dxa"/>
            <w:tcBorders>
              <w:right w:val="single" w:sz="8" w:space="0" w:color="000000"/>
            </w:tcBorders>
            <w:tcMar>
              <w:top w:w="100" w:type="dxa"/>
              <w:left w:w="100" w:type="dxa"/>
              <w:bottom w:w="100" w:type="dxa"/>
              <w:right w:w="100" w:type="dxa"/>
            </w:tcMar>
          </w:tcPr>
          <w:p w:rsidR="00B84EEC" w:rsidRDefault="00B84EEC" w:rsidP="00A97193">
            <w:pPr>
              <w:ind w:left="460"/>
            </w:pPr>
          </w:p>
        </w:tc>
        <w:tc>
          <w:tcPr>
            <w:tcW w:w="3795" w:type="dxa"/>
            <w:tcBorders>
              <w:right w:val="single" w:sz="8" w:space="0" w:color="000000"/>
            </w:tcBorders>
            <w:tcMar>
              <w:top w:w="100" w:type="dxa"/>
              <w:left w:w="100" w:type="dxa"/>
              <w:bottom w:w="100" w:type="dxa"/>
              <w:right w:w="100" w:type="dxa"/>
            </w:tcMar>
          </w:tcPr>
          <w:p w:rsidR="00B84EEC" w:rsidRDefault="00B84EEC" w:rsidP="00A97193">
            <w:pPr>
              <w:ind w:left="460"/>
            </w:pPr>
          </w:p>
        </w:tc>
      </w:tr>
      <w:tr w:rsidR="00B84EEC" w:rsidRPr="004B7910" w:rsidTr="00B84EEC">
        <w:tc>
          <w:tcPr>
            <w:tcW w:w="2910" w:type="dxa"/>
            <w:tcBorders>
              <w:left w:val="single" w:sz="8" w:space="0" w:color="000000"/>
              <w:right w:val="single" w:sz="8" w:space="0" w:color="000000"/>
            </w:tcBorders>
            <w:tcMar>
              <w:top w:w="100" w:type="dxa"/>
              <w:left w:w="100" w:type="dxa"/>
              <w:bottom w:w="100" w:type="dxa"/>
              <w:right w:w="100" w:type="dxa"/>
            </w:tcMar>
          </w:tcPr>
          <w:p w:rsidR="00B84EEC" w:rsidRDefault="00B84EEC" w:rsidP="00A97193">
            <w:pPr>
              <w:ind w:left="460"/>
            </w:pPr>
          </w:p>
        </w:tc>
        <w:tc>
          <w:tcPr>
            <w:tcW w:w="1950" w:type="dxa"/>
            <w:tcBorders>
              <w:right w:val="single" w:sz="8" w:space="0" w:color="000000"/>
            </w:tcBorders>
            <w:tcMar>
              <w:top w:w="100" w:type="dxa"/>
              <w:left w:w="100" w:type="dxa"/>
              <w:bottom w:w="100" w:type="dxa"/>
              <w:right w:w="100" w:type="dxa"/>
            </w:tcMar>
          </w:tcPr>
          <w:p w:rsidR="00B84EEC" w:rsidRDefault="00B84EEC" w:rsidP="00A97193">
            <w:pPr>
              <w:ind w:left="460"/>
            </w:pPr>
          </w:p>
        </w:tc>
        <w:tc>
          <w:tcPr>
            <w:tcW w:w="3795" w:type="dxa"/>
            <w:tcBorders>
              <w:right w:val="single" w:sz="8" w:space="0" w:color="000000"/>
            </w:tcBorders>
            <w:tcMar>
              <w:top w:w="100" w:type="dxa"/>
              <w:left w:w="100" w:type="dxa"/>
              <w:bottom w:w="100" w:type="dxa"/>
              <w:right w:w="100" w:type="dxa"/>
            </w:tcMar>
          </w:tcPr>
          <w:p w:rsidR="00B84EEC" w:rsidRDefault="00B84EEC" w:rsidP="00A97193">
            <w:pPr>
              <w:ind w:left="460"/>
            </w:pPr>
          </w:p>
        </w:tc>
      </w:tr>
      <w:tr w:rsidR="00B84EEC" w:rsidRPr="004B7910" w:rsidTr="00B84EEC">
        <w:tc>
          <w:tcPr>
            <w:tcW w:w="2910" w:type="dxa"/>
            <w:tcBorders>
              <w:left w:val="single" w:sz="8" w:space="0" w:color="000000"/>
              <w:right w:val="single" w:sz="8" w:space="0" w:color="000000"/>
            </w:tcBorders>
            <w:tcMar>
              <w:top w:w="100" w:type="dxa"/>
              <w:left w:w="100" w:type="dxa"/>
              <w:bottom w:w="100" w:type="dxa"/>
              <w:right w:w="100" w:type="dxa"/>
            </w:tcMar>
          </w:tcPr>
          <w:p w:rsidR="00B84EEC" w:rsidRDefault="00B84EEC" w:rsidP="00A97193">
            <w:pPr>
              <w:ind w:left="460"/>
            </w:pPr>
          </w:p>
        </w:tc>
        <w:tc>
          <w:tcPr>
            <w:tcW w:w="1950" w:type="dxa"/>
            <w:tcBorders>
              <w:right w:val="single" w:sz="8" w:space="0" w:color="000000"/>
            </w:tcBorders>
            <w:tcMar>
              <w:top w:w="100" w:type="dxa"/>
              <w:left w:w="100" w:type="dxa"/>
              <w:bottom w:w="100" w:type="dxa"/>
              <w:right w:w="100" w:type="dxa"/>
            </w:tcMar>
          </w:tcPr>
          <w:p w:rsidR="00B84EEC" w:rsidRDefault="00B84EEC" w:rsidP="00A97193">
            <w:pPr>
              <w:ind w:left="460"/>
            </w:pPr>
          </w:p>
        </w:tc>
        <w:tc>
          <w:tcPr>
            <w:tcW w:w="3795" w:type="dxa"/>
            <w:tcBorders>
              <w:right w:val="single" w:sz="8" w:space="0" w:color="000000"/>
            </w:tcBorders>
            <w:tcMar>
              <w:top w:w="100" w:type="dxa"/>
              <w:left w:w="100" w:type="dxa"/>
              <w:bottom w:w="100" w:type="dxa"/>
              <w:right w:w="100" w:type="dxa"/>
            </w:tcMar>
          </w:tcPr>
          <w:p w:rsidR="00B84EEC" w:rsidRDefault="00B84EEC" w:rsidP="00A97193">
            <w:pPr>
              <w:ind w:left="460"/>
            </w:pPr>
          </w:p>
        </w:tc>
      </w:tr>
      <w:tr w:rsidR="00B84EEC" w:rsidRPr="004B7910" w:rsidTr="00B84EEC">
        <w:tc>
          <w:tcPr>
            <w:tcW w:w="2910" w:type="dxa"/>
            <w:tcBorders>
              <w:left w:val="single" w:sz="8" w:space="0" w:color="000000"/>
              <w:right w:val="single" w:sz="8" w:space="0" w:color="000000"/>
            </w:tcBorders>
            <w:tcMar>
              <w:top w:w="100" w:type="dxa"/>
              <w:left w:w="100" w:type="dxa"/>
              <w:bottom w:w="100" w:type="dxa"/>
              <w:right w:w="100" w:type="dxa"/>
            </w:tcMar>
          </w:tcPr>
          <w:p w:rsidR="00B84EEC" w:rsidRDefault="00B84EEC" w:rsidP="00A97193">
            <w:pPr>
              <w:ind w:left="460"/>
            </w:pPr>
          </w:p>
        </w:tc>
        <w:tc>
          <w:tcPr>
            <w:tcW w:w="1950" w:type="dxa"/>
            <w:tcBorders>
              <w:right w:val="single" w:sz="8" w:space="0" w:color="000000"/>
            </w:tcBorders>
            <w:tcMar>
              <w:top w:w="100" w:type="dxa"/>
              <w:left w:w="100" w:type="dxa"/>
              <w:bottom w:w="100" w:type="dxa"/>
              <w:right w:w="100" w:type="dxa"/>
            </w:tcMar>
          </w:tcPr>
          <w:p w:rsidR="00B84EEC" w:rsidRDefault="00B84EEC" w:rsidP="00A97193">
            <w:pPr>
              <w:ind w:left="460"/>
            </w:pPr>
          </w:p>
        </w:tc>
        <w:tc>
          <w:tcPr>
            <w:tcW w:w="3795" w:type="dxa"/>
            <w:tcBorders>
              <w:right w:val="single" w:sz="8" w:space="0" w:color="000000"/>
            </w:tcBorders>
            <w:tcMar>
              <w:top w:w="100" w:type="dxa"/>
              <w:left w:w="100" w:type="dxa"/>
              <w:bottom w:w="100" w:type="dxa"/>
              <w:right w:w="100" w:type="dxa"/>
            </w:tcMar>
          </w:tcPr>
          <w:p w:rsidR="00B84EEC" w:rsidRDefault="00B84EEC" w:rsidP="00A97193">
            <w:pPr>
              <w:ind w:left="460"/>
            </w:pPr>
          </w:p>
        </w:tc>
      </w:tr>
      <w:tr w:rsidR="00B84EEC" w:rsidRPr="004B7910" w:rsidTr="00B84EEC">
        <w:tc>
          <w:tcPr>
            <w:tcW w:w="2910" w:type="dxa"/>
            <w:tcBorders>
              <w:left w:val="single" w:sz="8" w:space="0" w:color="000000"/>
              <w:right w:val="single" w:sz="8" w:space="0" w:color="000000"/>
            </w:tcBorders>
            <w:tcMar>
              <w:top w:w="100" w:type="dxa"/>
              <w:left w:w="100" w:type="dxa"/>
              <w:bottom w:w="100" w:type="dxa"/>
              <w:right w:w="100" w:type="dxa"/>
            </w:tcMar>
          </w:tcPr>
          <w:p w:rsidR="00B84EEC" w:rsidRDefault="00B84EEC" w:rsidP="00A97193">
            <w:pPr>
              <w:ind w:left="460"/>
            </w:pPr>
          </w:p>
        </w:tc>
        <w:tc>
          <w:tcPr>
            <w:tcW w:w="1950" w:type="dxa"/>
            <w:tcBorders>
              <w:right w:val="single" w:sz="8" w:space="0" w:color="000000"/>
            </w:tcBorders>
            <w:tcMar>
              <w:top w:w="100" w:type="dxa"/>
              <w:left w:w="100" w:type="dxa"/>
              <w:bottom w:w="100" w:type="dxa"/>
              <w:right w:w="100" w:type="dxa"/>
            </w:tcMar>
          </w:tcPr>
          <w:p w:rsidR="00B84EEC" w:rsidRDefault="00B84EEC" w:rsidP="00A97193">
            <w:pPr>
              <w:ind w:left="460"/>
            </w:pPr>
          </w:p>
        </w:tc>
        <w:tc>
          <w:tcPr>
            <w:tcW w:w="3795" w:type="dxa"/>
            <w:tcBorders>
              <w:right w:val="single" w:sz="8" w:space="0" w:color="000000"/>
            </w:tcBorders>
            <w:tcMar>
              <w:top w:w="100" w:type="dxa"/>
              <w:left w:w="100" w:type="dxa"/>
              <w:bottom w:w="100" w:type="dxa"/>
              <w:right w:w="100" w:type="dxa"/>
            </w:tcMar>
          </w:tcPr>
          <w:p w:rsidR="00B84EEC" w:rsidRDefault="00B84EEC" w:rsidP="00A97193">
            <w:pPr>
              <w:ind w:left="460"/>
            </w:pPr>
          </w:p>
        </w:tc>
      </w:tr>
      <w:tr w:rsidR="00B84EEC" w:rsidRPr="004B7910" w:rsidTr="00A97193">
        <w:tc>
          <w:tcPr>
            <w:tcW w:w="29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84EEC" w:rsidRDefault="00B84EEC" w:rsidP="00A97193">
            <w:pPr>
              <w:ind w:left="460"/>
            </w:pPr>
          </w:p>
        </w:tc>
        <w:tc>
          <w:tcPr>
            <w:tcW w:w="1950" w:type="dxa"/>
            <w:tcBorders>
              <w:bottom w:val="single" w:sz="8" w:space="0" w:color="000000"/>
              <w:right w:val="single" w:sz="8" w:space="0" w:color="000000"/>
            </w:tcBorders>
            <w:tcMar>
              <w:top w:w="100" w:type="dxa"/>
              <w:left w:w="100" w:type="dxa"/>
              <w:bottom w:w="100" w:type="dxa"/>
              <w:right w:w="100" w:type="dxa"/>
            </w:tcMar>
          </w:tcPr>
          <w:p w:rsidR="00B84EEC" w:rsidRDefault="00B84EEC" w:rsidP="00A97193">
            <w:pPr>
              <w:ind w:left="460"/>
            </w:pPr>
          </w:p>
        </w:tc>
        <w:tc>
          <w:tcPr>
            <w:tcW w:w="3795" w:type="dxa"/>
            <w:tcBorders>
              <w:bottom w:val="single" w:sz="8" w:space="0" w:color="000000"/>
              <w:right w:val="single" w:sz="8" w:space="0" w:color="000000"/>
            </w:tcBorders>
            <w:tcMar>
              <w:top w:w="100" w:type="dxa"/>
              <w:left w:w="100" w:type="dxa"/>
              <w:bottom w:w="100" w:type="dxa"/>
              <w:right w:w="100" w:type="dxa"/>
            </w:tcMar>
          </w:tcPr>
          <w:p w:rsidR="00B84EEC" w:rsidRDefault="00B84EEC" w:rsidP="00A97193">
            <w:pPr>
              <w:ind w:left="460"/>
            </w:pPr>
          </w:p>
        </w:tc>
      </w:tr>
    </w:tbl>
    <w:p w:rsidR="008769D8" w:rsidRDefault="008769D8" w:rsidP="00A97193"/>
    <w:p w:rsidR="00A97193" w:rsidRDefault="00A97193" w:rsidP="00AD4352">
      <w:pPr>
        <w:pStyle w:val="Prrafodelista"/>
        <w:numPr>
          <w:ilvl w:val="0"/>
          <w:numId w:val="7"/>
        </w:numPr>
      </w:pPr>
      <w:r>
        <w:lastRenderedPageBreak/>
        <w:t>Datuak eguneratzeari dagokionez, aitortzen du konpromisoa hartzen duela Kultura</w:t>
      </w:r>
      <w:r w:rsidR="00264DF6">
        <w:t>, Kirol</w:t>
      </w:r>
      <w:r>
        <w:t xml:space="preserve"> eta </w:t>
      </w:r>
      <w:r w:rsidR="00264DF6">
        <w:t>Turismo</w:t>
      </w:r>
      <w:r>
        <w:t xml:space="preserve"> Departamentuari idatziz adierazteko, 15 egun balioduneko epean gehienez, aitorpen honetan zehaztutako </w:t>
      </w:r>
      <w:proofErr w:type="spellStart"/>
      <w:r>
        <w:t>dirulaguntzen</w:t>
      </w:r>
      <w:proofErr w:type="spellEnd"/>
      <w:r>
        <w:t xml:space="preserve"> gainean izaten den edozein aldaketa.</w:t>
      </w:r>
    </w:p>
    <w:p w:rsidR="00AD4352" w:rsidRPr="004B7910" w:rsidRDefault="00AD4352" w:rsidP="00AD4352">
      <w:pPr>
        <w:pStyle w:val="Prrafodelista"/>
        <w:ind w:left="720"/>
      </w:pPr>
    </w:p>
    <w:p w:rsidR="007F02FC" w:rsidRDefault="007F02FC" w:rsidP="00AD4352">
      <w:pPr>
        <w:pStyle w:val="Prrafodelista"/>
        <w:numPr>
          <w:ilvl w:val="0"/>
          <w:numId w:val="7"/>
        </w:numPr>
        <w:autoSpaceDE w:val="0"/>
        <w:autoSpaceDN w:val="0"/>
      </w:pPr>
      <w:proofErr w:type="spellStart"/>
      <w:r w:rsidRPr="00F62D31">
        <w:t>Dirulaguntzei</w:t>
      </w:r>
      <w:proofErr w:type="spellEnd"/>
      <w:r w:rsidRPr="00F62D31">
        <w:t xml:space="preserve"> buruzko Foru Legearen 28.8 artikuluko betebeharrei dagokienez, adierazten du:</w:t>
      </w:r>
    </w:p>
    <w:p w:rsidR="00AD4352" w:rsidRPr="00F62D31" w:rsidRDefault="00AD4352" w:rsidP="00AD4352">
      <w:pPr>
        <w:autoSpaceDE w:val="0"/>
        <w:autoSpaceDN w:val="0"/>
      </w:pPr>
    </w:p>
    <w:p w:rsidR="007F02FC" w:rsidRPr="00F62D31" w:rsidRDefault="007F02FC" w:rsidP="00AD4352">
      <w:pPr>
        <w:autoSpaceDE w:val="0"/>
        <w:autoSpaceDN w:val="0"/>
        <w:ind w:left="709"/>
      </w:pPr>
      <w:r w:rsidRPr="00F62D31">
        <w:fldChar w:fldCharType="begin">
          <w:ffData>
            <w:name w:val=""/>
            <w:enabled/>
            <w:calcOnExit w:val="0"/>
            <w:checkBox>
              <w:sizeAuto/>
              <w:default w:val="0"/>
            </w:checkBox>
          </w:ffData>
        </w:fldChar>
      </w:r>
      <w:r w:rsidRPr="00F62D31">
        <w:instrText xml:space="preserve"> FORMCHECKBOX </w:instrText>
      </w:r>
      <w:r w:rsidR="00241E7B">
        <w:fldChar w:fldCharType="separate"/>
      </w:r>
      <w:r w:rsidRPr="00F62D31">
        <w:fldChar w:fldCharType="end"/>
      </w:r>
      <w:r w:rsidRPr="00F62D31">
        <w:t xml:space="preserve"> Ez dituela dagozkion </w:t>
      </w:r>
      <w:proofErr w:type="spellStart"/>
      <w:r w:rsidRPr="00F62D31">
        <w:t>BEZaren</w:t>
      </w:r>
      <w:proofErr w:type="spellEnd"/>
      <w:r w:rsidRPr="00F62D31">
        <w:t xml:space="preserve"> aitorpenak egiten, eta, horregatik, EZ duela deialdi honetara aurkeztutako </w:t>
      </w:r>
      <w:proofErr w:type="spellStart"/>
      <w:r w:rsidRPr="00F62D31">
        <w:t>BEZa</w:t>
      </w:r>
      <w:proofErr w:type="spellEnd"/>
      <w:r w:rsidRPr="00F62D31">
        <w:t xml:space="preserve"> berreskuratu ahal; beraz, aurrekontuan aurkeztutako gastuek </w:t>
      </w:r>
      <w:proofErr w:type="spellStart"/>
      <w:r w:rsidRPr="00F62D31">
        <w:t>BEZa</w:t>
      </w:r>
      <w:proofErr w:type="spellEnd"/>
      <w:r w:rsidRPr="00F62D31">
        <w:t xml:space="preserve"> barne hartzen dute.</w:t>
      </w:r>
    </w:p>
    <w:p w:rsidR="007F02FC" w:rsidRPr="00F62D31" w:rsidRDefault="007F02FC" w:rsidP="00AD4352">
      <w:pPr>
        <w:autoSpaceDE w:val="0"/>
        <w:autoSpaceDN w:val="0"/>
        <w:ind w:left="709"/>
      </w:pPr>
      <w:r w:rsidRPr="00F62D31">
        <w:fldChar w:fldCharType="begin">
          <w:ffData>
            <w:name w:val=""/>
            <w:enabled/>
            <w:calcOnExit w:val="0"/>
            <w:checkBox>
              <w:sizeAuto/>
              <w:default w:val="0"/>
            </w:checkBox>
          </w:ffData>
        </w:fldChar>
      </w:r>
      <w:r w:rsidRPr="00F62D31">
        <w:instrText xml:space="preserve"> FORMCHECKBOX </w:instrText>
      </w:r>
      <w:r w:rsidR="00241E7B">
        <w:fldChar w:fldCharType="separate"/>
      </w:r>
      <w:r w:rsidRPr="00F62D31">
        <w:fldChar w:fldCharType="end"/>
      </w:r>
      <w:r w:rsidRPr="00F62D31">
        <w:t xml:space="preserve"> Egiten dituela dagozkion </w:t>
      </w:r>
      <w:proofErr w:type="spellStart"/>
      <w:r w:rsidRPr="00F62D31">
        <w:t>BEZaren</w:t>
      </w:r>
      <w:proofErr w:type="spellEnd"/>
      <w:r w:rsidRPr="00F62D31">
        <w:t xml:space="preserve"> aitorpenak, eta, horregatik, BAI, berreskuratu ahal duela deialdi honetara aurkeztutako </w:t>
      </w:r>
      <w:proofErr w:type="spellStart"/>
      <w:r w:rsidRPr="00F62D31">
        <w:t>BEZa</w:t>
      </w:r>
      <w:proofErr w:type="spellEnd"/>
      <w:r w:rsidRPr="00F62D31">
        <w:t xml:space="preserve">; beraz, aurrekontuan aurkeztutako gastuek ez dute </w:t>
      </w:r>
      <w:proofErr w:type="spellStart"/>
      <w:r w:rsidRPr="00F62D31">
        <w:t>BEZa</w:t>
      </w:r>
      <w:proofErr w:type="spellEnd"/>
      <w:r w:rsidRPr="00F62D31">
        <w:t xml:space="preserve"> barne hartzen.</w:t>
      </w:r>
    </w:p>
    <w:p w:rsidR="007F02FC" w:rsidRDefault="007F02FC" w:rsidP="00AD4352">
      <w:pPr>
        <w:autoSpaceDE w:val="0"/>
        <w:autoSpaceDN w:val="0"/>
        <w:ind w:left="709"/>
      </w:pPr>
      <w:r w:rsidRPr="00F62D31">
        <w:fldChar w:fldCharType="begin">
          <w:ffData>
            <w:name w:val=""/>
            <w:enabled/>
            <w:calcOnExit w:val="0"/>
            <w:checkBox>
              <w:sizeAuto/>
              <w:default w:val="0"/>
            </w:checkBox>
          </w:ffData>
        </w:fldChar>
      </w:r>
      <w:r w:rsidRPr="00F62D31">
        <w:instrText xml:space="preserve"> FORMCHECKBOX </w:instrText>
      </w:r>
      <w:r w:rsidR="00241E7B">
        <w:fldChar w:fldCharType="separate"/>
      </w:r>
      <w:r w:rsidRPr="00F62D31">
        <w:fldChar w:fldCharType="end"/>
      </w:r>
      <w:r w:rsidRPr="00F62D31">
        <w:t xml:space="preserve"> Egiten dituela dagozkion </w:t>
      </w:r>
      <w:proofErr w:type="spellStart"/>
      <w:r w:rsidRPr="00F62D31">
        <w:t>BEZaren</w:t>
      </w:r>
      <w:proofErr w:type="spellEnd"/>
      <w:r w:rsidRPr="00F62D31">
        <w:t xml:space="preserve"> aitorpenak, eta, horregatik, PARTEZ berreskuratu ahal duela deialdi honetara aurkeztutako </w:t>
      </w:r>
      <w:proofErr w:type="spellStart"/>
      <w:r w:rsidRPr="00F62D31">
        <w:t>BEZa</w:t>
      </w:r>
      <w:proofErr w:type="spellEnd"/>
      <w:r w:rsidRPr="00F62D31">
        <w:t xml:space="preserve">, hainbanatze ehunekoa % ……. izanik (aurreko urteko laugarren hiruhilekoko F-69 ereduko 303 laukiko zenbatekoa); beraz, aurrekontuan aurkeztutako gastuek ez dute </w:t>
      </w:r>
      <w:proofErr w:type="spellStart"/>
      <w:r w:rsidRPr="00F62D31">
        <w:t>BEZaren</w:t>
      </w:r>
      <w:proofErr w:type="spellEnd"/>
      <w:r w:rsidRPr="00F62D31">
        <w:t xml:space="preserve"> zati bat barne hartzen, hain zuzen erakundeak berreskura </w:t>
      </w:r>
      <w:proofErr w:type="spellStart"/>
      <w:r w:rsidRPr="00F62D31">
        <w:t>dezakeena</w:t>
      </w:r>
      <w:proofErr w:type="spellEnd"/>
      <w:r w:rsidRPr="00F62D31">
        <w:t>.</w:t>
      </w:r>
    </w:p>
    <w:p w:rsidR="00AD4352" w:rsidRPr="00F62D31" w:rsidRDefault="00AD4352" w:rsidP="00AD4352">
      <w:pPr>
        <w:autoSpaceDE w:val="0"/>
        <w:autoSpaceDN w:val="0"/>
      </w:pPr>
    </w:p>
    <w:p w:rsidR="00A97193" w:rsidRDefault="00A97193" w:rsidP="00AD4352">
      <w:pPr>
        <w:pStyle w:val="Prrafodelista"/>
        <w:numPr>
          <w:ilvl w:val="0"/>
          <w:numId w:val="7"/>
        </w:numPr>
        <w:autoSpaceDE w:val="0"/>
        <w:autoSpaceDN w:val="0"/>
      </w:pPr>
      <w:r>
        <w:t>Adierazten du tributu betebeharrak eta Gizarte Segurantzakoak egunean dituela.</w:t>
      </w:r>
    </w:p>
    <w:p w:rsidR="00AD4352" w:rsidRPr="004B7910" w:rsidRDefault="00AD4352" w:rsidP="00AD4352">
      <w:pPr>
        <w:pStyle w:val="Prrafodelista"/>
        <w:autoSpaceDE w:val="0"/>
        <w:autoSpaceDN w:val="0"/>
        <w:ind w:left="720"/>
      </w:pPr>
    </w:p>
    <w:p w:rsidR="00AD4352" w:rsidRDefault="00C83E1A" w:rsidP="00C83E1A">
      <w:pPr>
        <w:pStyle w:val="Prrafodelista"/>
        <w:numPr>
          <w:ilvl w:val="0"/>
          <w:numId w:val="7"/>
        </w:numPr>
      </w:pPr>
      <w:r w:rsidRPr="00C83E1A">
        <w:t xml:space="preserve">Adierazten du ez dagoela zehapen administratibo irmoak edo kondena-epai irmoa betetzen sexuagatik edo generoagatik diskriminatzailetzat jotzen diren lan-praktikak egiteagatik edo onartzeagatik, ezta arrazoi horiengatik ezarritako zehapen edo kondena-epai bat </w:t>
      </w:r>
      <w:proofErr w:type="spellStart"/>
      <w:r w:rsidRPr="00C83E1A">
        <w:t>betetzeke</w:t>
      </w:r>
      <w:proofErr w:type="spellEnd"/>
      <w:r w:rsidRPr="00C83E1A">
        <w:t xml:space="preserve"> ere.</w:t>
      </w:r>
    </w:p>
    <w:p w:rsidR="00AD4352" w:rsidRDefault="00AD4352" w:rsidP="00AD4352">
      <w:pPr>
        <w:pStyle w:val="Prrafodelista"/>
      </w:pPr>
    </w:p>
    <w:p w:rsidR="00B00EC4" w:rsidRDefault="00FA7707" w:rsidP="00AD4352">
      <w:pPr>
        <w:pStyle w:val="Prrafodelista"/>
        <w:numPr>
          <w:ilvl w:val="0"/>
          <w:numId w:val="7"/>
        </w:numPr>
        <w:tabs>
          <w:tab w:val="clear" w:pos="720"/>
          <w:tab w:val="num" w:pos="851"/>
        </w:tabs>
      </w:pPr>
      <w:r>
        <w:t>Administrazio Publikoen Administrazio Prozedura Erkideari buruzko urriaren 1eko 39/2015 Legearen 28.2 artikuluan xedatutakoari jarraikiz, ontzat ematen dut organo kudeatzaileari ahalmena ematea Zerga Administrazioko Estatu Agentziak, Nafarroako Zerga Ogasunak eta Gizarte Segurantzaren Diruzaintza Nagusiak luzatu beharreko ziurtagiriak eska ditzan.</w:t>
      </w:r>
    </w:p>
    <w:p w:rsidR="00C22E41" w:rsidRPr="004B7910" w:rsidRDefault="00FA7707" w:rsidP="00C83E1A">
      <w:r>
        <w:t xml:space="preserve"> </w:t>
      </w:r>
    </w:p>
    <w:p w:rsidR="00C22E41" w:rsidRPr="004B7910" w:rsidRDefault="00B00EC4" w:rsidP="00C22E41">
      <w:r w:rsidRPr="004B7910">
        <w:fldChar w:fldCharType="begin">
          <w:ffData>
            <w:name w:val="Casilla9"/>
            <w:enabled/>
            <w:calcOnExit w:val="0"/>
            <w:checkBox>
              <w:sizeAuto/>
              <w:default w:val="0"/>
            </w:checkBox>
          </w:ffData>
        </w:fldChar>
      </w:r>
      <w:r w:rsidRPr="004B7910">
        <w:instrText xml:space="preserve"> FORMCHECKBOX </w:instrText>
      </w:r>
      <w:r w:rsidR="00241E7B">
        <w:fldChar w:fldCharType="separate"/>
      </w:r>
      <w:r w:rsidRPr="004B7910">
        <w:fldChar w:fldCharType="end"/>
      </w:r>
      <w:r w:rsidR="00E749CF">
        <w:t xml:space="preserve">  (Baimena eman nahi badiozu, X batez adierazi; bestela, behar diren egiaztagiriak aurkeztu beharko dituzu)</w:t>
      </w:r>
    </w:p>
    <w:p w:rsidR="005C5796" w:rsidRPr="00900334" w:rsidRDefault="005C5796" w:rsidP="00900334">
      <w:pPr>
        <w:rPr>
          <w:color w:val="FF0000"/>
        </w:rPr>
      </w:pPr>
    </w:p>
    <w:p w:rsidR="00A97193" w:rsidRDefault="00A97193" w:rsidP="00A97193">
      <w:pPr>
        <w:pStyle w:val="Style2"/>
        <w:widowControl/>
        <w:spacing w:line="240" w:lineRule="auto"/>
        <w:jc w:val="both"/>
        <w:rPr>
          <w:rStyle w:val="FontStyle12"/>
          <w:rFonts w:ascii="Arial" w:hAnsi="Arial" w:hint="default"/>
          <w:color w:val="auto"/>
          <w:sz w:val="22"/>
        </w:rPr>
      </w:pPr>
      <w:r>
        <w:rPr>
          <w:rFonts w:ascii="Arial" w:hAnsi="Arial"/>
          <w:sz w:val="22"/>
        </w:rPr>
        <w:t xml:space="preserve">Datu pertsonalen tratamendua honako arau hauen arabera eginen da: 2016/679 (EB) Erregelamendua, 2016ko apirilaren 27koa, Europako </w:t>
      </w:r>
      <w:proofErr w:type="spellStart"/>
      <w:r>
        <w:rPr>
          <w:rFonts w:ascii="Arial" w:hAnsi="Arial"/>
          <w:sz w:val="22"/>
        </w:rPr>
        <w:t>Parlamentuarena</w:t>
      </w:r>
      <w:proofErr w:type="spellEnd"/>
      <w:r>
        <w:rPr>
          <w:rFonts w:ascii="Arial" w:hAnsi="Arial"/>
          <w:sz w:val="22"/>
        </w:rPr>
        <w:t xml:space="preserve"> eta </w:t>
      </w:r>
      <w:proofErr w:type="spellStart"/>
      <w:r>
        <w:rPr>
          <w:rFonts w:ascii="Arial" w:hAnsi="Arial"/>
          <w:sz w:val="22"/>
        </w:rPr>
        <w:t>Kontseiluarena</w:t>
      </w:r>
      <w:proofErr w:type="spellEnd"/>
      <w:r>
        <w:rPr>
          <w:rFonts w:ascii="Arial" w:hAnsi="Arial"/>
          <w:sz w:val="22"/>
        </w:rPr>
        <w:t>, datu pertsonalen tratamenduari eta datu horien zirkulazio askeari dagokienez pertsona fisikoak babesteari buruzkoa</w:t>
      </w:r>
      <w:r>
        <w:rPr>
          <w:rStyle w:val="FontStyle12"/>
          <w:rFonts w:ascii="Arial" w:hAnsi="Arial" w:hint="default"/>
          <w:color w:val="auto"/>
          <w:sz w:val="22"/>
        </w:rPr>
        <w:t xml:space="preserve"> (</w:t>
      </w:r>
      <w:hyperlink r:id="rId7" w:history="1">
        <w:r>
          <w:rPr>
            <w:rStyle w:val="Hipervnculo"/>
            <w:rFonts w:ascii="Arial" w:hAnsi="Arial"/>
            <w:color w:val="0070C0"/>
            <w:sz w:val="22"/>
          </w:rPr>
          <w:t>https://eur-lex.europa.eu/legal-content/ES/TXT/?uri=CELEX:32016R0679</w:t>
        </w:r>
      </w:hyperlink>
      <w:r>
        <w:rPr>
          <w:rFonts w:ascii="Arial" w:hAnsi="Arial"/>
          <w:color w:val="0070C0"/>
          <w:sz w:val="22"/>
        </w:rPr>
        <w:t>)</w:t>
      </w:r>
      <w:r>
        <w:rPr>
          <w:rStyle w:val="FontStyle12"/>
          <w:rFonts w:ascii="Arial" w:hAnsi="Arial" w:hint="default"/>
          <w:color w:val="auto"/>
          <w:sz w:val="22"/>
        </w:rPr>
        <w:t xml:space="preserve"> eta 3/2018 Lege Organikoa, abenduaren 5ekoa, Datu Pertsonalak Babestekoa eta Eskubide Digitalak Bermatzekoa</w:t>
      </w:r>
      <w:r>
        <w:rPr>
          <w:rFonts w:ascii="Arial" w:hAnsi="Arial"/>
          <w:sz w:val="22"/>
        </w:rPr>
        <w:t xml:space="preserve"> </w:t>
      </w:r>
      <w:r>
        <w:rPr>
          <w:rFonts w:ascii="Arial" w:hAnsi="Arial"/>
          <w:color w:val="0070C0"/>
          <w:sz w:val="22"/>
        </w:rPr>
        <w:t>(</w:t>
      </w:r>
      <w:hyperlink r:id="rId8" w:history="1">
        <w:r>
          <w:rPr>
            <w:rStyle w:val="Hipervnculo"/>
            <w:rFonts w:ascii="Arial" w:hAnsi="Arial"/>
            <w:color w:val="0070C0"/>
            <w:sz w:val="22"/>
          </w:rPr>
          <w:t>https://www.boe.es/boe_euskera/dias/2018/12/06/pdfs/BOE-A-2018-16673-E.pdf</w:t>
        </w:r>
      </w:hyperlink>
      <w:r>
        <w:rPr>
          <w:rFonts w:ascii="Arial" w:hAnsi="Arial"/>
          <w:color w:val="0070C0"/>
          <w:sz w:val="22"/>
        </w:rPr>
        <w:t>).</w:t>
      </w:r>
      <w:r>
        <w:rPr>
          <w:rStyle w:val="FontStyle12"/>
          <w:rFonts w:ascii="Arial" w:hAnsi="Arial" w:hint="default"/>
          <w:color w:val="auto"/>
          <w:sz w:val="22"/>
        </w:rPr>
        <w:t xml:space="preserve"> Erregelamendu horren 13. artikuluan xedatutakoa betez, hauxe jakinarazten da:</w:t>
      </w:r>
    </w:p>
    <w:p w:rsidR="00302B75" w:rsidRPr="00794B73" w:rsidRDefault="00302B75" w:rsidP="00A97193">
      <w:pPr>
        <w:pStyle w:val="Style2"/>
        <w:widowControl/>
        <w:spacing w:line="240" w:lineRule="auto"/>
        <w:jc w:val="both"/>
        <w:rPr>
          <w:rStyle w:val="FontStyle12"/>
          <w:rFonts w:ascii="Arial" w:hAnsi="Arial" w:cs="Arial" w:hint="default"/>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6881"/>
      </w:tblGrid>
      <w:tr w:rsidR="00A97193" w:rsidRPr="00794B73" w:rsidTr="00A97193">
        <w:trPr>
          <w:trHeight w:val="697"/>
        </w:trPr>
        <w:tc>
          <w:tcPr>
            <w:tcW w:w="1925" w:type="dxa"/>
            <w:tcBorders>
              <w:top w:val="single" w:sz="4" w:space="0" w:color="auto"/>
              <w:left w:val="single" w:sz="4" w:space="0" w:color="auto"/>
              <w:bottom w:val="single" w:sz="4" w:space="0" w:color="auto"/>
              <w:right w:val="single" w:sz="4" w:space="0" w:color="auto"/>
            </w:tcBorders>
          </w:tcPr>
          <w:p w:rsidR="00A97193" w:rsidRPr="00794B73" w:rsidRDefault="00A97193" w:rsidP="00A97193">
            <w:pPr>
              <w:pStyle w:val="Style2"/>
              <w:widowControl/>
              <w:spacing w:line="240" w:lineRule="auto"/>
              <w:rPr>
                <w:rFonts w:ascii="Arial" w:eastAsia="Times New Roman" w:hAnsi="Arial" w:cs="Arial"/>
                <w:sz w:val="22"/>
                <w:szCs w:val="22"/>
              </w:rPr>
            </w:pPr>
            <w:r>
              <w:rPr>
                <w:rFonts w:ascii="Arial" w:hAnsi="Arial"/>
                <w:sz w:val="22"/>
              </w:rPr>
              <w:t>TRATAMENDUAREN ARDURADUNA</w:t>
            </w:r>
          </w:p>
        </w:tc>
        <w:tc>
          <w:tcPr>
            <w:tcW w:w="0" w:type="auto"/>
            <w:tcBorders>
              <w:top w:val="single" w:sz="4" w:space="0" w:color="auto"/>
              <w:left w:val="single" w:sz="4" w:space="0" w:color="auto"/>
              <w:bottom w:val="single" w:sz="4" w:space="0" w:color="auto"/>
              <w:right w:val="single" w:sz="4" w:space="0" w:color="auto"/>
            </w:tcBorders>
          </w:tcPr>
          <w:p w:rsidR="00A97193" w:rsidRPr="00794B73" w:rsidRDefault="00264DF6" w:rsidP="00A97193">
            <w:pPr>
              <w:pStyle w:val="Style2"/>
              <w:widowControl/>
              <w:spacing w:line="240" w:lineRule="auto"/>
              <w:rPr>
                <w:rFonts w:ascii="Arial" w:eastAsia="Times New Roman" w:hAnsi="Arial" w:cs="Arial"/>
                <w:sz w:val="22"/>
                <w:szCs w:val="22"/>
              </w:rPr>
            </w:pPr>
            <w:r>
              <w:rPr>
                <w:rFonts w:ascii="Arial" w:hAnsi="Arial"/>
                <w:sz w:val="22"/>
              </w:rPr>
              <w:t xml:space="preserve">Kultura, </w:t>
            </w:r>
            <w:r w:rsidR="00A97193">
              <w:rPr>
                <w:rFonts w:ascii="Arial" w:hAnsi="Arial"/>
                <w:sz w:val="22"/>
              </w:rPr>
              <w:t>Kirol</w:t>
            </w:r>
            <w:r>
              <w:rPr>
                <w:rFonts w:ascii="Arial" w:hAnsi="Arial"/>
                <w:sz w:val="22"/>
              </w:rPr>
              <w:t xml:space="preserve"> eta Turismo</w:t>
            </w:r>
            <w:r w:rsidR="00A97193">
              <w:rPr>
                <w:rFonts w:ascii="Arial" w:hAnsi="Arial"/>
                <w:sz w:val="22"/>
              </w:rPr>
              <w:t xml:space="preserve"> Departamentua.</w:t>
            </w:r>
          </w:p>
          <w:p w:rsidR="00264DF6" w:rsidRPr="00264DF6" w:rsidRDefault="00A97193" w:rsidP="00440E8F">
            <w:pPr>
              <w:pStyle w:val="Style2"/>
              <w:widowControl/>
              <w:spacing w:line="240" w:lineRule="auto"/>
              <w:rPr>
                <w:rFonts w:ascii="Arial" w:hAnsi="Arial"/>
                <w:color w:val="0070C0"/>
                <w:sz w:val="22"/>
                <w:u w:val="single"/>
              </w:rPr>
            </w:pPr>
            <w:r>
              <w:rPr>
                <w:rFonts w:ascii="Arial" w:hAnsi="Arial"/>
                <w:sz w:val="22"/>
              </w:rPr>
              <w:t xml:space="preserve">Navarrería kalea 39, 31001 Iruña. </w:t>
            </w:r>
            <w:hyperlink r:id="rId9" w:history="1">
              <w:r w:rsidR="00440E8F" w:rsidRPr="002A7538">
                <w:rPr>
                  <w:rStyle w:val="Hipervnculo"/>
                  <w:rFonts w:ascii="Arial" w:hAnsi="Arial"/>
                  <w:color w:val="0070C0"/>
                  <w:sz w:val="22"/>
                </w:rPr>
                <w:t>cultura.deporte.turismo@navarra.es</w:t>
              </w:r>
            </w:hyperlink>
          </w:p>
        </w:tc>
      </w:tr>
      <w:tr w:rsidR="00A97193" w:rsidRPr="00794B73" w:rsidTr="00A97193">
        <w:trPr>
          <w:trHeight w:val="867"/>
        </w:trPr>
        <w:tc>
          <w:tcPr>
            <w:tcW w:w="1925" w:type="dxa"/>
            <w:tcBorders>
              <w:top w:val="single" w:sz="4" w:space="0" w:color="auto"/>
              <w:left w:val="single" w:sz="4" w:space="0" w:color="auto"/>
              <w:bottom w:val="single" w:sz="4" w:space="0" w:color="auto"/>
              <w:right w:val="single" w:sz="4" w:space="0" w:color="auto"/>
            </w:tcBorders>
          </w:tcPr>
          <w:p w:rsidR="00A97193" w:rsidRPr="00794B73" w:rsidRDefault="00A97193" w:rsidP="00A97193">
            <w:pPr>
              <w:pStyle w:val="Style2"/>
              <w:widowControl/>
              <w:spacing w:line="240" w:lineRule="auto"/>
              <w:rPr>
                <w:rFonts w:ascii="Arial" w:eastAsia="Times New Roman" w:hAnsi="Arial" w:cs="Arial"/>
                <w:sz w:val="22"/>
                <w:szCs w:val="22"/>
              </w:rPr>
            </w:pPr>
            <w:r>
              <w:rPr>
                <w:rFonts w:ascii="Arial" w:hAnsi="Arial"/>
                <w:sz w:val="22"/>
              </w:rPr>
              <w:t>DATUEN BABESERAKO ORDEZKARIA</w:t>
            </w:r>
          </w:p>
        </w:tc>
        <w:tc>
          <w:tcPr>
            <w:tcW w:w="0" w:type="auto"/>
            <w:tcBorders>
              <w:top w:val="single" w:sz="4" w:space="0" w:color="auto"/>
              <w:left w:val="single" w:sz="4" w:space="0" w:color="auto"/>
              <w:bottom w:val="single" w:sz="4" w:space="0" w:color="auto"/>
              <w:right w:val="single" w:sz="4" w:space="0" w:color="auto"/>
            </w:tcBorders>
          </w:tcPr>
          <w:p w:rsidR="00A97193" w:rsidRPr="00794B73" w:rsidRDefault="00A97193" w:rsidP="00A97193">
            <w:pPr>
              <w:pStyle w:val="Style2"/>
              <w:widowControl/>
              <w:spacing w:line="240" w:lineRule="auto"/>
              <w:jc w:val="both"/>
              <w:rPr>
                <w:rFonts w:ascii="Arial" w:eastAsia="Times New Roman" w:hAnsi="Arial" w:cs="Arial"/>
                <w:sz w:val="22"/>
                <w:szCs w:val="22"/>
              </w:rPr>
            </w:pPr>
            <w:r>
              <w:rPr>
                <w:rFonts w:ascii="Arial" w:hAnsi="Arial"/>
                <w:sz w:val="22"/>
              </w:rPr>
              <w:t>Nafarroako Gobernuko Datuak Babesteko Ordezkaritza.</w:t>
            </w:r>
          </w:p>
          <w:p w:rsidR="00264DF6" w:rsidRPr="00264DF6" w:rsidRDefault="00241E7B" w:rsidP="00A97193">
            <w:pPr>
              <w:pStyle w:val="Style2"/>
              <w:widowControl/>
              <w:spacing w:line="240" w:lineRule="auto"/>
              <w:jc w:val="both"/>
              <w:rPr>
                <w:rFonts w:ascii="Arial" w:hAnsi="Arial"/>
                <w:color w:val="0070C0"/>
                <w:sz w:val="22"/>
                <w:u w:val="single"/>
              </w:rPr>
            </w:pPr>
            <w:hyperlink r:id="rId10" w:history="1">
              <w:r w:rsidR="002E6D5F">
                <w:rPr>
                  <w:rStyle w:val="Hipervnculo"/>
                  <w:rFonts w:ascii="Arial" w:hAnsi="Arial"/>
                  <w:color w:val="0070C0"/>
                  <w:sz w:val="22"/>
                </w:rPr>
                <w:t>dpd@navarra.es</w:t>
              </w:r>
            </w:hyperlink>
          </w:p>
        </w:tc>
      </w:tr>
      <w:tr w:rsidR="00A97193" w:rsidRPr="00794B73" w:rsidTr="00A97193">
        <w:tc>
          <w:tcPr>
            <w:tcW w:w="1925" w:type="dxa"/>
            <w:tcBorders>
              <w:top w:val="single" w:sz="4" w:space="0" w:color="auto"/>
              <w:left w:val="single" w:sz="4" w:space="0" w:color="auto"/>
              <w:bottom w:val="single" w:sz="4" w:space="0" w:color="auto"/>
              <w:right w:val="single" w:sz="4" w:space="0" w:color="auto"/>
            </w:tcBorders>
          </w:tcPr>
          <w:p w:rsidR="00A97193" w:rsidRPr="00794B73" w:rsidRDefault="00A97193" w:rsidP="00A97193">
            <w:pPr>
              <w:pStyle w:val="Style2"/>
              <w:widowControl/>
              <w:spacing w:line="240" w:lineRule="auto"/>
              <w:rPr>
                <w:rFonts w:ascii="Arial" w:eastAsia="Times New Roman" w:hAnsi="Arial" w:cs="Arial"/>
                <w:sz w:val="22"/>
                <w:szCs w:val="22"/>
              </w:rPr>
            </w:pPr>
            <w:r>
              <w:rPr>
                <w:rFonts w:ascii="Arial" w:hAnsi="Arial"/>
                <w:sz w:val="22"/>
              </w:rPr>
              <w:t>TRATAMENDUAREN XEDEA</w:t>
            </w:r>
          </w:p>
        </w:tc>
        <w:tc>
          <w:tcPr>
            <w:tcW w:w="0" w:type="auto"/>
            <w:tcBorders>
              <w:top w:val="single" w:sz="4" w:space="0" w:color="auto"/>
              <w:left w:val="single" w:sz="4" w:space="0" w:color="auto"/>
              <w:bottom w:val="single" w:sz="4" w:space="0" w:color="auto"/>
              <w:right w:val="single" w:sz="4" w:space="0" w:color="auto"/>
            </w:tcBorders>
          </w:tcPr>
          <w:p w:rsidR="00A97193" w:rsidRPr="00794B73" w:rsidRDefault="00A97193" w:rsidP="00A97193">
            <w:pPr>
              <w:pStyle w:val="Style2"/>
              <w:widowControl/>
              <w:spacing w:line="240" w:lineRule="auto"/>
              <w:jc w:val="both"/>
              <w:rPr>
                <w:rFonts w:ascii="Arial" w:eastAsia="Times New Roman" w:hAnsi="Arial" w:cs="Arial"/>
                <w:sz w:val="22"/>
                <w:szCs w:val="22"/>
              </w:rPr>
            </w:pPr>
            <w:r>
              <w:rPr>
                <w:rFonts w:ascii="Arial" w:hAnsi="Arial"/>
                <w:sz w:val="22"/>
              </w:rPr>
              <w:t>Deialdi honetan duen parte-hartzea kudeatzea.</w:t>
            </w:r>
          </w:p>
        </w:tc>
      </w:tr>
      <w:tr w:rsidR="00A97193" w:rsidRPr="00794B73" w:rsidTr="00A97193">
        <w:tc>
          <w:tcPr>
            <w:tcW w:w="1925" w:type="dxa"/>
            <w:tcBorders>
              <w:top w:val="single" w:sz="4" w:space="0" w:color="auto"/>
              <w:left w:val="single" w:sz="4" w:space="0" w:color="auto"/>
              <w:bottom w:val="single" w:sz="4" w:space="0" w:color="auto"/>
              <w:right w:val="single" w:sz="4" w:space="0" w:color="auto"/>
            </w:tcBorders>
          </w:tcPr>
          <w:p w:rsidR="00A97193" w:rsidRPr="00794B73" w:rsidRDefault="00A97193" w:rsidP="00A97193">
            <w:pPr>
              <w:pStyle w:val="Style2"/>
              <w:widowControl/>
              <w:spacing w:line="240" w:lineRule="auto"/>
              <w:rPr>
                <w:rFonts w:ascii="Arial" w:eastAsia="Times New Roman" w:hAnsi="Arial" w:cs="Arial"/>
                <w:sz w:val="22"/>
                <w:szCs w:val="22"/>
              </w:rPr>
            </w:pPr>
            <w:r>
              <w:rPr>
                <w:rFonts w:ascii="Arial" w:hAnsi="Arial"/>
                <w:sz w:val="22"/>
              </w:rPr>
              <w:lastRenderedPageBreak/>
              <w:t>TRATAMENDUAREN LEGITIMAZIOA</w:t>
            </w:r>
          </w:p>
        </w:tc>
        <w:tc>
          <w:tcPr>
            <w:tcW w:w="0" w:type="auto"/>
            <w:tcBorders>
              <w:top w:val="single" w:sz="4" w:space="0" w:color="auto"/>
              <w:left w:val="single" w:sz="4" w:space="0" w:color="auto"/>
              <w:bottom w:val="single" w:sz="4" w:space="0" w:color="auto"/>
              <w:right w:val="single" w:sz="4" w:space="0" w:color="auto"/>
            </w:tcBorders>
          </w:tcPr>
          <w:p w:rsidR="00A97193" w:rsidRPr="00794B73" w:rsidRDefault="00A97193" w:rsidP="00A97193">
            <w:pPr>
              <w:pStyle w:val="Style2"/>
              <w:widowControl/>
              <w:spacing w:line="240" w:lineRule="auto"/>
              <w:jc w:val="both"/>
              <w:rPr>
                <w:rFonts w:ascii="Arial" w:eastAsia="Times New Roman" w:hAnsi="Arial" w:cs="Arial"/>
                <w:sz w:val="22"/>
                <w:szCs w:val="22"/>
              </w:rPr>
            </w:pPr>
            <w:r>
              <w:rPr>
                <w:rFonts w:ascii="Arial" w:hAnsi="Arial"/>
                <w:sz w:val="22"/>
              </w:rPr>
              <w:t xml:space="preserve">Ahal publikoak betetzean edota interes publikoko aferetan egin beharreko tratamendua (Datuak Babesteko Erregelamendu Orokorraren 6.1.e artikulua), </w:t>
            </w:r>
            <w:proofErr w:type="spellStart"/>
            <w:r>
              <w:rPr>
                <w:rFonts w:ascii="Arial" w:hAnsi="Arial"/>
                <w:sz w:val="22"/>
              </w:rPr>
              <w:t>Dirulaguntzei</w:t>
            </w:r>
            <w:proofErr w:type="spellEnd"/>
            <w:r>
              <w:rPr>
                <w:rFonts w:ascii="Arial" w:hAnsi="Arial"/>
                <w:sz w:val="22"/>
              </w:rPr>
              <w:t xml:space="preserve"> buruzko azaroaren 9ko 11/2005 Foru Legean xedatutakoarekin bat.</w:t>
            </w:r>
          </w:p>
        </w:tc>
      </w:tr>
      <w:tr w:rsidR="00A97193" w:rsidRPr="00794B73" w:rsidTr="00A97193">
        <w:tc>
          <w:tcPr>
            <w:tcW w:w="1925" w:type="dxa"/>
            <w:tcBorders>
              <w:top w:val="single" w:sz="4" w:space="0" w:color="auto"/>
              <w:left w:val="single" w:sz="4" w:space="0" w:color="auto"/>
              <w:bottom w:val="single" w:sz="4" w:space="0" w:color="auto"/>
              <w:right w:val="single" w:sz="4" w:space="0" w:color="auto"/>
            </w:tcBorders>
          </w:tcPr>
          <w:p w:rsidR="00A97193" w:rsidRPr="00794B73" w:rsidRDefault="00A97193" w:rsidP="00A97193">
            <w:pPr>
              <w:pStyle w:val="Style2"/>
              <w:widowControl/>
              <w:spacing w:line="240" w:lineRule="auto"/>
              <w:rPr>
                <w:rFonts w:ascii="Arial" w:eastAsia="Times New Roman" w:hAnsi="Arial" w:cs="Arial"/>
                <w:sz w:val="22"/>
                <w:szCs w:val="22"/>
              </w:rPr>
            </w:pPr>
            <w:r>
              <w:rPr>
                <w:rFonts w:ascii="Arial" w:hAnsi="Arial"/>
                <w:sz w:val="22"/>
              </w:rPr>
              <w:t>DATUEN JATORRIA</w:t>
            </w:r>
          </w:p>
        </w:tc>
        <w:tc>
          <w:tcPr>
            <w:tcW w:w="0" w:type="auto"/>
            <w:tcBorders>
              <w:top w:val="single" w:sz="4" w:space="0" w:color="auto"/>
              <w:left w:val="single" w:sz="4" w:space="0" w:color="auto"/>
              <w:bottom w:val="single" w:sz="4" w:space="0" w:color="auto"/>
              <w:right w:val="single" w:sz="4" w:space="0" w:color="auto"/>
            </w:tcBorders>
          </w:tcPr>
          <w:p w:rsidR="00A97193" w:rsidRPr="00794B73" w:rsidRDefault="00A97193" w:rsidP="00A97193">
            <w:pPr>
              <w:pStyle w:val="Style2"/>
              <w:widowControl/>
              <w:spacing w:line="240" w:lineRule="auto"/>
              <w:jc w:val="both"/>
              <w:rPr>
                <w:rFonts w:ascii="Arial" w:eastAsia="Times New Roman" w:hAnsi="Arial" w:cs="Arial"/>
                <w:sz w:val="22"/>
                <w:szCs w:val="22"/>
              </w:rPr>
            </w:pPr>
            <w:r>
              <w:rPr>
                <w:rFonts w:ascii="Arial" w:hAnsi="Arial"/>
                <w:sz w:val="22"/>
              </w:rPr>
              <w:t xml:space="preserve">Identifikazio eta harremanetarako datuak, datu fiskalak eta </w:t>
            </w:r>
            <w:proofErr w:type="spellStart"/>
            <w:r>
              <w:rPr>
                <w:rFonts w:ascii="Arial" w:hAnsi="Arial"/>
                <w:sz w:val="22"/>
              </w:rPr>
              <w:t>lanekoak</w:t>
            </w:r>
            <w:proofErr w:type="spellEnd"/>
            <w:r>
              <w:rPr>
                <w:rFonts w:ascii="Arial" w:hAnsi="Arial"/>
                <w:sz w:val="22"/>
              </w:rPr>
              <w:t>, finantza eta banku datuak, eta, kasua bada, datu akademikoak eta profesionalak, eskaeratik jasoko dira, eta, errekerimendua egin ondoan, baita beste edozein administraziotatik ere, batez ere Zerga Administrazioko Estatu Agentziatik, Nafarroako Zerga Ogasunetik eta Gizarte Segurantzaren Diruzaintza Nagusitik, salbu eta interesdunek errekerimendu hori egitearen aurka egiten badute.</w:t>
            </w:r>
          </w:p>
        </w:tc>
      </w:tr>
      <w:tr w:rsidR="00A97193" w:rsidRPr="00794B73" w:rsidTr="00A97193">
        <w:tc>
          <w:tcPr>
            <w:tcW w:w="1925" w:type="dxa"/>
            <w:tcBorders>
              <w:top w:val="single" w:sz="4" w:space="0" w:color="auto"/>
              <w:left w:val="single" w:sz="4" w:space="0" w:color="auto"/>
              <w:bottom w:val="single" w:sz="4" w:space="0" w:color="auto"/>
              <w:right w:val="single" w:sz="4" w:space="0" w:color="auto"/>
            </w:tcBorders>
          </w:tcPr>
          <w:p w:rsidR="00A97193" w:rsidRPr="00794B73" w:rsidRDefault="00A97193" w:rsidP="00A97193">
            <w:pPr>
              <w:pStyle w:val="Style2"/>
              <w:widowControl/>
              <w:spacing w:line="240" w:lineRule="auto"/>
              <w:rPr>
                <w:rFonts w:ascii="Arial" w:eastAsia="Times New Roman" w:hAnsi="Arial" w:cs="Arial"/>
                <w:sz w:val="22"/>
                <w:szCs w:val="22"/>
              </w:rPr>
            </w:pPr>
            <w:r>
              <w:rPr>
                <w:rFonts w:ascii="Arial" w:hAnsi="Arial"/>
                <w:sz w:val="22"/>
              </w:rPr>
              <w:t>DATUAK GORDETZEKO EPEA</w:t>
            </w:r>
          </w:p>
        </w:tc>
        <w:tc>
          <w:tcPr>
            <w:tcW w:w="0" w:type="auto"/>
            <w:tcBorders>
              <w:top w:val="single" w:sz="4" w:space="0" w:color="auto"/>
              <w:left w:val="single" w:sz="4" w:space="0" w:color="auto"/>
              <w:bottom w:val="single" w:sz="4" w:space="0" w:color="auto"/>
              <w:right w:val="single" w:sz="4" w:space="0" w:color="auto"/>
            </w:tcBorders>
          </w:tcPr>
          <w:p w:rsidR="00A97193" w:rsidRPr="00794B73" w:rsidRDefault="00A97193" w:rsidP="00A97193">
            <w:pPr>
              <w:pStyle w:val="Style2"/>
              <w:widowControl/>
              <w:spacing w:line="240" w:lineRule="auto"/>
              <w:jc w:val="both"/>
              <w:rPr>
                <w:rFonts w:ascii="Arial" w:eastAsia="Times New Roman" w:hAnsi="Arial" w:cs="Arial"/>
                <w:sz w:val="22"/>
                <w:szCs w:val="22"/>
              </w:rPr>
            </w:pPr>
            <w:r>
              <w:rPr>
                <w:rFonts w:ascii="Arial" w:hAnsi="Arial"/>
                <w:sz w:val="22"/>
              </w:rPr>
              <w:t>Datuak zein xedetarako bildu diren, halako xedea lortzeko beharrezkoa den denbora guztian gordeko dira, bai eta xede horren edo datuen tratamenduaren ondoriozko erantzukizun guztiak zehaztu ahal izateko ere. Artxiboei eta dokumentazioari buruzko araudian ezarritakoa aplikatuko da. Nolanahi ere, datuak gordetzen ahalko dira interes publikoko gaiak artxibatzeko, ikerketa zientifiko edo historikoetarako edota helburu estatistikoetarako.</w:t>
            </w:r>
          </w:p>
        </w:tc>
      </w:tr>
      <w:tr w:rsidR="00A97193" w:rsidRPr="00687E4D" w:rsidTr="00A97193">
        <w:tc>
          <w:tcPr>
            <w:tcW w:w="1925" w:type="dxa"/>
            <w:tcBorders>
              <w:top w:val="single" w:sz="4" w:space="0" w:color="auto"/>
              <w:left w:val="single" w:sz="4" w:space="0" w:color="auto"/>
              <w:bottom w:val="single" w:sz="4" w:space="0" w:color="auto"/>
              <w:right w:val="single" w:sz="4" w:space="0" w:color="auto"/>
            </w:tcBorders>
          </w:tcPr>
          <w:p w:rsidR="00A97193" w:rsidRPr="00687E4D" w:rsidRDefault="00A97193" w:rsidP="00A97193">
            <w:pPr>
              <w:pStyle w:val="Style2"/>
              <w:widowControl/>
              <w:spacing w:line="240" w:lineRule="auto"/>
              <w:rPr>
                <w:rFonts w:ascii="Arial" w:eastAsia="Times New Roman" w:hAnsi="Arial" w:cs="Arial"/>
                <w:sz w:val="22"/>
                <w:szCs w:val="22"/>
              </w:rPr>
            </w:pPr>
            <w:r>
              <w:rPr>
                <w:rFonts w:ascii="Arial" w:hAnsi="Arial"/>
                <w:sz w:val="22"/>
              </w:rPr>
              <w:t>DATUEN LAGAPENA</w:t>
            </w:r>
          </w:p>
        </w:tc>
        <w:tc>
          <w:tcPr>
            <w:tcW w:w="0" w:type="auto"/>
            <w:tcBorders>
              <w:top w:val="single" w:sz="4" w:space="0" w:color="auto"/>
              <w:left w:val="single" w:sz="4" w:space="0" w:color="auto"/>
              <w:bottom w:val="single" w:sz="4" w:space="0" w:color="auto"/>
              <w:right w:val="single" w:sz="4" w:space="0" w:color="auto"/>
            </w:tcBorders>
          </w:tcPr>
          <w:p w:rsidR="00A97193" w:rsidRPr="00687E4D" w:rsidRDefault="00A97193" w:rsidP="00A97193">
            <w:pPr>
              <w:pStyle w:val="Style2"/>
              <w:widowControl/>
              <w:spacing w:line="240" w:lineRule="auto"/>
              <w:jc w:val="both"/>
              <w:rPr>
                <w:rFonts w:ascii="Arial" w:eastAsia="Times New Roman" w:hAnsi="Arial" w:cs="Arial"/>
                <w:sz w:val="22"/>
                <w:szCs w:val="22"/>
              </w:rPr>
            </w:pPr>
            <w:r>
              <w:rPr>
                <w:rFonts w:ascii="Arial" w:hAnsi="Arial"/>
                <w:sz w:val="22"/>
              </w:rPr>
              <w:t xml:space="preserve">Ez da </w:t>
            </w:r>
            <w:proofErr w:type="spellStart"/>
            <w:r>
              <w:rPr>
                <w:rFonts w:ascii="Arial" w:hAnsi="Arial"/>
                <w:sz w:val="22"/>
              </w:rPr>
              <w:t>aurreikusten</w:t>
            </w:r>
            <w:proofErr w:type="spellEnd"/>
            <w:r>
              <w:rPr>
                <w:rFonts w:ascii="Arial" w:hAnsi="Arial"/>
                <w:sz w:val="22"/>
              </w:rPr>
              <w:t xml:space="preserve"> datuak hirugarrenei lagatzea, salbu eta araudiak baimentzen badu edo ukitutakoek adostasuna ematen badute.</w:t>
            </w:r>
          </w:p>
        </w:tc>
      </w:tr>
      <w:tr w:rsidR="00A97193" w:rsidRPr="00687E4D" w:rsidTr="00A97193">
        <w:trPr>
          <w:trHeight w:val="1889"/>
        </w:trPr>
        <w:tc>
          <w:tcPr>
            <w:tcW w:w="1925" w:type="dxa"/>
            <w:tcBorders>
              <w:top w:val="single" w:sz="4" w:space="0" w:color="auto"/>
              <w:left w:val="single" w:sz="4" w:space="0" w:color="auto"/>
              <w:bottom w:val="single" w:sz="4" w:space="0" w:color="auto"/>
              <w:right w:val="single" w:sz="4" w:space="0" w:color="auto"/>
            </w:tcBorders>
          </w:tcPr>
          <w:p w:rsidR="00A97193" w:rsidRPr="00687E4D" w:rsidRDefault="00A97193" w:rsidP="00A97193">
            <w:pPr>
              <w:pStyle w:val="Style2"/>
              <w:widowControl/>
              <w:spacing w:line="240" w:lineRule="auto"/>
              <w:rPr>
                <w:rFonts w:ascii="Arial" w:eastAsia="Times New Roman" w:hAnsi="Arial" w:cs="Arial"/>
                <w:sz w:val="22"/>
                <w:szCs w:val="22"/>
              </w:rPr>
            </w:pPr>
            <w:r>
              <w:rPr>
                <w:rFonts w:ascii="Arial" w:hAnsi="Arial"/>
                <w:sz w:val="22"/>
              </w:rPr>
              <w:t>ERABILTZEN AHAL DIREN ESKUBIDEAK</w:t>
            </w:r>
          </w:p>
        </w:tc>
        <w:tc>
          <w:tcPr>
            <w:tcW w:w="0" w:type="auto"/>
            <w:tcBorders>
              <w:top w:val="single" w:sz="4" w:space="0" w:color="auto"/>
              <w:left w:val="single" w:sz="4" w:space="0" w:color="auto"/>
              <w:bottom w:val="single" w:sz="4" w:space="0" w:color="auto"/>
              <w:right w:val="single" w:sz="4" w:space="0" w:color="auto"/>
            </w:tcBorders>
          </w:tcPr>
          <w:p w:rsidR="00A97193" w:rsidRPr="00687E4D" w:rsidRDefault="00A97193" w:rsidP="00A97193">
            <w:pPr>
              <w:pStyle w:val="Style2"/>
              <w:widowControl/>
              <w:spacing w:line="240" w:lineRule="auto"/>
              <w:jc w:val="both"/>
              <w:rPr>
                <w:rFonts w:ascii="Arial" w:eastAsia="Times New Roman" w:hAnsi="Arial" w:cs="Arial"/>
                <w:sz w:val="22"/>
                <w:szCs w:val="22"/>
              </w:rPr>
            </w:pPr>
            <w:r>
              <w:rPr>
                <w:rFonts w:ascii="Arial" w:hAnsi="Arial"/>
                <w:sz w:val="22"/>
              </w:rPr>
              <w:t>Tratatzeko bildu diren datu pertsonalei dagokienez, eskubidea duzu datuetan sartzeko, haiek zuzentzeko, deuseztatzeko, tratamendua mugatzeko, aurka egiteko eta datuak eramateko. Horretarako, idatzizko eskaera egin behar zaio datuak tratatzeko arduradunari, arestian esandako helbidera, indarreko araudiak ezarritako moduan.</w:t>
            </w:r>
          </w:p>
          <w:p w:rsidR="00A97193" w:rsidRPr="00687E4D" w:rsidRDefault="00A97193" w:rsidP="00A97193">
            <w:pPr>
              <w:pStyle w:val="Style2"/>
              <w:widowControl/>
              <w:spacing w:line="240" w:lineRule="auto"/>
              <w:jc w:val="both"/>
              <w:rPr>
                <w:rFonts w:ascii="Arial" w:eastAsia="Times New Roman" w:hAnsi="Arial" w:cs="Arial"/>
                <w:sz w:val="22"/>
                <w:szCs w:val="22"/>
              </w:rPr>
            </w:pPr>
            <w:r w:rsidRPr="008769D8">
              <w:rPr>
                <w:rFonts w:ascii="Arial" w:hAnsi="Arial"/>
                <w:sz w:val="22"/>
              </w:rPr>
              <w:t>Datuen babesari buruz dituzun eskubideak urratu direla uste baduzu, erreklamazioa aurkez dezakezu Datuak Babesteko Espainiako Bulegoan (</w:t>
            </w:r>
            <w:hyperlink r:id="rId11" w:history="1">
              <w:r w:rsidRPr="008769D8">
                <w:rPr>
                  <w:rFonts w:ascii="Arial" w:hAnsi="Arial"/>
                  <w:sz w:val="22"/>
                </w:rPr>
                <w:t>https://www.aepd.es/</w:t>
              </w:r>
            </w:hyperlink>
            <w:r w:rsidRPr="008769D8">
              <w:rPr>
                <w:rFonts w:ascii="Arial" w:hAnsi="Arial"/>
                <w:sz w:val="22"/>
              </w:rPr>
              <w:t>).</w:t>
            </w:r>
          </w:p>
        </w:tc>
      </w:tr>
    </w:tbl>
    <w:p w:rsidR="00742954" w:rsidRDefault="00742954" w:rsidP="00A97193">
      <w:pPr>
        <w:ind w:firstLine="900"/>
      </w:pPr>
    </w:p>
    <w:p w:rsidR="00A97193" w:rsidRPr="004B7910" w:rsidRDefault="00A97193" w:rsidP="00A97193">
      <w:pPr>
        <w:ind w:firstLine="900"/>
      </w:pPr>
      <w:r>
        <w:t>..........................................(e)n, 202</w:t>
      </w:r>
      <w:r w:rsidR="00740E60">
        <w:t>5</w:t>
      </w:r>
      <w:r>
        <w:t>ko ...............................aren .................(e)(a)n</w:t>
      </w:r>
    </w:p>
    <w:p w:rsidR="00A97193" w:rsidRPr="004B7910" w:rsidRDefault="00A97193" w:rsidP="00A97193">
      <w:pPr>
        <w:jc w:val="center"/>
      </w:pPr>
      <w:r>
        <w:t>(Sinadura)</w:t>
      </w:r>
    </w:p>
    <w:p w:rsidR="00742954" w:rsidRDefault="00742954" w:rsidP="00A97193">
      <w:pPr>
        <w:jc w:val="center"/>
      </w:pPr>
    </w:p>
    <w:p w:rsidR="00742954" w:rsidRDefault="00742954" w:rsidP="00A97193">
      <w:pPr>
        <w:jc w:val="center"/>
      </w:pPr>
    </w:p>
    <w:p w:rsidR="00742954" w:rsidRDefault="00742954" w:rsidP="00A97193">
      <w:pPr>
        <w:jc w:val="center"/>
      </w:pPr>
    </w:p>
    <w:p w:rsidR="00742954" w:rsidRDefault="00742954" w:rsidP="00A97193">
      <w:pPr>
        <w:jc w:val="center"/>
      </w:pPr>
    </w:p>
    <w:p w:rsidR="00785859" w:rsidRDefault="00785859" w:rsidP="00A97193">
      <w:pPr>
        <w:jc w:val="center"/>
      </w:pPr>
    </w:p>
    <w:p w:rsidR="00785859" w:rsidRDefault="00785859" w:rsidP="00A97193">
      <w:pPr>
        <w:jc w:val="center"/>
      </w:pPr>
    </w:p>
    <w:p w:rsidR="00785859" w:rsidRDefault="00785859" w:rsidP="00A97193">
      <w:pPr>
        <w:jc w:val="center"/>
      </w:pPr>
    </w:p>
    <w:p w:rsidR="00A97193" w:rsidRPr="00687E4D" w:rsidRDefault="00A97193" w:rsidP="00A97193">
      <w:pPr>
        <w:jc w:val="center"/>
      </w:pPr>
      <w:r>
        <w:t>Izen-abizenak</w:t>
      </w:r>
    </w:p>
    <w:p w:rsidR="00A97193" w:rsidRPr="00687E4D" w:rsidRDefault="00A97193" w:rsidP="00A97193">
      <w:pPr>
        <w:jc w:val="center"/>
      </w:pPr>
    </w:p>
    <w:p w:rsidR="00A97193" w:rsidRPr="00687E4D" w:rsidRDefault="00A97193" w:rsidP="00A97193">
      <w:pPr>
        <w:rPr>
          <w:b/>
          <w:szCs w:val="20"/>
        </w:rPr>
      </w:pPr>
    </w:p>
    <w:p w:rsidR="00A97193" w:rsidRDefault="00A97193" w:rsidP="00A97193">
      <w:pPr>
        <w:rPr>
          <w:b/>
          <w:szCs w:val="20"/>
        </w:rPr>
      </w:pPr>
    </w:p>
    <w:p w:rsidR="00742954" w:rsidRDefault="00742954" w:rsidP="00A97193">
      <w:pPr>
        <w:rPr>
          <w:b/>
          <w:szCs w:val="20"/>
        </w:rPr>
      </w:pPr>
    </w:p>
    <w:p w:rsidR="00742954" w:rsidRDefault="00742954" w:rsidP="00A97193">
      <w:pPr>
        <w:rPr>
          <w:b/>
          <w:szCs w:val="20"/>
        </w:rPr>
      </w:pPr>
    </w:p>
    <w:p w:rsidR="00740E60" w:rsidRDefault="00740E60" w:rsidP="00A97193">
      <w:pPr>
        <w:rPr>
          <w:b/>
          <w:szCs w:val="20"/>
        </w:rPr>
      </w:pPr>
    </w:p>
    <w:p w:rsidR="00742954" w:rsidRDefault="00742954" w:rsidP="00A97193">
      <w:pPr>
        <w:rPr>
          <w:b/>
          <w:szCs w:val="20"/>
        </w:rPr>
      </w:pPr>
    </w:p>
    <w:p w:rsidR="00742954" w:rsidRDefault="00742954" w:rsidP="00A97193">
      <w:pPr>
        <w:rPr>
          <w:b/>
          <w:szCs w:val="20"/>
        </w:rPr>
      </w:pPr>
    </w:p>
    <w:p w:rsidR="00742954" w:rsidRDefault="00742954" w:rsidP="00A97193">
      <w:pPr>
        <w:rPr>
          <w:b/>
          <w:szCs w:val="20"/>
        </w:rPr>
      </w:pPr>
    </w:p>
    <w:p w:rsidR="00742954" w:rsidRDefault="00742954" w:rsidP="00A97193">
      <w:pPr>
        <w:rPr>
          <w:b/>
          <w:szCs w:val="20"/>
        </w:rPr>
      </w:pPr>
    </w:p>
    <w:p w:rsidR="00742954" w:rsidRDefault="00742954" w:rsidP="00A97193">
      <w:pPr>
        <w:rPr>
          <w:b/>
          <w:szCs w:val="20"/>
        </w:rPr>
      </w:pPr>
    </w:p>
    <w:p w:rsidR="00770EBE" w:rsidRPr="0097411C" w:rsidRDefault="00A97193" w:rsidP="00742954">
      <w:r>
        <w:rPr>
          <w:b/>
        </w:rPr>
        <w:t>NAFARROAKO GOBERNUA. KULTURA</w:t>
      </w:r>
      <w:r w:rsidR="00264DF6">
        <w:rPr>
          <w:b/>
        </w:rPr>
        <w:t xml:space="preserve">, </w:t>
      </w:r>
      <w:r>
        <w:rPr>
          <w:b/>
        </w:rPr>
        <w:t xml:space="preserve">KIROL </w:t>
      </w:r>
      <w:r w:rsidR="00264DF6">
        <w:rPr>
          <w:b/>
        </w:rPr>
        <w:t xml:space="preserve">ETA TURISMO </w:t>
      </w:r>
      <w:r>
        <w:rPr>
          <w:b/>
        </w:rPr>
        <w:t>DEPARTAMENTUA</w:t>
      </w:r>
    </w:p>
    <w:sectPr w:rsidR="00770EBE" w:rsidRPr="0097411C" w:rsidSect="00742954">
      <w:headerReference w:type="default" r:id="rId12"/>
      <w:footerReference w:type="even" r:id="rId13"/>
      <w:pgSz w:w="11906" w:h="16838" w:code="9"/>
      <w:pgMar w:top="2268" w:right="851" w:bottom="1418"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605" w:rsidRDefault="00704605">
      <w:r>
        <w:separator/>
      </w:r>
    </w:p>
  </w:endnote>
  <w:endnote w:type="continuationSeparator" w:id="0">
    <w:p w:rsidR="00704605" w:rsidRDefault="0070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781" w:type="dxa"/>
      <w:tblLayout w:type="fixed"/>
      <w:tblCellMar>
        <w:left w:w="70" w:type="dxa"/>
        <w:right w:w="70" w:type="dxa"/>
      </w:tblCellMar>
      <w:tblLook w:val="0000" w:firstRow="0" w:lastRow="0" w:firstColumn="0" w:lastColumn="0" w:noHBand="0" w:noVBand="0"/>
    </w:tblPr>
    <w:tblGrid>
      <w:gridCol w:w="8222"/>
      <w:gridCol w:w="2127"/>
    </w:tblGrid>
    <w:tr w:rsidR="00776F34" w:rsidRPr="00CB4A1D" w:rsidTr="00A97193">
      <w:tc>
        <w:tcPr>
          <w:tcW w:w="8222" w:type="dxa"/>
        </w:tcPr>
        <w:p w:rsidR="00776F34" w:rsidRPr="007C2738" w:rsidRDefault="00776F34" w:rsidP="00A97193">
          <w:pPr>
            <w:pStyle w:val="Piedepgina"/>
            <w:tabs>
              <w:tab w:val="clear" w:pos="4252"/>
              <w:tab w:val="center" w:pos="5101"/>
            </w:tabs>
            <w:rPr>
              <w:rFonts w:cs="Arial"/>
              <w:sz w:val="14"/>
              <w:szCs w:val="14"/>
            </w:rPr>
          </w:pPr>
          <w:r>
            <w:tab/>
          </w:r>
          <w:r>
            <w:rPr>
              <w:sz w:val="14"/>
            </w:rPr>
            <w:t xml:space="preserve">Or.: </w:t>
          </w:r>
          <w:r w:rsidR="002E6D5F" w:rsidRPr="00872601">
            <w:fldChar w:fldCharType="begin"/>
          </w:r>
          <w:r>
            <w:instrText xml:space="preserve"> PAGE  \* MERGEFORMAT </w:instrText>
          </w:r>
          <w:r w:rsidR="002E6D5F" w:rsidRPr="00872601">
            <w:fldChar w:fldCharType="separate"/>
          </w:r>
          <w:r w:rsidRPr="00802C1D">
            <w:rPr>
              <w:rFonts w:cs="Arial"/>
              <w:noProof/>
              <w:sz w:val="14"/>
            </w:rPr>
            <w:t>32</w:t>
          </w:r>
          <w:r w:rsidR="002E6D5F" w:rsidRPr="00872601">
            <w:rPr>
              <w:rFonts w:cs="Arial"/>
              <w:sz w:val="14"/>
            </w:rPr>
            <w:fldChar w:fldCharType="end"/>
          </w:r>
          <w:r>
            <w:rPr>
              <w:sz w:val="14"/>
            </w:rPr>
            <w:t>/</w:t>
          </w:r>
          <w:r w:rsidR="002E6D5F" w:rsidRPr="003B49F1">
            <w:fldChar w:fldCharType="begin"/>
          </w:r>
          <w:r>
            <w:instrText xml:space="preserve"> NUMPAGES  \* MERGEFORMAT </w:instrText>
          </w:r>
          <w:r w:rsidR="002E6D5F" w:rsidRPr="003B49F1">
            <w:fldChar w:fldCharType="separate"/>
          </w:r>
          <w:r w:rsidR="004C3133" w:rsidRPr="004C3133">
            <w:rPr>
              <w:rFonts w:cs="Arial"/>
              <w:noProof/>
              <w:sz w:val="14"/>
            </w:rPr>
            <w:t>4</w:t>
          </w:r>
          <w:r w:rsidR="002E6D5F" w:rsidRPr="003B49F1">
            <w:rPr>
              <w:rFonts w:cs="Arial"/>
              <w:sz w:val="14"/>
            </w:rPr>
            <w:fldChar w:fldCharType="end"/>
          </w:r>
        </w:p>
      </w:tc>
      <w:tc>
        <w:tcPr>
          <w:tcW w:w="2127" w:type="dxa"/>
        </w:tcPr>
        <w:p w:rsidR="00776F34" w:rsidRPr="00CB4A1D" w:rsidRDefault="00776F34" w:rsidP="00A97193">
          <w:pPr>
            <w:pStyle w:val="Piedepgina"/>
            <w:jc w:val="right"/>
            <w:rPr>
              <w:rFonts w:cs="Arial"/>
              <w:sz w:val="14"/>
            </w:rPr>
          </w:pPr>
          <w:r>
            <w:rPr>
              <w:sz w:val="14"/>
            </w:rPr>
            <w:t>ES.03.0001  Berrik.: 1</w:t>
          </w:r>
        </w:p>
      </w:tc>
    </w:tr>
  </w:tbl>
  <w:p w:rsidR="00776F34" w:rsidRPr="00D40935" w:rsidRDefault="00776F34" w:rsidP="00A971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605" w:rsidRDefault="00704605">
      <w:r>
        <w:separator/>
      </w:r>
    </w:p>
  </w:footnote>
  <w:footnote w:type="continuationSeparator" w:id="0">
    <w:p w:rsidR="00704605" w:rsidRDefault="00704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01" w:type="dxa"/>
      <w:tblInd w:w="-650" w:type="dxa"/>
      <w:tblLayout w:type="fixed"/>
      <w:tblCellMar>
        <w:left w:w="70" w:type="dxa"/>
        <w:right w:w="70" w:type="dxa"/>
      </w:tblCellMar>
      <w:tblLook w:val="0000" w:firstRow="0" w:lastRow="0" w:firstColumn="0" w:lastColumn="0" w:noHBand="0" w:noVBand="0"/>
    </w:tblPr>
    <w:tblGrid>
      <w:gridCol w:w="7950"/>
      <w:gridCol w:w="2551"/>
    </w:tblGrid>
    <w:tr w:rsidR="00776F34" w:rsidTr="00B6487B">
      <w:tc>
        <w:tcPr>
          <w:tcW w:w="7950" w:type="dxa"/>
        </w:tcPr>
        <w:p w:rsidR="00776F34" w:rsidRPr="00D36D76" w:rsidRDefault="00E749CF" w:rsidP="00B6487B">
          <w:r>
            <w:rPr>
              <w:noProof/>
              <w:lang w:val="es-ES"/>
            </w:rPr>
            <w:drawing>
              <wp:inline distT="0" distB="0" distL="0" distR="0">
                <wp:extent cx="2238375" cy="504825"/>
                <wp:effectExtent l="0" t="0" r="0" b="0"/>
                <wp:docPr id="1" name="Imagen 1" descr="logo 2030 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30 G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04825"/>
                        </a:xfrm>
                        <a:prstGeom prst="rect">
                          <a:avLst/>
                        </a:prstGeom>
                        <a:noFill/>
                        <a:ln>
                          <a:noFill/>
                        </a:ln>
                      </pic:spPr>
                    </pic:pic>
                  </a:graphicData>
                </a:graphic>
              </wp:inline>
            </w:drawing>
          </w:r>
        </w:p>
      </w:tc>
      <w:tc>
        <w:tcPr>
          <w:tcW w:w="2551" w:type="dxa"/>
        </w:tcPr>
        <w:p w:rsidR="00776F34" w:rsidRDefault="00776F34" w:rsidP="00B6487B">
          <w:pPr>
            <w:rPr>
              <w:sz w:val="16"/>
            </w:rPr>
          </w:pPr>
        </w:p>
        <w:p w:rsidR="00776F34" w:rsidRDefault="00776F34" w:rsidP="00B6487B">
          <w:pPr>
            <w:rPr>
              <w:sz w:val="16"/>
            </w:rPr>
          </w:pPr>
        </w:p>
        <w:p w:rsidR="00776F34" w:rsidRPr="00793DF6" w:rsidRDefault="00776F34" w:rsidP="001D2D74">
          <w:pPr>
            <w:rPr>
              <w:b/>
              <w:sz w:val="18"/>
              <w:szCs w:val="18"/>
            </w:rPr>
          </w:pPr>
        </w:p>
        <w:p w:rsidR="00776F34" w:rsidRPr="00D36D76" w:rsidRDefault="00776F34" w:rsidP="00B6487B">
          <w:pPr>
            <w:rPr>
              <w:sz w:val="16"/>
            </w:rPr>
          </w:pPr>
        </w:p>
      </w:tc>
    </w:tr>
  </w:tbl>
  <w:p w:rsidR="00776F34" w:rsidRDefault="00776F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A3441"/>
    <w:multiLevelType w:val="hybridMultilevel"/>
    <w:tmpl w:val="44525606"/>
    <w:lvl w:ilvl="0" w:tplc="76088CCE">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751C3E"/>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11B04A98"/>
    <w:multiLevelType w:val="hybridMultilevel"/>
    <w:tmpl w:val="6F2A08B4"/>
    <w:lvl w:ilvl="0" w:tplc="19706162">
      <w:start w:val="1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2486"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5F71AB"/>
    <w:multiLevelType w:val="multilevel"/>
    <w:tmpl w:val="EE586992"/>
    <w:lvl w:ilvl="0">
      <w:start w:val="1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73B6EFE"/>
    <w:multiLevelType w:val="multilevel"/>
    <w:tmpl w:val="A4587312"/>
    <w:lvl w:ilvl="0">
      <w:start w:val="1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35"/>
        </w:tabs>
        <w:ind w:left="735" w:hanging="720"/>
      </w:pPr>
      <w:rPr>
        <w:rFonts w:cs="Times New Roman" w:hint="default"/>
      </w:rPr>
    </w:lvl>
    <w:lvl w:ilvl="2">
      <w:start w:val="1"/>
      <w:numFmt w:val="decimal"/>
      <w:lvlText w:val="%1.%2.%3."/>
      <w:lvlJc w:val="left"/>
      <w:pPr>
        <w:tabs>
          <w:tab w:val="num" w:pos="750"/>
        </w:tabs>
        <w:ind w:left="750" w:hanging="720"/>
      </w:pPr>
      <w:rPr>
        <w:rFonts w:cs="Times New Roman" w:hint="default"/>
      </w:rPr>
    </w:lvl>
    <w:lvl w:ilvl="3">
      <w:start w:val="1"/>
      <w:numFmt w:val="decimal"/>
      <w:lvlText w:val="%1.%2.%3.%4."/>
      <w:lvlJc w:val="left"/>
      <w:pPr>
        <w:tabs>
          <w:tab w:val="num" w:pos="1125"/>
        </w:tabs>
        <w:ind w:left="1125" w:hanging="1080"/>
      </w:pPr>
      <w:rPr>
        <w:rFonts w:cs="Times New Roman" w:hint="default"/>
      </w:rPr>
    </w:lvl>
    <w:lvl w:ilvl="4">
      <w:start w:val="1"/>
      <w:numFmt w:val="decimal"/>
      <w:lvlText w:val="%1.%2.%3.%4.%5."/>
      <w:lvlJc w:val="left"/>
      <w:pPr>
        <w:tabs>
          <w:tab w:val="num" w:pos="1140"/>
        </w:tabs>
        <w:ind w:left="1140" w:hanging="1080"/>
      </w:pPr>
      <w:rPr>
        <w:rFonts w:cs="Times New Roman" w:hint="default"/>
      </w:rPr>
    </w:lvl>
    <w:lvl w:ilvl="5">
      <w:start w:val="1"/>
      <w:numFmt w:val="decimal"/>
      <w:lvlText w:val="%1.%2.%3.%4.%5.%6."/>
      <w:lvlJc w:val="left"/>
      <w:pPr>
        <w:tabs>
          <w:tab w:val="num" w:pos="1515"/>
        </w:tabs>
        <w:ind w:left="1515" w:hanging="1440"/>
      </w:pPr>
      <w:rPr>
        <w:rFonts w:cs="Times New Roman" w:hint="default"/>
      </w:rPr>
    </w:lvl>
    <w:lvl w:ilvl="6">
      <w:start w:val="1"/>
      <w:numFmt w:val="decimal"/>
      <w:lvlText w:val="%1.%2.%3.%4.%5.%6.%7."/>
      <w:lvlJc w:val="left"/>
      <w:pPr>
        <w:tabs>
          <w:tab w:val="num" w:pos="1530"/>
        </w:tabs>
        <w:ind w:left="1530" w:hanging="1440"/>
      </w:pPr>
      <w:rPr>
        <w:rFonts w:cs="Times New Roman" w:hint="default"/>
      </w:rPr>
    </w:lvl>
    <w:lvl w:ilvl="7">
      <w:start w:val="1"/>
      <w:numFmt w:val="decimal"/>
      <w:lvlText w:val="%1.%2.%3.%4.%5.%6.%7.%8."/>
      <w:lvlJc w:val="left"/>
      <w:pPr>
        <w:tabs>
          <w:tab w:val="num" w:pos="1905"/>
        </w:tabs>
        <w:ind w:left="1905" w:hanging="1800"/>
      </w:pPr>
      <w:rPr>
        <w:rFonts w:cs="Times New Roman" w:hint="default"/>
      </w:rPr>
    </w:lvl>
    <w:lvl w:ilvl="8">
      <w:start w:val="1"/>
      <w:numFmt w:val="decimal"/>
      <w:lvlText w:val="%1.%2.%3.%4.%5.%6.%7.%8.%9."/>
      <w:lvlJc w:val="left"/>
      <w:pPr>
        <w:tabs>
          <w:tab w:val="num" w:pos="1920"/>
        </w:tabs>
        <w:ind w:left="1920" w:hanging="1800"/>
      </w:pPr>
      <w:rPr>
        <w:rFonts w:cs="Times New Roman" w:hint="default"/>
      </w:rPr>
    </w:lvl>
  </w:abstractNum>
  <w:abstractNum w:abstractNumId="6" w15:restartNumberingAfterBreak="0">
    <w:nsid w:val="1EC23578"/>
    <w:multiLevelType w:val="multilevel"/>
    <w:tmpl w:val="DBF4A70A"/>
    <w:lvl w:ilvl="0">
      <w:start w:val="1"/>
      <w:numFmt w:val="lowerLetter"/>
      <w:lvlText w:val="%1."/>
      <w:lvlJc w:val="left"/>
      <w:pPr>
        <w:ind w:left="556" w:firstLine="360"/>
      </w:pPr>
      <w:rPr>
        <w:u w:val="none"/>
      </w:rPr>
    </w:lvl>
    <w:lvl w:ilvl="1">
      <w:start w:val="1"/>
      <w:numFmt w:val="lowerRoman"/>
      <w:lvlText w:val="%2)"/>
      <w:lvlJc w:val="right"/>
      <w:pPr>
        <w:ind w:left="1276" w:firstLine="1080"/>
      </w:pPr>
      <w:rPr>
        <w:rFonts w:cs="Times New Roman"/>
        <w:u w:val="none"/>
      </w:rPr>
    </w:lvl>
    <w:lvl w:ilvl="2">
      <w:start w:val="1"/>
      <w:numFmt w:val="decimal"/>
      <w:lvlText w:val="%3)"/>
      <w:lvlJc w:val="left"/>
      <w:pPr>
        <w:ind w:left="1996" w:firstLine="1800"/>
      </w:pPr>
      <w:rPr>
        <w:rFonts w:cs="Times New Roman"/>
        <w:u w:val="none"/>
      </w:rPr>
    </w:lvl>
    <w:lvl w:ilvl="3">
      <w:start w:val="1"/>
      <w:numFmt w:val="lowerLetter"/>
      <w:lvlText w:val="(%4)"/>
      <w:lvlJc w:val="left"/>
      <w:pPr>
        <w:ind w:left="2716" w:firstLine="2520"/>
      </w:pPr>
      <w:rPr>
        <w:rFonts w:cs="Times New Roman"/>
        <w:u w:val="none"/>
      </w:rPr>
    </w:lvl>
    <w:lvl w:ilvl="4">
      <w:start w:val="1"/>
      <w:numFmt w:val="lowerRoman"/>
      <w:lvlText w:val="(%5)"/>
      <w:lvlJc w:val="right"/>
      <w:pPr>
        <w:ind w:left="3436" w:firstLine="3240"/>
      </w:pPr>
      <w:rPr>
        <w:rFonts w:cs="Times New Roman"/>
        <w:u w:val="none"/>
      </w:rPr>
    </w:lvl>
    <w:lvl w:ilvl="5">
      <w:start w:val="1"/>
      <w:numFmt w:val="decimal"/>
      <w:lvlText w:val="(%6)"/>
      <w:lvlJc w:val="left"/>
      <w:pPr>
        <w:ind w:left="4156" w:firstLine="3960"/>
      </w:pPr>
      <w:rPr>
        <w:rFonts w:cs="Times New Roman"/>
        <w:u w:val="none"/>
      </w:rPr>
    </w:lvl>
    <w:lvl w:ilvl="6">
      <w:start w:val="1"/>
      <w:numFmt w:val="lowerLetter"/>
      <w:lvlText w:val="%7."/>
      <w:lvlJc w:val="left"/>
      <w:pPr>
        <w:ind w:left="4876" w:firstLine="4680"/>
      </w:pPr>
      <w:rPr>
        <w:rFonts w:cs="Times New Roman"/>
        <w:u w:val="none"/>
      </w:rPr>
    </w:lvl>
    <w:lvl w:ilvl="7">
      <w:start w:val="1"/>
      <w:numFmt w:val="lowerRoman"/>
      <w:lvlText w:val="%8."/>
      <w:lvlJc w:val="right"/>
      <w:pPr>
        <w:ind w:left="5596" w:firstLine="5400"/>
      </w:pPr>
      <w:rPr>
        <w:rFonts w:cs="Times New Roman"/>
        <w:u w:val="none"/>
      </w:rPr>
    </w:lvl>
    <w:lvl w:ilvl="8">
      <w:start w:val="1"/>
      <w:numFmt w:val="decimal"/>
      <w:lvlText w:val="%9."/>
      <w:lvlJc w:val="left"/>
      <w:pPr>
        <w:ind w:left="6316" w:firstLine="6120"/>
      </w:pPr>
      <w:rPr>
        <w:rFonts w:cs="Times New Roman"/>
        <w:u w:val="none"/>
      </w:rPr>
    </w:lvl>
  </w:abstractNum>
  <w:abstractNum w:abstractNumId="7" w15:restartNumberingAfterBreak="0">
    <w:nsid w:val="20F92CA5"/>
    <w:multiLevelType w:val="hybridMultilevel"/>
    <w:tmpl w:val="7AA0AA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1270C4"/>
    <w:multiLevelType w:val="multilevel"/>
    <w:tmpl w:val="D33EAED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D4946"/>
    <w:multiLevelType w:val="hybridMultilevel"/>
    <w:tmpl w:val="B182777A"/>
    <w:lvl w:ilvl="0" w:tplc="D4044A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3AA3CCB"/>
    <w:multiLevelType w:val="hybridMultilevel"/>
    <w:tmpl w:val="9CEEDC0A"/>
    <w:lvl w:ilvl="0" w:tplc="1D8002F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67C0267"/>
    <w:multiLevelType w:val="multilevel"/>
    <w:tmpl w:val="CB040EF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A7E32DF"/>
    <w:multiLevelType w:val="hybridMultilevel"/>
    <w:tmpl w:val="B3F8C91E"/>
    <w:lvl w:ilvl="0" w:tplc="72FA8528">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B5C6710"/>
    <w:multiLevelType w:val="hybridMultilevel"/>
    <w:tmpl w:val="7AA0AA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D371DD4"/>
    <w:multiLevelType w:val="hybridMultilevel"/>
    <w:tmpl w:val="A1688F72"/>
    <w:lvl w:ilvl="0" w:tplc="3184015C">
      <w:start w:val="1"/>
      <w:numFmt w:val="bullet"/>
      <w:lvlText w:val=""/>
      <w:lvlJc w:val="left"/>
      <w:pPr>
        <w:ind w:left="1080" w:hanging="360"/>
      </w:pPr>
      <w:rPr>
        <w:rFonts w:ascii="Wingdings" w:eastAsia="Calibri" w:hAnsi="Wingdings"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5" w15:restartNumberingAfterBreak="0">
    <w:nsid w:val="442E643E"/>
    <w:multiLevelType w:val="multilevel"/>
    <w:tmpl w:val="E110A0D2"/>
    <w:lvl w:ilvl="0">
      <w:start w:val="13"/>
      <w:numFmt w:val="decimal"/>
      <w:lvlText w:val="%1"/>
      <w:lvlJc w:val="left"/>
      <w:pPr>
        <w:ind w:left="372" w:hanging="372"/>
      </w:pPr>
      <w:rPr>
        <w:rFonts w:hint="default"/>
      </w:rPr>
    </w:lvl>
    <w:lvl w:ilvl="1">
      <w:start w:val="3"/>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67110F4"/>
    <w:multiLevelType w:val="multilevel"/>
    <w:tmpl w:val="12942504"/>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0F3B9A"/>
    <w:multiLevelType w:val="hybridMultilevel"/>
    <w:tmpl w:val="C79C2B3E"/>
    <w:lvl w:ilvl="0" w:tplc="9432C7B4">
      <w:start w:val="1"/>
      <w:numFmt w:val="bullet"/>
      <w:lvlText w:val="-"/>
      <w:lvlJc w:val="left"/>
      <w:pPr>
        <w:ind w:left="1080" w:hanging="360"/>
      </w:pPr>
      <w:rPr>
        <w:rFonts w:ascii="Calibri" w:eastAsia="Calibri" w:hAnsi="Calibri"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8" w15:restartNumberingAfterBreak="0">
    <w:nsid w:val="4B2F057D"/>
    <w:multiLevelType w:val="hybridMultilevel"/>
    <w:tmpl w:val="337434BC"/>
    <w:lvl w:ilvl="0" w:tplc="AD227238">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DFE4937"/>
    <w:multiLevelType w:val="hybridMultilevel"/>
    <w:tmpl w:val="83CE19E0"/>
    <w:lvl w:ilvl="0" w:tplc="E5F8EC7A">
      <w:start w:val="1"/>
      <w:numFmt w:val="lowerLetter"/>
      <w:lvlText w:val="%1)"/>
      <w:lvlJc w:val="left"/>
      <w:pPr>
        <w:ind w:left="1260" w:hanging="54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562D3CD2"/>
    <w:multiLevelType w:val="hybridMultilevel"/>
    <w:tmpl w:val="4BDE0226"/>
    <w:lvl w:ilvl="0" w:tplc="785A7CC0">
      <w:start w:val="1"/>
      <w:numFmt w:val="lowerLetter"/>
      <w:lvlText w:val="%1)"/>
      <w:lvlJc w:val="left"/>
      <w:pPr>
        <w:ind w:left="1260" w:hanging="540"/>
      </w:pPr>
      <w:rPr>
        <w:rFonts w:hint="default"/>
        <w:color w:val="00000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65C62600"/>
    <w:multiLevelType w:val="hybridMultilevel"/>
    <w:tmpl w:val="545CBB3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A4C7A55"/>
    <w:multiLevelType w:val="hybridMultilevel"/>
    <w:tmpl w:val="E4566D72"/>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CB038AF"/>
    <w:multiLevelType w:val="hybridMultilevel"/>
    <w:tmpl w:val="03BEF1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4"/>
  </w:num>
  <w:num w:numId="5">
    <w:abstractNumId w:val="5"/>
  </w:num>
  <w:num w:numId="6">
    <w:abstractNumId w:val="22"/>
  </w:num>
  <w:num w:numId="7">
    <w:abstractNumId w:val="10"/>
  </w:num>
  <w:num w:numId="8">
    <w:abstractNumId w:val="1"/>
  </w:num>
  <w:num w:numId="9">
    <w:abstractNumId w:val="19"/>
  </w:num>
  <w:num w:numId="10">
    <w:abstractNumId w:val="20"/>
  </w:num>
  <w:num w:numId="11">
    <w:abstractNumId w:val="12"/>
  </w:num>
  <w:num w:numId="12">
    <w:abstractNumId w:val="17"/>
  </w:num>
  <w:num w:numId="13">
    <w:abstractNumId w:val="15"/>
  </w:num>
  <w:num w:numId="14">
    <w:abstractNumId w:val="16"/>
  </w:num>
  <w:num w:numId="15">
    <w:abstractNumId w:val="8"/>
  </w:num>
  <w:num w:numId="16">
    <w:abstractNumId w:val="14"/>
  </w:num>
  <w:num w:numId="17">
    <w:abstractNumId w:val="13"/>
  </w:num>
  <w:num w:numId="18">
    <w:abstractNumId w:val="7"/>
  </w:num>
  <w:num w:numId="19">
    <w:abstractNumId w:val="23"/>
  </w:num>
  <w:num w:numId="20">
    <w:abstractNumId w:val="3"/>
  </w:num>
  <w:num w:numId="21">
    <w:abstractNumId w:val="18"/>
  </w:num>
  <w:num w:numId="22">
    <w:abstractNumId w:val="11"/>
  </w:num>
  <w:num w:numId="23">
    <w:abstractNumId w:val="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cumentProtection w:edit="readOnly" w:enforcement="0"/>
  <w:defaultTabStop w:val="708"/>
  <w:hyphenationZone w:val="425"/>
  <w:noPunctuationKerning/>
  <w:characterSpacingControl w:val="doNotCompress"/>
  <w:doNotValidateAgainstSchema/>
  <w:sav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359"/>
    <w:rsid w:val="0000793F"/>
    <w:rsid w:val="00010BE9"/>
    <w:rsid w:val="0001489C"/>
    <w:rsid w:val="00014D53"/>
    <w:rsid w:val="000157B3"/>
    <w:rsid w:val="00020583"/>
    <w:rsid w:val="00023D73"/>
    <w:rsid w:val="0002478B"/>
    <w:rsid w:val="00024856"/>
    <w:rsid w:val="000249A6"/>
    <w:rsid w:val="00025226"/>
    <w:rsid w:val="00031ABE"/>
    <w:rsid w:val="00032263"/>
    <w:rsid w:val="00036C67"/>
    <w:rsid w:val="0004479A"/>
    <w:rsid w:val="000453A4"/>
    <w:rsid w:val="0004568F"/>
    <w:rsid w:val="000512B3"/>
    <w:rsid w:val="00062951"/>
    <w:rsid w:val="00062A91"/>
    <w:rsid w:val="00063B38"/>
    <w:rsid w:val="00067792"/>
    <w:rsid w:val="00076CE9"/>
    <w:rsid w:val="00081FCC"/>
    <w:rsid w:val="000851C4"/>
    <w:rsid w:val="000855FD"/>
    <w:rsid w:val="00086445"/>
    <w:rsid w:val="00090388"/>
    <w:rsid w:val="000B150D"/>
    <w:rsid w:val="000B1652"/>
    <w:rsid w:val="000B16C1"/>
    <w:rsid w:val="000B4225"/>
    <w:rsid w:val="000B42A0"/>
    <w:rsid w:val="000C0728"/>
    <w:rsid w:val="000C1754"/>
    <w:rsid w:val="000C1CE2"/>
    <w:rsid w:val="000C5824"/>
    <w:rsid w:val="000C59E5"/>
    <w:rsid w:val="000C622F"/>
    <w:rsid w:val="000D68CB"/>
    <w:rsid w:val="000E0342"/>
    <w:rsid w:val="000E2215"/>
    <w:rsid w:val="000E3504"/>
    <w:rsid w:val="000E7504"/>
    <w:rsid w:val="000F15E5"/>
    <w:rsid w:val="000F340A"/>
    <w:rsid w:val="000F40A7"/>
    <w:rsid w:val="000F6DAF"/>
    <w:rsid w:val="001017EF"/>
    <w:rsid w:val="00106895"/>
    <w:rsid w:val="00106B2F"/>
    <w:rsid w:val="00107EC0"/>
    <w:rsid w:val="00111A48"/>
    <w:rsid w:val="00111E9A"/>
    <w:rsid w:val="00124AD5"/>
    <w:rsid w:val="00135287"/>
    <w:rsid w:val="00146816"/>
    <w:rsid w:val="00153F06"/>
    <w:rsid w:val="00155228"/>
    <w:rsid w:val="00161DAE"/>
    <w:rsid w:val="0016205B"/>
    <w:rsid w:val="001637C6"/>
    <w:rsid w:val="0017212D"/>
    <w:rsid w:val="00172B4D"/>
    <w:rsid w:val="001767C0"/>
    <w:rsid w:val="00186A86"/>
    <w:rsid w:val="001901B5"/>
    <w:rsid w:val="001928C7"/>
    <w:rsid w:val="00193FA2"/>
    <w:rsid w:val="001A42B3"/>
    <w:rsid w:val="001A5406"/>
    <w:rsid w:val="001B2DC0"/>
    <w:rsid w:val="001B4393"/>
    <w:rsid w:val="001B70BD"/>
    <w:rsid w:val="001D2D74"/>
    <w:rsid w:val="001D425C"/>
    <w:rsid w:val="001D5B4B"/>
    <w:rsid w:val="001E3730"/>
    <w:rsid w:val="001E594B"/>
    <w:rsid w:val="001E699E"/>
    <w:rsid w:val="001F20D8"/>
    <w:rsid w:val="001F60BC"/>
    <w:rsid w:val="00204FB5"/>
    <w:rsid w:val="002232B2"/>
    <w:rsid w:val="00225410"/>
    <w:rsid w:val="00225734"/>
    <w:rsid w:val="002313FC"/>
    <w:rsid w:val="0023549B"/>
    <w:rsid w:val="00241E7B"/>
    <w:rsid w:val="00241FD1"/>
    <w:rsid w:val="00245E35"/>
    <w:rsid w:val="00252166"/>
    <w:rsid w:val="0025443C"/>
    <w:rsid w:val="00254EAB"/>
    <w:rsid w:val="00255AB7"/>
    <w:rsid w:val="00260143"/>
    <w:rsid w:val="002602F7"/>
    <w:rsid w:val="00263A60"/>
    <w:rsid w:val="00264DF6"/>
    <w:rsid w:val="0026582A"/>
    <w:rsid w:val="00280193"/>
    <w:rsid w:val="00280C5B"/>
    <w:rsid w:val="002822B0"/>
    <w:rsid w:val="00293F46"/>
    <w:rsid w:val="00294088"/>
    <w:rsid w:val="00295DF0"/>
    <w:rsid w:val="00295FB0"/>
    <w:rsid w:val="00297CBE"/>
    <w:rsid w:val="002A1118"/>
    <w:rsid w:val="002A2251"/>
    <w:rsid w:val="002A4248"/>
    <w:rsid w:val="002A7538"/>
    <w:rsid w:val="002B524F"/>
    <w:rsid w:val="002C0438"/>
    <w:rsid w:val="002C07EE"/>
    <w:rsid w:val="002C2968"/>
    <w:rsid w:val="002C37E6"/>
    <w:rsid w:val="002D2529"/>
    <w:rsid w:val="002E6D19"/>
    <w:rsid w:val="002E6D5F"/>
    <w:rsid w:val="002E6E44"/>
    <w:rsid w:val="002F76EC"/>
    <w:rsid w:val="00300BC7"/>
    <w:rsid w:val="0030110D"/>
    <w:rsid w:val="00302B75"/>
    <w:rsid w:val="0031460E"/>
    <w:rsid w:val="003158DC"/>
    <w:rsid w:val="00324E0C"/>
    <w:rsid w:val="00326978"/>
    <w:rsid w:val="00326FDE"/>
    <w:rsid w:val="00332B8D"/>
    <w:rsid w:val="0033429A"/>
    <w:rsid w:val="003363BC"/>
    <w:rsid w:val="00336ABC"/>
    <w:rsid w:val="0034536C"/>
    <w:rsid w:val="00356708"/>
    <w:rsid w:val="00361723"/>
    <w:rsid w:val="0036687B"/>
    <w:rsid w:val="0036725C"/>
    <w:rsid w:val="00371C40"/>
    <w:rsid w:val="0038005F"/>
    <w:rsid w:val="00380349"/>
    <w:rsid w:val="00382CC1"/>
    <w:rsid w:val="00384C1B"/>
    <w:rsid w:val="003876B3"/>
    <w:rsid w:val="0039187C"/>
    <w:rsid w:val="00392AB0"/>
    <w:rsid w:val="00394AE7"/>
    <w:rsid w:val="0039678A"/>
    <w:rsid w:val="003A172C"/>
    <w:rsid w:val="003A4B44"/>
    <w:rsid w:val="003B086A"/>
    <w:rsid w:val="003B0F41"/>
    <w:rsid w:val="003B3A49"/>
    <w:rsid w:val="003B5723"/>
    <w:rsid w:val="003C478F"/>
    <w:rsid w:val="003E1E51"/>
    <w:rsid w:val="003E4AC7"/>
    <w:rsid w:val="003F5FB0"/>
    <w:rsid w:val="003F607B"/>
    <w:rsid w:val="004010B0"/>
    <w:rsid w:val="00405200"/>
    <w:rsid w:val="00415C76"/>
    <w:rsid w:val="00421B9C"/>
    <w:rsid w:val="00426BA0"/>
    <w:rsid w:val="00427794"/>
    <w:rsid w:val="004279BD"/>
    <w:rsid w:val="00436912"/>
    <w:rsid w:val="004371D5"/>
    <w:rsid w:val="00437A5C"/>
    <w:rsid w:val="00440E8F"/>
    <w:rsid w:val="0044327B"/>
    <w:rsid w:val="00443340"/>
    <w:rsid w:val="00450581"/>
    <w:rsid w:val="00461D4C"/>
    <w:rsid w:val="004620DA"/>
    <w:rsid w:val="0046478B"/>
    <w:rsid w:val="00474276"/>
    <w:rsid w:val="0049148A"/>
    <w:rsid w:val="004B0CCA"/>
    <w:rsid w:val="004B3AAF"/>
    <w:rsid w:val="004B4DBE"/>
    <w:rsid w:val="004B6D16"/>
    <w:rsid w:val="004B7910"/>
    <w:rsid w:val="004C3133"/>
    <w:rsid w:val="004D224C"/>
    <w:rsid w:val="004D4466"/>
    <w:rsid w:val="004D4979"/>
    <w:rsid w:val="004D685D"/>
    <w:rsid w:val="004E1EAD"/>
    <w:rsid w:val="004E281F"/>
    <w:rsid w:val="004E337C"/>
    <w:rsid w:val="004F2840"/>
    <w:rsid w:val="004F2873"/>
    <w:rsid w:val="005024B3"/>
    <w:rsid w:val="005033A4"/>
    <w:rsid w:val="00506339"/>
    <w:rsid w:val="005066BE"/>
    <w:rsid w:val="00510684"/>
    <w:rsid w:val="00516BAA"/>
    <w:rsid w:val="00517BA6"/>
    <w:rsid w:val="00520854"/>
    <w:rsid w:val="00520AE8"/>
    <w:rsid w:val="005242D8"/>
    <w:rsid w:val="00534A74"/>
    <w:rsid w:val="005356C1"/>
    <w:rsid w:val="005370DA"/>
    <w:rsid w:val="00540137"/>
    <w:rsid w:val="00551CE1"/>
    <w:rsid w:val="00551F8D"/>
    <w:rsid w:val="0055232B"/>
    <w:rsid w:val="00560B07"/>
    <w:rsid w:val="0056136D"/>
    <w:rsid w:val="00565432"/>
    <w:rsid w:val="00566883"/>
    <w:rsid w:val="00573A80"/>
    <w:rsid w:val="00574730"/>
    <w:rsid w:val="005851E1"/>
    <w:rsid w:val="005854C1"/>
    <w:rsid w:val="00590D7E"/>
    <w:rsid w:val="005A0B0C"/>
    <w:rsid w:val="005A27DE"/>
    <w:rsid w:val="005A3265"/>
    <w:rsid w:val="005B1522"/>
    <w:rsid w:val="005B5A7C"/>
    <w:rsid w:val="005B5C1E"/>
    <w:rsid w:val="005C2126"/>
    <w:rsid w:val="005C4874"/>
    <w:rsid w:val="005C54ED"/>
    <w:rsid w:val="005C5796"/>
    <w:rsid w:val="005D238A"/>
    <w:rsid w:val="005D5A53"/>
    <w:rsid w:val="005E104A"/>
    <w:rsid w:val="005E321D"/>
    <w:rsid w:val="005F1642"/>
    <w:rsid w:val="005F5421"/>
    <w:rsid w:val="005F5648"/>
    <w:rsid w:val="006006C3"/>
    <w:rsid w:val="006031B6"/>
    <w:rsid w:val="00610D3A"/>
    <w:rsid w:val="0061134E"/>
    <w:rsid w:val="00611D83"/>
    <w:rsid w:val="0061308E"/>
    <w:rsid w:val="006142B0"/>
    <w:rsid w:val="0061599E"/>
    <w:rsid w:val="0062253F"/>
    <w:rsid w:val="0064111F"/>
    <w:rsid w:val="006470EE"/>
    <w:rsid w:val="00663C38"/>
    <w:rsid w:val="00664245"/>
    <w:rsid w:val="006658A3"/>
    <w:rsid w:val="00681874"/>
    <w:rsid w:val="00696738"/>
    <w:rsid w:val="00697F9F"/>
    <w:rsid w:val="006A597D"/>
    <w:rsid w:val="006A78E9"/>
    <w:rsid w:val="006B02C2"/>
    <w:rsid w:val="006B0CDC"/>
    <w:rsid w:val="006B3D64"/>
    <w:rsid w:val="006B6B87"/>
    <w:rsid w:val="006C3BC3"/>
    <w:rsid w:val="006D1F3E"/>
    <w:rsid w:val="006E41CF"/>
    <w:rsid w:val="006F17A9"/>
    <w:rsid w:val="006F3F1F"/>
    <w:rsid w:val="006F6D17"/>
    <w:rsid w:val="00703285"/>
    <w:rsid w:val="00703675"/>
    <w:rsid w:val="00704605"/>
    <w:rsid w:val="00704BD8"/>
    <w:rsid w:val="007057A9"/>
    <w:rsid w:val="00715CC4"/>
    <w:rsid w:val="00722BA6"/>
    <w:rsid w:val="0073126C"/>
    <w:rsid w:val="0073129D"/>
    <w:rsid w:val="00740E60"/>
    <w:rsid w:val="00742954"/>
    <w:rsid w:val="007504E3"/>
    <w:rsid w:val="00753F39"/>
    <w:rsid w:val="00755D27"/>
    <w:rsid w:val="00756E86"/>
    <w:rsid w:val="00766698"/>
    <w:rsid w:val="00767A02"/>
    <w:rsid w:val="00770EBE"/>
    <w:rsid w:val="00776F34"/>
    <w:rsid w:val="0078202C"/>
    <w:rsid w:val="00785859"/>
    <w:rsid w:val="00793DF6"/>
    <w:rsid w:val="007A3D00"/>
    <w:rsid w:val="007A5D9F"/>
    <w:rsid w:val="007A7829"/>
    <w:rsid w:val="007A796E"/>
    <w:rsid w:val="007B210B"/>
    <w:rsid w:val="007B3511"/>
    <w:rsid w:val="007B4CE7"/>
    <w:rsid w:val="007B687F"/>
    <w:rsid w:val="007C0A79"/>
    <w:rsid w:val="007C3DB3"/>
    <w:rsid w:val="007D29EE"/>
    <w:rsid w:val="007D305D"/>
    <w:rsid w:val="007D332D"/>
    <w:rsid w:val="007E0CE1"/>
    <w:rsid w:val="007E371B"/>
    <w:rsid w:val="007E3E5E"/>
    <w:rsid w:val="007E7D22"/>
    <w:rsid w:val="007F02FC"/>
    <w:rsid w:val="007F4ADF"/>
    <w:rsid w:val="008016BF"/>
    <w:rsid w:val="0080229F"/>
    <w:rsid w:val="0080347D"/>
    <w:rsid w:val="00804802"/>
    <w:rsid w:val="0080546A"/>
    <w:rsid w:val="00805761"/>
    <w:rsid w:val="0081133D"/>
    <w:rsid w:val="008146DF"/>
    <w:rsid w:val="00814B63"/>
    <w:rsid w:val="0081551C"/>
    <w:rsid w:val="0081792C"/>
    <w:rsid w:val="00817BDD"/>
    <w:rsid w:val="00823896"/>
    <w:rsid w:val="008251DE"/>
    <w:rsid w:val="008371E3"/>
    <w:rsid w:val="00837C3F"/>
    <w:rsid w:val="00841FF6"/>
    <w:rsid w:val="0084220C"/>
    <w:rsid w:val="00853DFE"/>
    <w:rsid w:val="00854D7C"/>
    <w:rsid w:val="00855C97"/>
    <w:rsid w:val="00874EA6"/>
    <w:rsid w:val="008769D8"/>
    <w:rsid w:val="008801D8"/>
    <w:rsid w:val="00882259"/>
    <w:rsid w:val="00882900"/>
    <w:rsid w:val="008A3BAE"/>
    <w:rsid w:val="008A3C8E"/>
    <w:rsid w:val="008A681F"/>
    <w:rsid w:val="008B0590"/>
    <w:rsid w:val="008B66CF"/>
    <w:rsid w:val="008B6987"/>
    <w:rsid w:val="008C4C8C"/>
    <w:rsid w:val="008C65E3"/>
    <w:rsid w:val="008D2922"/>
    <w:rsid w:val="008E2195"/>
    <w:rsid w:val="008E527A"/>
    <w:rsid w:val="008E534E"/>
    <w:rsid w:val="008E54C7"/>
    <w:rsid w:val="008E6097"/>
    <w:rsid w:val="00900334"/>
    <w:rsid w:val="00906905"/>
    <w:rsid w:val="00907F87"/>
    <w:rsid w:val="009173A9"/>
    <w:rsid w:val="00917D72"/>
    <w:rsid w:val="00920788"/>
    <w:rsid w:val="00933193"/>
    <w:rsid w:val="00933E37"/>
    <w:rsid w:val="00934A69"/>
    <w:rsid w:val="00936F3A"/>
    <w:rsid w:val="00944CB4"/>
    <w:rsid w:val="0095201B"/>
    <w:rsid w:val="00952264"/>
    <w:rsid w:val="0095262C"/>
    <w:rsid w:val="009539C7"/>
    <w:rsid w:val="009545E6"/>
    <w:rsid w:val="009562FE"/>
    <w:rsid w:val="00956B2A"/>
    <w:rsid w:val="00962268"/>
    <w:rsid w:val="009649EF"/>
    <w:rsid w:val="00964C23"/>
    <w:rsid w:val="00965118"/>
    <w:rsid w:val="00966135"/>
    <w:rsid w:val="0097361A"/>
    <w:rsid w:val="0097411C"/>
    <w:rsid w:val="00974A1F"/>
    <w:rsid w:val="00980562"/>
    <w:rsid w:val="00991AEF"/>
    <w:rsid w:val="00992E1F"/>
    <w:rsid w:val="009A7CE3"/>
    <w:rsid w:val="009B01D0"/>
    <w:rsid w:val="009B1D76"/>
    <w:rsid w:val="009B3C45"/>
    <w:rsid w:val="009B6733"/>
    <w:rsid w:val="009C3523"/>
    <w:rsid w:val="009C4D51"/>
    <w:rsid w:val="009D0268"/>
    <w:rsid w:val="009D1522"/>
    <w:rsid w:val="009D2A84"/>
    <w:rsid w:val="009D78DB"/>
    <w:rsid w:val="009F0959"/>
    <w:rsid w:val="00A020F5"/>
    <w:rsid w:val="00A03AAE"/>
    <w:rsid w:val="00A20576"/>
    <w:rsid w:val="00A23F82"/>
    <w:rsid w:val="00A27847"/>
    <w:rsid w:val="00A300C4"/>
    <w:rsid w:val="00A3332A"/>
    <w:rsid w:val="00A34BD0"/>
    <w:rsid w:val="00A3588F"/>
    <w:rsid w:val="00A4706F"/>
    <w:rsid w:val="00A47CFC"/>
    <w:rsid w:val="00A52B78"/>
    <w:rsid w:val="00A53D0C"/>
    <w:rsid w:val="00A541DB"/>
    <w:rsid w:val="00A54891"/>
    <w:rsid w:val="00A569E1"/>
    <w:rsid w:val="00A57451"/>
    <w:rsid w:val="00A60444"/>
    <w:rsid w:val="00A60A87"/>
    <w:rsid w:val="00A65D7D"/>
    <w:rsid w:val="00A76479"/>
    <w:rsid w:val="00A82A3C"/>
    <w:rsid w:val="00A82DBE"/>
    <w:rsid w:val="00A865E3"/>
    <w:rsid w:val="00A9467E"/>
    <w:rsid w:val="00A97193"/>
    <w:rsid w:val="00AA0AC3"/>
    <w:rsid w:val="00AA4515"/>
    <w:rsid w:val="00AB5928"/>
    <w:rsid w:val="00AB6471"/>
    <w:rsid w:val="00AB78E8"/>
    <w:rsid w:val="00AC4750"/>
    <w:rsid w:val="00AD05AA"/>
    <w:rsid w:val="00AD1CE9"/>
    <w:rsid w:val="00AD4352"/>
    <w:rsid w:val="00AE0F08"/>
    <w:rsid w:val="00AF0F93"/>
    <w:rsid w:val="00AF5FCF"/>
    <w:rsid w:val="00AF7E72"/>
    <w:rsid w:val="00B00EC4"/>
    <w:rsid w:val="00B029CF"/>
    <w:rsid w:val="00B044F2"/>
    <w:rsid w:val="00B102A6"/>
    <w:rsid w:val="00B1410B"/>
    <w:rsid w:val="00B1590B"/>
    <w:rsid w:val="00B16A5A"/>
    <w:rsid w:val="00B16D74"/>
    <w:rsid w:val="00B27298"/>
    <w:rsid w:val="00B35A82"/>
    <w:rsid w:val="00B374A0"/>
    <w:rsid w:val="00B406EF"/>
    <w:rsid w:val="00B46FF7"/>
    <w:rsid w:val="00B474D8"/>
    <w:rsid w:val="00B47897"/>
    <w:rsid w:val="00B54580"/>
    <w:rsid w:val="00B60720"/>
    <w:rsid w:val="00B6487B"/>
    <w:rsid w:val="00B67420"/>
    <w:rsid w:val="00B74692"/>
    <w:rsid w:val="00B82990"/>
    <w:rsid w:val="00B845B7"/>
    <w:rsid w:val="00B84EEC"/>
    <w:rsid w:val="00B91B53"/>
    <w:rsid w:val="00B93F56"/>
    <w:rsid w:val="00B950FD"/>
    <w:rsid w:val="00B9530E"/>
    <w:rsid w:val="00B954DA"/>
    <w:rsid w:val="00BA1473"/>
    <w:rsid w:val="00BA2E7A"/>
    <w:rsid w:val="00BA59CD"/>
    <w:rsid w:val="00BA5CD7"/>
    <w:rsid w:val="00BA666A"/>
    <w:rsid w:val="00BA7AB4"/>
    <w:rsid w:val="00BB702D"/>
    <w:rsid w:val="00BD074E"/>
    <w:rsid w:val="00BD2286"/>
    <w:rsid w:val="00BD7FBC"/>
    <w:rsid w:val="00BE07C1"/>
    <w:rsid w:val="00BE0BFC"/>
    <w:rsid w:val="00BE199E"/>
    <w:rsid w:val="00BE3EA5"/>
    <w:rsid w:val="00BE4B13"/>
    <w:rsid w:val="00BF3ACD"/>
    <w:rsid w:val="00BF6D1C"/>
    <w:rsid w:val="00BF7D6B"/>
    <w:rsid w:val="00C02407"/>
    <w:rsid w:val="00C06182"/>
    <w:rsid w:val="00C1428E"/>
    <w:rsid w:val="00C22E41"/>
    <w:rsid w:val="00C24E29"/>
    <w:rsid w:val="00C2568C"/>
    <w:rsid w:val="00C3240A"/>
    <w:rsid w:val="00C332F5"/>
    <w:rsid w:val="00C33F1F"/>
    <w:rsid w:val="00C352CA"/>
    <w:rsid w:val="00C40BCD"/>
    <w:rsid w:val="00C411F0"/>
    <w:rsid w:val="00C4228B"/>
    <w:rsid w:val="00C43477"/>
    <w:rsid w:val="00C462C7"/>
    <w:rsid w:val="00C466A3"/>
    <w:rsid w:val="00C4720D"/>
    <w:rsid w:val="00C60846"/>
    <w:rsid w:val="00C61F6B"/>
    <w:rsid w:val="00C638E8"/>
    <w:rsid w:val="00C64BAE"/>
    <w:rsid w:val="00C6528F"/>
    <w:rsid w:val="00C6782E"/>
    <w:rsid w:val="00C67E74"/>
    <w:rsid w:val="00C700C2"/>
    <w:rsid w:val="00C7535E"/>
    <w:rsid w:val="00C778A3"/>
    <w:rsid w:val="00C83E1A"/>
    <w:rsid w:val="00C875F6"/>
    <w:rsid w:val="00C918A6"/>
    <w:rsid w:val="00CA5B59"/>
    <w:rsid w:val="00CA66CE"/>
    <w:rsid w:val="00CA6EE3"/>
    <w:rsid w:val="00CB4436"/>
    <w:rsid w:val="00CB6A96"/>
    <w:rsid w:val="00CC1967"/>
    <w:rsid w:val="00CC578C"/>
    <w:rsid w:val="00CC6897"/>
    <w:rsid w:val="00CD014D"/>
    <w:rsid w:val="00CD5455"/>
    <w:rsid w:val="00CD715E"/>
    <w:rsid w:val="00CE2E7C"/>
    <w:rsid w:val="00CF3DB1"/>
    <w:rsid w:val="00D136BC"/>
    <w:rsid w:val="00D141E6"/>
    <w:rsid w:val="00D162FC"/>
    <w:rsid w:val="00D172D4"/>
    <w:rsid w:val="00D23B55"/>
    <w:rsid w:val="00D25B68"/>
    <w:rsid w:val="00D30CD5"/>
    <w:rsid w:val="00D34782"/>
    <w:rsid w:val="00D34F90"/>
    <w:rsid w:val="00D351EC"/>
    <w:rsid w:val="00D35B9B"/>
    <w:rsid w:val="00D36384"/>
    <w:rsid w:val="00D3785D"/>
    <w:rsid w:val="00D43DB6"/>
    <w:rsid w:val="00D479A8"/>
    <w:rsid w:val="00D54E0F"/>
    <w:rsid w:val="00D604B4"/>
    <w:rsid w:val="00D61F62"/>
    <w:rsid w:val="00D66623"/>
    <w:rsid w:val="00D66EAD"/>
    <w:rsid w:val="00D6714D"/>
    <w:rsid w:val="00D67703"/>
    <w:rsid w:val="00D710AE"/>
    <w:rsid w:val="00D7493A"/>
    <w:rsid w:val="00D766F7"/>
    <w:rsid w:val="00D77A90"/>
    <w:rsid w:val="00D814CC"/>
    <w:rsid w:val="00D821C9"/>
    <w:rsid w:val="00DA3A3A"/>
    <w:rsid w:val="00DA5B98"/>
    <w:rsid w:val="00DA5DFA"/>
    <w:rsid w:val="00DB0B2E"/>
    <w:rsid w:val="00DB21EA"/>
    <w:rsid w:val="00DC448D"/>
    <w:rsid w:val="00DC529E"/>
    <w:rsid w:val="00DC7269"/>
    <w:rsid w:val="00DD1EF6"/>
    <w:rsid w:val="00DD3A6D"/>
    <w:rsid w:val="00DE602B"/>
    <w:rsid w:val="00DF4F14"/>
    <w:rsid w:val="00DF7159"/>
    <w:rsid w:val="00E027C5"/>
    <w:rsid w:val="00E14B7E"/>
    <w:rsid w:val="00E161AB"/>
    <w:rsid w:val="00E2312F"/>
    <w:rsid w:val="00E2503C"/>
    <w:rsid w:val="00E250FC"/>
    <w:rsid w:val="00E33617"/>
    <w:rsid w:val="00E36471"/>
    <w:rsid w:val="00E3758E"/>
    <w:rsid w:val="00E42A02"/>
    <w:rsid w:val="00E44BB6"/>
    <w:rsid w:val="00E458AE"/>
    <w:rsid w:val="00E50A49"/>
    <w:rsid w:val="00E578BB"/>
    <w:rsid w:val="00E61666"/>
    <w:rsid w:val="00E619CB"/>
    <w:rsid w:val="00E70243"/>
    <w:rsid w:val="00E71D92"/>
    <w:rsid w:val="00E749CF"/>
    <w:rsid w:val="00E774DF"/>
    <w:rsid w:val="00E833DF"/>
    <w:rsid w:val="00E84F25"/>
    <w:rsid w:val="00E872DB"/>
    <w:rsid w:val="00E9061B"/>
    <w:rsid w:val="00E92EC5"/>
    <w:rsid w:val="00E97227"/>
    <w:rsid w:val="00EA06ED"/>
    <w:rsid w:val="00EA10D6"/>
    <w:rsid w:val="00EA164A"/>
    <w:rsid w:val="00EA57BF"/>
    <w:rsid w:val="00EB11D7"/>
    <w:rsid w:val="00EB1540"/>
    <w:rsid w:val="00EB3F59"/>
    <w:rsid w:val="00EC2031"/>
    <w:rsid w:val="00EC5651"/>
    <w:rsid w:val="00EE0370"/>
    <w:rsid w:val="00EE0A36"/>
    <w:rsid w:val="00EE13DA"/>
    <w:rsid w:val="00EE2F4F"/>
    <w:rsid w:val="00EE5638"/>
    <w:rsid w:val="00EE68C3"/>
    <w:rsid w:val="00EE7782"/>
    <w:rsid w:val="00EF0201"/>
    <w:rsid w:val="00EF0A37"/>
    <w:rsid w:val="00EF14BF"/>
    <w:rsid w:val="00EF4A62"/>
    <w:rsid w:val="00EF4C92"/>
    <w:rsid w:val="00F0062A"/>
    <w:rsid w:val="00F1368A"/>
    <w:rsid w:val="00F166F5"/>
    <w:rsid w:val="00F21747"/>
    <w:rsid w:val="00F271D3"/>
    <w:rsid w:val="00F31AC3"/>
    <w:rsid w:val="00F3376D"/>
    <w:rsid w:val="00F36995"/>
    <w:rsid w:val="00F371BC"/>
    <w:rsid w:val="00F41F07"/>
    <w:rsid w:val="00F44771"/>
    <w:rsid w:val="00F46E8C"/>
    <w:rsid w:val="00F53096"/>
    <w:rsid w:val="00F53C5E"/>
    <w:rsid w:val="00F560D7"/>
    <w:rsid w:val="00F57AAC"/>
    <w:rsid w:val="00F60359"/>
    <w:rsid w:val="00F60C21"/>
    <w:rsid w:val="00F62C61"/>
    <w:rsid w:val="00F62D31"/>
    <w:rsid w:val="00F667EA"/>
    <w:rsid w:val="00F66FE5"/>
    <w:rsid w:val="00F71595"/>
    <w:rsid w:val="00F7225B"/>
    <w:rsid w:val="00F76E5F"/>
    <w:rsid w:val="00F850F6"/>
    <w:rsid w:val="00F85C8D"/>
    <w:rsid w:val="00F91AAD"/>
    <w:rsid w:val="00F941B6"/>
    <w:rsid w:val="00FA16D1"/>
    <w:rsid w:val="00FA304A"/>
    <w:rsid w:val="00FA38ED"/>
    <w:rsid w:val="00FA7707"/>
    <w:rsid w:val="00FB1092"/>
    <w:rsid w:val="00FB3C02"/>
    <w:rsid w:val="00FB5F8D"/>
    <w:rsid w:val="00FC446D"/>
    <w:rsid w:val="00FD6863"/>
    <w:rsid w:val="00FD75D7"/>
    <w:rsid w:val="00FE2636"/>
    <w:rsid w:val="00FE34F5"/>
    <w:rsid w:val="00FE4486"/>
    <w:rsid w:val="00FE5A6E"/>
    <w:rsid w:val="00FE5E1E"/>
    <w:rsid w:val="00FE6B9E"/>
  </w:rsids>
  <m:mathPr>
    <m:mathFont m:val="Cambria Math"/>
    <m:brkBin m:val="before"/>
    <m:brkBinSub m:val="--"/>
    <m:smallFrac m:val="0"/>
    <m:dispDef/>
    <m:lMargin m:val="0"/>
    <m:rMargin m:val="0"/>
    <m:defJc m:val="centerGroup"/>
    <m:wrapIndent m:val="1440"/>
    <m:intLim m:val="subSup"/>
    <m:naryLim m:val="undOvr"/>
  </m:mathPr>
  <w:attachedSchema w:val="http://tempuri.org/XMLSchema.xsd"/>
  <w:attachedSchema w:val="http://navarra.es/Extra/Plantillas/extra-common.xsd"/>
  <w:attachedSchema w:val="http://navarra.es/Extra/Plantillas/extra-Convocatoria.xsd"/>
  <w:attachedSchema w:val="http://navarra.es/Extra/Plantillas/extra-datosComunes.xsd"/>
  <w:attachedSchema w:val="http://tempuri.org/Ubicaciones.xsd"/>
  <w:attachedSchema w:val="http://navarra.es/Extra/Plantillas/extra-ConvocatoriaResolucionesConjuntas.xsd"/>
  <w:attachedSchema w:val="http://navarra.es/Extra/Plantillas/extra-datosGestionEconomica.xsd"/>
  <w:attachedSchema w:val="http://navarra.es/Extra/Plantillas/extra-sancionador.xsd"/>
  <w:attachedSchema w:val="http://navarra.es/Extra/Plantillas/extra-documentos.xsd"/>
  <w:attachedSchema w:val="http://navarra.es/Extra/Plantillas/extra-seguimientoResoluciones.xsd"/>
  <w:attachedSchema w:val="http://navarra.es/Extra/Plantillas/extra-elabInformesTercerosCorp.xsd"/>
  <w:attachedSchema w:val="plantilla"/>
  <w:attachedSchema w:val="http://navarra.es/Extra/Plantillas/extra-ConcesionDirecta.xsd"/>
  <w:attachedSchema w:val="http://navarra.es/Extra/Plantillas/extra-ot.xsd"/>
  <w:attachedSchema w:val="http://navarra.es/Extra/Plantillas/extra-datosInstalacionEyC.xsd"/>
  <w:attachedSchema w:val="http://navarra.es/Extra/Plantillas/extra-datosOtraInformacionEyC.xsd"/>
  <w:attachedSchema w:val="http://navarra.es/Extra/Plantillas/extra-datosProcesosEyC.xsd"/>
  <w:attachedSchema w:val="http://navarra.es/Extra/Plantillas/extra-datosResiduosEyC.xsd"/>
  <w:attachedSchema w:val="http://navarra.es/Extra/Plantillas/extra-InspeccionCorporativo.xsd"/>
  <w:attachedSchema w:val="http://navarra.es/Extra/Plantillas/extra-Solicitudes.xsd"/>
  <w:attachedSchema w:val="errors@http://tempuri.org/Ubicaciones.xsd"/>
  <w:attachedSchema w:val="http://navarra.es/Extra/Plantillas/extra-RRHH-LicenciaParto.xsd"/>
  <w:attachedSchema w:val="errors@http://navarra.es/Extra/Plantillas/extra-common.xsd"/>
  <w:attachedSchema w:val="errors@http://navarra.es/Extra/Plantillas/extra-datosHabides.xsd"/>
  <w:attachedSchema w:val="http://navarra.es/Extra/Plantillas/extra-datosHabides.xsd"/>
  <w:attachedSchema w:val="http://navarra.es/Extra/Plantillas/extra-RRHH-ComisionServicios.xsd"/>
  <w:attachedSchema w:val="http://navarra.es/Extra/Plantillas/extra-RRHH-Situacion.xsd"/>
  <w:attachedSchema w:val="http://navarra.es/Extra/Plantillas/extra-RRHH-ReduccionJornada.xsd"/>
  <w:attachedSchema w:val="errors@http://navarra.es/Extra/Plantillas/extra-datosComunes.xsd"/>
  <w:attachedSchema w:val="http://navarra.es/Extra/Plantillas/extra-RRHH-Exclusividad.xsd"/>
  <w:attachedSchema w:val="http://navarra.es/Extra/Plantillas/extra-debug.xsd"/>
  <w:attachedSchema w:val="http://navarra.es/Extra/Plantillas/extra-datosSAPRRHH_v2.xsd"/>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7D5952FB-ECF3-4C06-98F7-E5831248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93C55"/>
    <w:pPr>
      <w:jc w:val="both"/>
    </w:pPr>
    <w:rPr>
      <w:rFonts w:ascii="Arial" w:hAnsi="Arial"/>
      <w:sz w:val="22"/>
      <w:szCs w:val="24"/>
    </w:rPr>
  </w:style>
  <w:style w:type="paragraph" w:styleId="Ttulo1">
    <w:name w:val="heading 1"/>
    <w:basedOn w:val="Normal"/>
    <w:next w:val="Normal"/>
    <w:link w:val="Ttulo1Car"/>
    <w:qFormat/>
    <w:rsid w:val="00A97193"/>
    <w:pPr>
      <w:keepNext/>
      <w:keepLines/>
      <w:spacing w:before="400" w:after="120" w:line="276" w:lineRule="auto"/>
      <w:contextualSpacing/>
      <w:jc w:val="left"/>
      <w:outlineLvl w:val="0"/>
    </w:pPr>
    <w:rPr>
      <w:rFonts w:ascii="Times New Roman" w:hAnsi="Times New Roman" w:cs="Arial"/>
      <w:color w:val="000000"/>
      <w:sz w:val="40"/>
      <w:szCs w:val="40"/>
    </w:rPr>
  </w:style>
  <w:style w:type="paragraph" w:styleId="Ttulo2">
    <w:name w:val="heading 2"/>
    <w:basedOn w:val="Normal"/>
    <w:next w:val="Normal"/>
    <w:link w:val="Ttulo2Car"/>
    <w:qFormat/>
    <w:rsid w:val="00A97193"/>
    <w:pPr>
      <w:keepNext/>
      <w:keepLines/>
      <w:spacing w:before="360" w:after="120" w:line="276" w:lineRule="auto"/>
      <w:contextualSpacing/>
      <w:jc w:val="left"/>
      <w:outlineLvl w:val="1"/>
    </w:pPr>
    <w:rPr>
      <w:rFonts w:ascii="Times New Roman" w:hAnsi="Times New Roman" w:cs="Arial"/>
      <w:color w:val="000000"/>
      <w:sz w:val="32"/>
      <w:szCs w:val="32"/>
    </w:rPr>
  </w:style>
  <w:style w:type="paragraph" w:styleId="Ttulo3">
    <w:name w:val="heading 3"/>
    <w:basedOn w:val="Normal"/>
    <w:next w:val="Normal"/>
    <w:link w:val="Ttulo3Car"/>
    <w:qFormat/>
    <w:rsid w:val="00A97193"/>
    <w:pPr>
      <w:keepNext/>
      <w:keepLines/>
      <w:spacing w:before="320" w:after="80" w:line="276" w:lineRule="auto"/>
      <w:contextualSpacing/>
      <w:jc w:val="left"/>
      <w:outlineLvl w:val="2"/>
    </w:pPr>
    <w:rPr>
      <w:rFonts w:ascii="Times New Roman" w:hAnsi="Times New Roman" w:cs="Arial"/>
      <w:color w:val="434343"/>
      <w:sz w:val="28"/>
      <w:szCs w:val="28"/>
    </w:rPr>
  </w:style>
  <w:style w:type="paragraph" w:styleId="Ttulo4">
    <w:name w:val="heading 4"/>
    <w:basedOn w:val="Normal"/>
    <w:next w:val="Normal"/>
    <w:link w:val="Ttulo4Car"/>
    <w:qFormat/>
    <w:rsid w:val="00A97193"/>
    <w:pPr>
      <w:keepNext/>
      <w:keepLines/>
      <w:spacing w:before="280" w:after="80" w:line="276" w:lineRule="auto"/>
      <w:contextualSpacing/>
      <w:jc w:val="left"/>
      <w:outlineLvl w:val="3"/>
    </w:pPr>
    <w:rPr>
      <w:rFonts w:ascii="Times New Roman" w:hAnsi="Times New Roman" w:cs="Arial"/>
      <w:color w:val="666666"/>
      <w:sz w:val="24"/>
      <w:szCs w:val="22"/>
    </w:rPr>
  </w:style>
  <w:style w:type="paragraph" w:styleId="Ttulo5">
    <w:name w:val="heading 5"/>
    <w:basedOn w:val="Normal"/>
    <w:next w:val="Normal"/>
    <w:link w:val="Ttulo5Car"/>
    <w:qFormat/>
    <w:rsid w:val="00A97193"/>
    <w:pPr>
      <w:keepNext/>
      <w:keepLines/>
      <w:spacing w:before="240" w:after="80" w:line="276" w:lineRule="auto"/>
      <w:contextualSpacing/>
      <w:jc w:val="left"/>
      <w:outlineLvl w:val="4"/>
    </w:pPr>
    <w:rPr>
      <w:rFonts w:ascii="Times New Roman" w:hAnsi="Times New Roman" w:cs="Arial"/>
      <w:color w:val="666666"/>
      <w:sz w:val="20"/>
      <w:szCs w:val="22"/>
    </w:rPr>
  </w:style>
  <w:style w:type="paragraph" w:styleId="Ttulo6">
    <w:name w:val="heading 6"/>
    <w:basedOn w:val="Normal"/>
    <w:next w:val="Normal"/>
    <w:link w:val="Ttulo6Car"/>
    <w:qFormat/>
    <w:rsid w:val="00A97193"/>
    <w:pPr>
      <w:keepNext/>
      <w:keepLines/>
      <w:spacing w:before="240" w:after="80" w:line="276" w:lineRule="auto"/>
      <w:contextualSpacing/>
      <w:jc w:val="left"/>
      <w:outlineLvl w:val="5"/>
    </w:pPr>
    <w:rPr>
      <w:rFonts w:ascii="Times New Roman" w:hAnsi="Times New Roman" w:cs="Arial"/>
      <w:i/>
      <w:color w:val="666666"/>
      <w:sz w:val="20"/>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autoRedefine/>
    <w:rsid w:val="00C6782E"/>
    <w:pPr>
      <w:tabs>
        <w:tab w:val="center" w:pos="4252"/>
        <w:tab w:val="right" w:pos="8504"/>
      </w:tabs>
      <w:ind w:left="-1260" w:right="-546"/>
    </w:pPr>
    <w:rPr>
      <w:rFonts w:ascii="Arial" w:hAnsi="Arial"/>
      <w:sz w:val="22"/>
      <w:szCs w:val="24"/>
    </w:rPr>
  </w:style>
  <w:style w:type="paragraph" w:styleId="Piedepgina">
    <w:name w:val="footer"/>
    <w:basedOn w:val="Normal"/>
    <w:link w:val="PiedepginaCar"/>
    <w:rsid w:val="00A93C55"/>
    <w:pPr>
      <w:tabs>
        <w:tab w:val="center" w:pos="4252"/>
        <w:tab w:val="right" w:pos="8504"/>
      </w:tabs>
    </w:pPr>
  </w:style>
  <w:style w:type="table" w:styleId="Tablaconcuadrcula">
    <w:name w:val="Table Grid"/>
    <w:basedOn w:val="Tablanormal"/>
    <w:rsid w:val="00045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7E3E5E"/>
    <w:pPr>
      <w:ind w:left="708"/>
    </w:pPr>
  </w:style>
  <w:style w:type="character" w:customStyle="1" w:styleId="Ttulo1Car">
    <w:name w:val="Título 1 Car"/>
    <w:link w:val="Ttulo1"/>
    <w:rsid w:val="00A97193"/>
    <w:rPr>
      <w:rFonts w:cs="Arial"/>
      <w:color w:val="000000"/>
      <w:sz w:val="40"/>
      <w:szCs w:val="40"/>
    </w:rPr>
  </w:style>
  <w:style w:type="character" w:customStyle="1" w:styleId="Ttulo2Car">
    <w:name w:val="Título 2 Car"/>
    <w:link w:val="Ttulo2"/>
    <w:rsid w:val="00A97193"/>
    <w:rPr>
      <w:rFonts w:cs="Arial"/>
      <w:color w:val="000000"/>
      <w:sz w:val="32"/>
      <w:szCs w:val="32"/>
    </w:rPr>
  </w:style>
  <w:style w:type="character" w:customStyle="1" w:styleId="Ttulo3Car">
    <w:name w:val="Título 3 Car"/>
    <w:link w:val="Ttulo3"/>
    <w:rsid w:val="00A97193"/>
    <w:rPr>
      <w:rFonts w:cs="Arial"/>
      <w:color w:val="434343"/>
      <w:sz w:val="28"/>
      <w:szCs w:val="28"/>
    </w:rPr>
  </w:style>
  <w:style w:type="character" w:customStyle="1" w:styleId="Ttulo4Car">
    <w:name w:val="Título 4 Car"/>
    <w:link w:val="Ttulo4"/>
    <w:rsid w:val="00A97193"/>
    <w:rPr>
      <w:rFonts w:cs="Arial"/>
      <w:color w:val="666666"/>
      <w:sz w:val="24"/>
      <w:szCs w:val="22"/>
    </w:rPr>
  </w:style>
  <w:style w:type="character" w:customStyle="1" w:styleId="Ttulo5Car">
    <w:name w:val="Título 5 Car"/>
    <w:link w:val="Ttulo5"/>
    <w:rsid w:val="00A97193"/>
    <w:rPr>
      <w:rFonts w:cs="Arial"/>
      <w:color w:val="666666"/>
      <w:szCs w:val="22"/>
    </w:rPr>
  </w:style>
  <w:style w:type="character" w:customStyle="1" w:styleId="Ttulo6Car">
    <w:name w:val="Título 6 Car"/>
    <w:link w:val="Ttulo6"/>
    <w:rsid w:val="00A97193"/>
    <w:rPr>
      <w:rFonts w:cs="Arial"/>
      <w:i/>
      <w:color w:val="666666"/>
      <w:szCs w:val="22"/>
    </w:rPr>
  </w:style>
  <w:style w:type="character" w:customStyle="1" w:styleId="EncabezadoCar">
    <w:name w:val="Encabezado Car"/>
    <w:link w:val="Encabezado"/>
    <w:rsid w:val="00A97193"/>
    <w:rPr>
      <w:rFonts w:ascii="Arial" w:hAnsi="Arial"/>
      <w:sz w:val="22"/>
      <w:szCs w:val="24"/>
    </w:rPr>
  </w:style>
  <w:style w:type="character" w:customStyle="1" w:styleId="PiedepginaCar">
    <w:name w:val="Pie de página Car"/>
    <w:link w:val="Piedepgina"/>
    <w:rsid w:val="00A97193"/>
    <w:rPr>
      <w:rFonts w:ascii="Arial" w:hAnsi="Arial"/>
      <w:sz w:val="22"/>
      <w:szCs w:val="24"/>
    </w:rPr>
  </w:style>
  <w:style w:type="paragraph" w:styleId="Ttulo">
    <w:name w:val="Title"/>
    <w:basedOn w:val="Normal"/>
    <w:next w:val="Normal"/>
    <w:link w:val="TtuloCar"/>
    <w:qFormat/>
    <w:rsid w:val="00A97193"/>
    <w:pPr>
      <w:keepNext/>
      <w:keepLines/>
      <w:spacing w:after="60" w:line="276" w:lineRule="auto"/>
      <w:contextualSpacing/>
      <w:jc w:val="left"/>
    </w:pPr>
    <w:rPr>
      <w:rFonts w:ascii="Times New Roman" w:hAnsi="Times New Roman" w:cs="Arial"/>
      <w:color w:val="000000"/>
      <w:sz w:val="52"/>
      <w:szCs w:val="52"/>
    </w:rPr>
  </w:style>
  <w:style w:type="character" w:customStyle="1" w:styleId="TtuloCar">
    <w:name w:val="Título Car"/>
    <w:link w:val="Ttulo"/>
    <w:rsid w:val="00A97193"/>
    <w:rPr>
      <w:rFonts w:cs="Arial"/>
      <w:color w:val="000000"/>
      <w:sz w:val="52"/>
      <w:szCs w:val="52"/>
    </w:rPr>
  </w:style>
  <w:style w:type="paragraph" w:styleId="Subttulo">
    <w:name w:val="Subtitle"/>
    <w:basedOn w:val="Normal"/>
    <w:next w:val="Normal"/>
    <w:link w:val="SubttuloCar"/>
    <w:qFormat/>
    <w:rsid w:val="00A97193"/>
    <w:pPr>
      <w:keepNext/>
      <w:keepLines/>
      <w:spacing w:after="320" w:line="276" w:lineRule="auto"/>
      <w:contextualSpacing/>
      <w:jc w:val="left"/>
    </w:pPr>
    <w:rPr>
      <w:rFonts w:ascii="Times New Roman" w:hAnsi="Times New Roman" w:cs="Arial"/>
      <w:color w:val="666666"/>
      <w:sz w:val="30"/>
      <w:szCs w:val="30"/>
    </w:rPr>
  </w:style>
  <w:style w:type="character" w:customStyle="1" w:styleId="SubttuloCar">
    <w:name w:val="Subtítulo Car"/>
    <w:link w:val="Subttulo"/>
    <w:rsid w:val="00A97193"/>
    <w:rPr>
      <w:rFonts w:cs="Arial"/>
      <w:color w:val="666666"/>
      <w:sz w:val="30"/>
      <w:szCs w:val="30"/>
    </w:rPr>
  </w:style>
  <w:style w:type="paragraph" w:styleId="Textocomentario">
    <w:name w:val="annotation text"/>
    <w:basedOn w:val="Normal"/>
    <w:link w:val="TextocomentarioCar"/>
    <w:rsid w:val="00A97193"/>
    <w:pPr>
      <w:spacing w:line="276" w:lineRule="auto"/>
      <w:jc w:val="left"/>
    </w:pPr>
    <w:rPr>
      <w:rFonts w:ascii="Times New Roman" w:hAnsi="Times New Roman" w:cs="Arial"/>
      <w:color w:val="000000"/>
      <w:sz w:val="20"/>
      <w:szCs w:val="20"/>
    </w:rPr>
  </w:style>
  <w:style w:type="character" w:customStyle="1" w:styleId="TextocomentarioCar">
    <w:name w:val="Texto comentario Car"/>
    <w:link w:val="Textocomentario"/>
    <w:rsid w:val="00A97193"/>
    <w:rPr>
      <w:rFonts w:cs="Arial"/>
      <w:color w:val="000000"/>
    </w:rPr>
  </w:style>
  <w:style w:type="character" w:styleId="Refdecomentario">
    <w:name w:val="annotation reference"/>
    <w:rsid w:val="00A97193"/>
    <w:rPr>
      <w:rFonts w:cs="Times New Roman"/>
      <w:sz w:val="16"/>
      <w:szCs w:val="16"/>
    </w:rPr>
  </w:style>
  <w:style w:type="paragraph" w:styleId="Textodeglobo">
    <w:name w:val="Balloon Text"/>
    <w:basedOn w:val="Normal"/>
    <w:link w:val="TextodegloboCar"/>
    <w:rsid w:val="00A97193"/>
    <w:pPr>
      <w:spacing w:line="276" w:lineRule="auto"/>
      <w:jc w:val="left"/>
    </w:pPr>
    <w:rPr>
      <w:rFonts w:ascii="Tahoma" w:hAnsi="Tahoma" w:cs="Tahoma"/>
      <w:color w:val="000000"/>
      <w:sz w:val="16"/>
      <w:szCs w:val="16"/>
    </w:rPr>
  </w:style>
  <w:style w:type="character" w:customStyle="1" w:styleId="TextodegloboCar">
    <w:name w:val="Texto de globo Car"/>
    <w:link w:val="Textodeglobo"/>
    <w:rsid w:val="00A97193"/>
    <w:rPr>
      <w:rFonts w:ascii="Tahoma" w:hAnsi="Tahoma" w:cs="Tahoma"/>
      <w:color w:val="000000"/>
      <w:sz w:val="16"/>
      <w:szCs w:val="16"/>
    </w:rPr>
  </w:style>
  <w:style w:type="paragraph" w:styleId="Asuntodelcomentario">
    <w:name w:val="annotation subject"/>
    <w:basedOn w:val="Textocomentario"/>
    <w:next w:val="Textocomentario"/>
    <w:link w:val="AsuntodelcomentarioCar"/>
    <w:rsid w:val="00A97193"/>
    <w:rPr>
      <w:b/>
      <w:bCs/>
    </w:rPr>
  </w:style>
  <w:style w:type="character" w:customStyle="1" w:styleId="AsuntodelcomentarioCar">
    <w:name w:val="Asunto del comentario Car"/>
    <w:link w:val="Asuntodelcomentario"/>
    <w:rsid w:val="00A97193"/>
    <w:rPr>
      <w:rFonts w:cs="Arial"/>
      <w:b/>
      <w:bCs/>
      <w:color w:val="000000"/>
    </w:rPr>
  </w:style>
  <w:style w:type="paragraph" w:styleId="Mapadeldocumento">
    <w:name w:val="Document Map"/>
    <w:basedOn w:val="Normal"/>
    <w:link w:val="MapadeldocumentoCar"/>
    <w:rsid w:val="00A97193"/>
    <w:pPr>
      <w:shd w:val="clear" w:color="auto" w:fill="000080"/>
      <w:spacing w:line="276" w:lineRule="auto"/>
      <w:jc w:val="left"/>
    </w:pPr>
    <w:rPr>
      <w:rFonts w:ascii="Tahoma" w:hAnsi="Tahoma" w:cs="Tahoma"/>
      <w:color w:val="000000"/>
      <w:sz w:val="20"/>
      <w:szCs w:val="20"/>
    </w:rPr>
  </w:style>
  <w:style w:type="character" w:customStyle="1" w:styleId="MapadeldocumentoCar">
    <w:name w:val="Mapa del documento Car"/>
    <w:link w:val="Mapadeldocumento"/>
    <w:rsid w:val="00A97193"/>
    <w:rPr>
      <w:rFonts w:ascii="Tahoma" w:hAnsi="Tahoma" w:cs="Tahoma"/>
      <w:color w:val="000000"/>
      <w:shd w:val="clear" w:color="auto" w:fill="000080"/>
    </w:rPr>
  </w:style>
  <w:style w:type="character" w:styleId="Hipervnculo">
    <w:name w:val="Hyperlink"/>
    <w:rsid w:val="00A97193"/>
    <w:rPr>
      <w:rFonts w:cs="Times New Roman"/>
      <w:color w:val="0000FF"/>
      <w:u w:val="single"/>
    </w:rPr>
  </w:style>
  <w:style w:type="character" w:customStyle="1" w:styleId="CarCar6">
    <w:name w:val="Car Car6"/>
    <w:locked/>
    <w:rsid w:val="00A97193"/>
    <w:rPr>
      <w:rFonts w:ascii="Cambria" w:hAnsi="Cambria" w:cs="Times New Roman"/>
      <w:b/>
      <w:bCs/>
      <w:i/>
      <w:iCs/>
      <w:color w:val="000000"/>
      <w:sz w:val="28"/>
      <w:szCs w:val="28"/>
    </w:rPr>
  </w:style>
  <w:style w:type="character" w:customStyle="1" w:styleId="EstiloCorreo521">
    <w:name w:val="EstiloCorreo521"/>
    <w:rsid w:val="00A97193"/>
    <w:rPr>
      <w:rFonts w:ascii="Arial" w:hAnsi="Arial" w:cs="Arial"/>
      <w:color w:val="auto"/>
      <w:sz w:val="20"/>
      <w:szCs w:val="20"/>
    </w:rPr>
  </w:style>
  <w:style w:type="paragraph" w:customStyle="1" w:styleId="foral-f-parrafo-c">
    <w:name w:val="foral-f-parrafo-c"/>
    <w:basedOn w:val="Normal"/>
    <w:rsid w:val="00A97193"/>
    <w:pPr>
      <w:spacing w:before="100" w:beforeAutospacing="1" w:after="100" w:afterAutospacing="1" w:line="276" w:lineRule="auto"/>
      <w:jc w:val="left"/>
    </w:pPr>
    <w:rPr>
      <w:rFonts w:ascii="Times New Roman" w:hAnsi="Times New Roman" w:cs="Arial"/>
      <w:color w:val="000000"/>
      <w:sz w:val="24"/>
      <w:szCs w:val="22"/>
    </w:rPr>
  </w:style>
  <w:style w:type="paragraph" w:customStyle="1" w:styleId="foral-f-parrafo-3lineas-t5-c">
    <w:name w:val="foral-f-parrafo-3lineas-t5-c"/>
    <w:basedOn w:val="Normal"/>
    <w:rsid w:val="00A97193"/>
    <w:pPr>
      <w:spacing w:after="240" w:line="276" w:lineRule="auto"/>
      <w:jc w:val="left"/>
    </w:pPr>
    <w:rPr>
      <w:rFonts w:ascii="Times New Roman" w:hAnsi="Times New Roman" w:cs="Arial"/>
      <w:color w:val="000000"/>
      <w:sz w:val="24"/>
      <w:szCs w:val="22"/>
    </w:rPr>
  </w:style>
  <w:style w:type="character" w:customStyle="1" w:styleId="EstiloCorreo551">
    <w:name w:val="EstiloCorreo551"/>
    <w:rsid w:val="00A97193"/>
    <w:rPr>
      <w:rFonts w:ascii="Arial" w:hAnsi="Arial" w:cs="Arial"/>
      <w:color w:val="000080"/>
      <w:sz w:val="20"/>
      <w:szCs w:val="20"/>
    </w:rPr>
  </w:style>
  <w:style w:type="character" w:customStyle="1" w:styleId="EstiloCorreo56">
    <w:name w:val="EstiloCorreo56"/>
    <w:rsid w:val="00A97193"/>
    <w:rPr>
      <w:rFonts w:ascii="Arial" w:hAnsi="Arial" w:cs="Arial"/>
      <w:color w:val="auto"/>
      <w:sz w:val="20"/>
      <w:szCs w:val="20"/>
    </w:rPr>
  </w:style>
  <w:style w:type="character" w:customStyle="1" w:styleId="EstiloCorreo57">
    <w:name w:val="EstiloCorreo57"/>
    <w:rsid w:val="00A97193"/>
    <w:rPr>
      <w:rFonts w:ascii="Arial" w:hAnsi="Arial" w:cs="Arial"/>
      <w:color w:val="000080"/>
      <w:sz w:val="20"/>
      <w:szCs w:val="20"/>
    </w:rPr>
  </w:style>
  <w:style w:type="character" w:customStyle="1" w:styleId="EstiloCorreo581">
    <w:name w:val="EstiloCorreo581"/>
    <w:rsid w:val="00A97193"/>
    <w:rPr>
      <w:rFonts w:ascii="Arial" w:hAnsi="Arial" w:cs="Arial"/>
      <w:color w:val="auto"/>
      <w:sz w:val="20"/>
      <w:szCs w:val="20"/>
    </w:rPr>
  </w:style>
  <w:style w:type="character" w:customStyle="1" w:styleId="EstiloCorreo591">
    <w:name w:val="EstiloCorreo591"/>
    <w:rsid w:val="00A97193"/>
    <w:rPr>
      <w:rFonts w:ascii="Arial" w:hAnsi="Arial" w:cs="Arial"/>
      <w:color w:val="000080"/>
      <w:sz w:val="20"/>
      <w:szCs w:val="20"/>
    </w:rPr>
  </w:style>
  <w:style w:type="paragraph" w:styleId="Textoindependiente">
    <w:name w:val="Body Text"/>
    <w:basedOn w:val="Normal"/>
    <w:link w:val="TextoindependienteCar"/>
    <w:rsid w:val="00A97193"/>
    <w:pPr>
      <w:autoSpaceDE w:val="0"/>
      <w:autoSpaceDN w:val="0"/>
      <w:jc w:val="left"/>
    </w:pPr>
    <w:rPr>
      <w:rFonts w:ascii="Calibri" w:hAnsi="Calibri" w:cs="Arial"/>
      <w:color w:val="000000"/>
      <w:sz w:val="24"/>
      <w:szCs w:val="22"/>
    </w:rPr>
  </w:style>
  <w:style w:type="character" w:customStyle="1" w:styleId="TextoindependienteCar">
    <w:name w:val="Texto independiente Car"/>
    <w:link w:val="Textoindependiente"/>
    <w:rsid w:val="00A97193"/>
    <w:rPr>
      <w:rFonts w:ascii="Calibri" w:hAnsi="Calibri" w:cs="Arial"/>
      <w:color w:val="000000"/>
      <w:sz w:val="24"/>
      <w:szCs w:val="22"/>
    </w:rPr>
  </w:style>
  <w:style w:type="paragraph" w:styleId="Revisin">
    <w:name w:val="Revision"/>
    <w:hidden/>
    <w:rsid w:val="00A97193"/>
    <w:rPr>
      <w:rFonts w:cs="Arial"/>
      <w:color w:val="000000"/>
      <w:szCs w:val="22"/>
    </w:rPr>
  </w:style>
  <w:style w:type="paragraph" w:customStyle="1" w:styleId="msolistparagraph0">
    <w:name w:val="msolistparagraph"/>
    <w:basedOn w:val="Normal"/>
    <w:rsid w:val="00A97193"/>
    <w:pPr>
      <w:spacing w:after="160" w:line="254" w:lineRule="auto"/>
      <w:ind w:left="720"/>
      <w:contextualSpacing/>
      <w:jc w:val="left"/>
    </w:pPr>
    <w:rPr>
      <w:rFonts w:ascii="Calibri" w:hAnsi="Calibri"/>
      <w:szCs w:val="22"/>
      <w:lang w:eastAsia="en-US"/>
    </w:rPr>
  </w:style>
  <w:style w:type="paragraph" w:customStyle="1" w:styleId="Style2">
    <w:name w:val="Style2"/>
    <w:basedOn w:val="Normal"/>
    <w:rsid w:val="00A97193"/>
    <w:pPr>
      <w:widowControl w:val="0"/>
      <w:autoSpaceDE w:val="0"/>
      <w:autoSpaceDN w:val="0"/>
      <w:adjustRightInd w:val="0"/>
      <w:spacing w:line="217" w:lineRule="exact"/>
      <w:jc w:val="left"/>
    </w:pPr>
    <w:rPr>
      <w:rFonts w:ascii="Arial Unicode MS" w:eastAsia="Arial Unicode MS" w:hAnsi="Times New Roman"/>
      <w:sz w:val="24"/>
    </w:rPr>
  </w:style>
  <w:style w:type="character" w:customStyle="1" w:styleId="FontStyle12">
    <w:name w:val="Font Style12"/>
    <w:rsid w:val="00A97193"/>
    <w:rPr>
      <w:rFonts w:ascii="Arial Unicode MS" w:eastAsia="Arial Unicode MS" w:hAnsi="Arial Unicode MS" w:cs="Arial Unicode MS" w:hint="eastAsia"/>
      <w:color w:val="000000"/>
      <w:sz w:val="16"/>
      <w:szCs w:val="16"/>
    </w:rPr>
  </w:style>
  <w:style w:type="paragraph" w:customStyle="1" w:styleId="Default">
    <w:name w:val="Default"/>
    <w:rsid w:val="00A97193"/>
    <w:pPr>
      <w:autoSpaceDE w:val="0"/>
      <w:autoSpaceDN w:val="0"/>
      <w:adjustRightInd w:val="0"/>
    </w:pPr>
    <w:rPr>
      <w:rFonts w:ascii="Arial" w:eastAsia="MS Mincho" w:hAnsi="Arial" w:cs="Arial"/>
      <w:color w:val="000000"/>
      <w:sz w:val="24"/>
      <w:szCs w:val="24"/>
      <w:lang w:eastAsia="ja-JP"/>
    </w:rPr>
  </w:style>
  <w:style w:type="paragraph" w:customStyle="1" w:styleId="foral-f-titulo2-t2-c">
    <w:name w:val="foral-f-titulo2-t2-c"/>
    <w:basedOn w:val="Normal"/>
    <w:rsid w:val="0004568F"/>
    <w:pPr>
      <w:spacing w:after="150"/>
      <w:jc w:val="left"/>
    </w:pPr>
    <w:rPr>
      <w:rFonts w:ascii="Times New Roman" w:hAnsi="Times New Roman"/>
      <w:sz w:val="24"/>
    </w:rPr>
  </w:style>
  <w:style w:type="paragraph" w:customStyle="1" w:styleId="foral-f-nota-bis-c">
    <w:name w:val="foral-f-nota-bis-c"/>
    <w:basedOn w:val="Normal"/>
    <w:rsid w:val="0004568F"/>
    <w:pPr>
      <w:spacing w:after="150"/>
      <w:jc w:val="left"/>
    </w:pPr>
    <w:rPr>
      <w:rFonts w:ascii="Times New Roman" w:hAnsi="Times New Roman"/>
      <w:sz w:val="24"/>
    </w:rPr>
  </w:style>
  <w:style w:type="character" w:customStyle="1" w:styleId="enlace-pdf">
    <w:name w:val="enlace-pdf"/>
    <w:rsid w:val="0004568F"/>
  </w:style>
  <w:style w:type="character" w:styleId="Hipervnculovisitado">
    <w:name w:val="FollowedHyperlink"/>
    <w:rsid w:val="0000793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5915">
      <w:bodyDiv w:val="1"/>
      <w:marLeft w:val="0"/>
      <w:marRight w:val="0"/>
      <w:marTop w:val="0"/>
      <w:marBottom w:val="0"/>
      <w:divBdr>
        <w:top w:val="none" w:sz="0" w:space="0" w:color="auto"/>
        <w:left w:val="none" w:sz="0" w:space="0" w:color="auto"/>
        <w:bottom w:val="none" w:sz="0" w:space="0" w:color="auto"/>
        <w:right w:val="none" w:sz="0" w:space="0" w:color="auto"/>
      </w:divBdr>
    </w:div>
    <w:div w:id="398527204">
      <w:bodyDiv w:val="1"/>
      <w:marLeft w:val="0"/>
      <w:marRight w:val="0"/>
      <w:marTop w:val="0"/>
      <w:marBottom w:val="0"/>
      <w:divBdr>
        <w:top w:val="none" w:sz="0" w:space="0" w:color="auto"/>
        <w:left w:val="none" w:sz="0" w:space="0" w:color="auto"/>
        <w:bottom w:val="none" w:sz="0" w:space="0" w:color="auto"/>
        <w:right w:val="none" w:sz="0" w:space="0" w:color="auto"/>
      </w:divBdr>
    </w:div>
    <w:div w:id="465198025">
      <w:bodyDiv w:val="1"/>
      <w:marLeft w:val="0"/>
      <w:marRight w:val="0"/>
      <w:marTop w:val="0"/>
      <w:marBottom w:val="0"/>
      <w:divBdr>
        <w:top w:val="none" w:sz="0" w:space="0" w:color="auto"/>
        <w:left w:val="none" w:sz="0" w:space="0" w:color="auto"/>
        <w:bottom w:val="none" w:sz="0" w:space="0" w:color="auto"/>
        <w:right w:val="none" w:sz="0" w:space="0" w:color="auto"/>
      </w:divBdr>
    </w:div>
    <w:div w:id="705108537">
      <w:bodyDiv w:val="1"/>
      <w:marLeft w:val="0"/>
      <w:marRight w:val="0"/>
      <w:marTop w:val="0"/>
      <w:marBottom w:val="0"/>
      <w:divBdr>
        <w:top w:val="none" w:sz="0" w:space="0" w:color="auto"/>
        <w:left w:val="none" w:sz="0" w:space="0" w:color="auto"/>
        <w:bottom w:val="none" w:sz="0" w:space="0" w:color="auto"/>
        <w:right w:val="none" w:sz="0" w:space="0" w:color="auto"/>
      </w:divBdr>
    </w:div>
    <w:div w:id="830297011">
      <w:bodyDiv w:val="1"/>
      <w:marLeft w:val="0"/>
      <w:marRight w:val="0"/>
      <w:marTop w:val="0"/>
      <w:marBottom w:val="0"/>
      <w:divBdr>
        <w:top w:val="none" w:sz="0" w:space="0" w:color="auto"/>
        <w:left w:val="none" w:sz="0" w:space="0" w:color="auto"/>
        <w:bottom w:val="none" w:sz="0" w:space="0" w:color="auto"/>
        <w:right w:val="none" w:sz="0" w:space="0" w:color="auto"/>
      </w:divBdr>
    </w:div>
    <w:div w:id="983201310">
      <w:bodyDiv w:val="1"/>
      <w:marLeft w:val="0"/>
      <w:marRight w:val="0"/>
      <w:marTop w:val="0"/>
      <w:marBottom w:val="0"/>
      <w:divBdr>
        <w:top w:val="none" w:sz="0" w:space="0" w:color="auto"/>
        <w:left w:val="none" w:sz="0" w:space="0" w:color="auto"/>
        <w:bottom w:val="none" w:sz="0" w:space="0" w:color="auto"/>
        <w:right w:val="none" w:sz="0" w:space="0" w:color="auto"/>
      </w:divBdr>
    </w:div>
    <w:div w:id="1055160375">
      <w:bodyDiv w:val="1"/>
      <w:marLeft w:val="0"/>
      <w:marRight w:val="0"/>
      <w:marTop w:val="0"/>
      <w:marBottom w:val="0"/>
      <w:divBdr>
        <w:top w:val="none" w:sz="0" w:space="0" w:color="auto"/>
        <w:left w:val="none" w:sz="0" w:space="0" w:color="auto"/>
        <w:bottom w:val="none" w:sz="0" w:space="0" w:color="auto"/>
        <w:right w:val="none" w:sz="0" w:space="0" w:color="auto"/>
      </w:divBdr>
    </w:div>
    <w:div w:id="1075737866">
      <w:bodyDiv w:val="1"/>
      <w:marLeft w:val="0"/>
      <w:marRight w:val="0"/>
      <w:marTop w:val="0"/>
      <w:marBottom w:val="0"/>
      <w:divBdr>
        <w:top w:val="none" w:sz="0" w:space="0" w:color="auto"/>
        <w:left w:val="none" w:sz="0" w:space="0" w:color="auto"/>
        <w:bottom w:val="none" w:sz="0" w:space="0" w:color="auto"/>
        <w:right w:val="none" w:sz="0" w:space="0" w:color="auto"/>
      </w:divBdr>
      <w:divsChild>
        <w:div w:id="1059982305">
          <w:marLeft w:val="0"/>
          <w:marRight w:val="0"/>
          <w:marTop w:val="0"/>
          <w:marBottom w:val="0"/>
          <w:divBdr>
            <w:top w:val="none" w:sz="0" w:space="0" w:color="auto"/>
            <w:left w:val="none" w:sz="0" w:space="0" w:color="auto"/>
            <w:bottom w:val="none" w:sz="0" w:space="0" w:color="auto"/>
            <w:right w:val="none" w:sz="0" w:space="0" w:color="auto"/>
          </w:divBdr>
          <w:divsChild>
            <w:div w:id="2139493449">
              <w:marLeft w:val="0"/>
              <w:marRight w:val="0"/>
              <w:marTop w:val="0"/>
              <w:marBottom w:val="0"/>
              <w:divBdr>
                <w:top w:val="none" w:sz="0" w:space="0" w:color="auto"/>
                <w:left w:val="none" w:sz="0" w:space="0" w:color="auto"/>
                <w:bottom w:val="none" w:sz="0" w:space="0" w:color="auto"/>
                <w:right w:val="none" w:sz="0" w:space="0" w:color="auto"/>
              </w:divBdr>
              <w:divsChild>
                <w:div w:id="512963721">
                  <w:marLeft w:val="0"/>
                  <w:marRight w:val="0"/>
                  <w:marTop w:val="0"/>
                  <w:marBottom w:val="0"/>
                  <w:divBdr>
                    <w:top w:val="none" w:sz="0" w:space="0" w:color="auto"/>
                    <w:left w:val="none" w:sz="0" w:space="0" w:color="auto"/>
                    <w:bottom w:val="none" w:sz="0" w:space="0" w:color="auto"/>
                    <w:right w:val="none" w:sz="0" w:space="0" w:color="auto"/>
                  </w:divBdr>
                  <w:divsChild>
                    <w:div w:id="1848254217">
                      <w:marLeft w:val="0"/>
                      <w:marRight w:val="0"/>
                      <w:marTop w:val="0"/>
                      <w:marBottom w:val="0"/>
                      <w:divBdr>
                        <w:top w:val="none" w:sz="0" w:space="0" w:color="auto"/>
                        <w:left w:val="none" w:sz="0" w:space="0" w:color="auto"/>
                        <w:bottom w:val="none" w:sz="0" w:space="0" w:color="auto"/>
                        <w:right w:val="none" w:sz="0" w:space="0" w:color="auto"/>
                      </w:divBdr>
                      <w:divsChild>
                        <w:div w:id="406153917">
                          <w:marLeft w:val="0"/>
                          <w:marRight w:val="0"/>
                          <w:marTop w:val="0"/>
                          <w:marBottom w:val="0"/>
                          <w:divBdr>
                            <w:top w:val="none" w:sz="0" w:space="0" w:color="auto"/>
                            <w:left w:val="none" w:sz="0" w:space="0" w:color="auto"/>
                            <w:bottom w:val="none" w:sz="0" w:space="0" w:color="auto"/>
                            <w:right w:val="none" w:sz="0" w:space="0" w:color="auto"/>
                          </w:divBdr>
                          <w:divsChild>
                            <w:div w:id="1878008244">
                              <w:marLeft w:val="0"/>
                              <w:marRight w:val="0"/>
                              <w:marTop w:val="0"/>
                              <w:marBottom w:val="0"/>
                              <w:divBdr>
                                <w:top w:val="none" w:sz="0" w:space="0" w:color="auto"/>
                                <w:left w:val="none" w:sz="0" w:space="0" w:color="auto"/>
                                <w:bottom w:val="none" w:sz="0" w:space="0" w:color="auto"/>
                                <w:right w:val="none" w:sz="0" w:space="0" w:color="auto"/>
                              </w:divBdr>
                              <w:divsChild>
                                <w:div w:id="1257790183">
                                  <w:marLeft w:val="0"/>
                                  <w:marRight w:val="0"/>
                                  <w:marTop w:val="0"/>
                                  <w:marBottom w:val="0"/>
                                  <w:divBdr>
                                    <w:top w:val="none" w:sz="0" w:space="0" w:color="auto"/>
                                    <w:left w:val="none" w:sz="0" w:space="0" w:color="auto"/>
                                    <w:bottom w:val="none" w:sz="0" w:space="0" w:color="auto"/>
                                    <w:right w:val="none" w:sz="0" w:space="0" w:color="auto"/>
                                  </w:divBdr>
                                  <w:divsChild>
                                    <w:div w:id="2123304306">
                                      <w:marLeft w:val="0"/>
                                      <w:marRight w:val="0"/>
                                      <w:marTop w:val="0"/>
                                      <w:marBottom w:val="0"/>
                                      <w:divBdr>
                                        <w:top w:val="none" w:sz="0" w:space="0" w:color="auto"/>
                                        <w:left w:val="none" w:sz="0" w:space="0" w:color="auto"/>
                                        <w:bottom w:val="none" w:sz="0" w:space="0" w:color="auto"/>
                                        <w:right w:val="none" w:sz="0" w:space="0" w:color="auto"/>
                                      </w:divBdr>
                                      <w:divsChild>
                                        <w:div w:id="206289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0093821">
      <w:bodyDiv w:val="1"/>
      <w:marLeft w:val="0"/>
      <w:marRight w:val="0"/>
      <w:marTop w:val="0"/>
      <w:marBottom w:val="0"/>
      <w:divBdr>
        <w:top w:val="none" w:sz="0" w:space="0" w:color="auto"/>
        <w:left w:val="none" w:sz="0" w:space="0" w:color="auto"/>
        <w:bottom w:val="none" w:sz="0" w:space="0" w:color="auto"/>
        <w:right w:val="none" w:sz="0" w:space="0" w:color="auto"/>
      </w:divBdr>
    </w:div>
    <w:div w:id="1965848775">
      <w:bodyDiv w:val="1"/>
      <w:marLeft w:val="0"/>
      <w:marRight w:val="0"/>
      <w:marTop w:val="0"/>
      <w:marBottom w:val="0"/>
      <w:divBdr>
        <w:top w:val="none" w:sz="0" w:space="0" w:color="auto"/>
        <w:left w:val="none" w:sz="0" w:space="0" w:color="auto"/>
        <w:bottom w:val="none" w:sz="0" w:space="0" w:color="auto"/>
        <w:right w:val="none" w:sz="0" w:space="0" w:color="auto"/>
      </w:divBdr>
    </w:div>
    <w:div w:id="2009283028">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hyperlink" Target="https://www.boe.es/boe_euskera/dias/2018/12/06/pdfs/BOE-A-2018-16673-E.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ur-lex.europa.eu/legal-content/ES/TXT/?uri=CELEX:32016R067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pd.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pd@navarra.es" TargetMode="External"/><Relationship Id="rId4" Type="http://schemas.openxmlformats.org/officeDocument/2006/relationships/webSettings" Target="webSettings.xml"/><Relationship Id="rId9" Type="http://schemas.openxmlformats.org/officeDocument/2006/relationships/hyperlink" Target="mailto:cultura.deporte.turismo@navarra.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1379</Words>
  <Characters>7588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Id</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c:title>
  <dc:subject/>
  <dc:creator>TCSA</dc:creator>
  <cp:keywords/>
  <dc:description/>
  <cp:lastModifiedBy>Flamarique Sendoa, Susana (Cultura)</cp:lastModifiedBy>
  <cp:revision>28</cp:revision>
  <cp:lastPrinted>2024-02-19T13:24:00Z</cp:lastPrinted>
  <dcterms:created xsi:type="dcterms:W3CDTF">2022-03-03T07:27:00Z</dcterms:created>
  <dcterms:modified xsi:type="dcterms:W3CDTF">2025-02-05T09:26:00Z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Status">
    <vt:lpwstr/>
  </property>
</Properties>
</file>