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3" w:rsidRPr="00687E4D" w:rsidRDefault="00A97193" w:rsidP="00A97193">
      <w:pPr>
        <w:outlineLvl w:val="0"/>
        <w:rPr>
          <w:b/>
        </w:rPr>
      </w:pPr>
      <w:r>
        <w:rPr>
          <w:b/>
        </w:rPr>
        <w:t>II. ERANSKINA. Proiektuaren deskripzio-memoria</w:t>
      </w:r>
    </w:p>
    <w:p w:rsidR="00A97193" w:rsidRPr="00687E4D" w:rsidRDefault="00A97193" w:rsidP="00A97193">
      <w:pPr>
        <w:outlineLvl w:val="0"/>
      </w:pPr>
    </w:p>
    <w:p w:rsidR="00A97193" w:rsidRPr="00687E4D" w:rsidRDefault="00A97193" w:rsidP="00A97193">
      <w:r>
        <w:t xml:space="preserve">Memoria </w:t>
      </w:r>
      <w:proofErr w:type="spellStart"/>
      <w:r>
        <w:t>egiterakoan</w:t>
      </w:r>
      <w:proofErr w:type="spellEnd"/>
      <w:r>
        <w:t xml:space="preserve"> kontuan hartu beharrekoak:</w:t>
      </w:r>
    </w:p>
    <w:p w:rsidR="00A97193" w:rsidRPr="00687E4D" w:rsidRDefault="00A97193" w:rsidP="00A97193">
      <w:r w:rsidRPr="0043751E">
        <w:rPr>
          <w:b/>
        </w:rPr>
        <w:t>1.</w:t>
      </w:r>
      <w:r>
        <w:t xml:space="preserve"> Dokumentazioa euskarri digitalean aurkeztuko da.</w:t>
      </w:r>
    </w:p>
    <w:p w:rsidR="00A97193" w:rsidRPr="00687E4D" w:rsidRDefault="00A97193" w:rsidP="00A97193">
      <w:r w:rsidRPr="0043751E">
        <w:rPr>
          <w:b/>
        </w:rPr>
        <w:t>2.</w:t>
      </w:r>
      <w:r>
        <w:t xml:space="preserve"> Eranskin honetan eta 8. oinarrian (Proiektuen balorazioa) ezartzen diren apartatuen hurrenkerari jarraikiko zaio.</w:t>
      </w:r>
    </w:p>
    <w:p w:rsidR="00A97193" w:rsidRPr="00687E4D" w:rsidRDefault="00A97193" w:rsidP="00A97193">
      <w:r w:rsidRPr="0043751E">
        <w:rPr>
          <w:b/>
        </w:rPr>
        <w:t>3.</w:t>
      </w:r>
      <w:r>
        <w:t xml:space="preserve"> Orrialdeak zenbakiturik aurkeztuko dira.</w:t>
      </w:r>
    </w:p>
    <w:p w:rsidR="00A97193" w:rsidRPr="00687E4D" w:rsidRDefault="00A97193" w:rsidP="00A97193">
      <w:r w:rsidRPr="0043751E">
        <w:rPr>
          <w:b/>
        </w:rPr>
        <w:t>4.</w:t>
      </w:r>
      <w:r>
        <w:t xml:space="preserve"> Atal guztiak bete eta behar diren egiaztagiriak aurkeztu behar dira.</w:t>
      </w:r>
    </w:p>
    <w:p w:rsidR="00A97193" w:rsidRPr="00687E4D" w:rsidRDefault="00A97193" w:rsidP="00A97193">
      <w:r w:rsidRPr="0043751E">
        <w:rPr>
          <w:b/>
        </w:rPr>
        <w:t>5.</w:t>
      </w:r>
      <w:r>
        <w:t xml:space="preserve"> Hutsik uzten diren apartatuak edo justifikatzen ez direnak ez dira baloratuko.</w:t>
      </w:r>
    </w:p>
    <w:p w:rsidR="00A97193" w:rsidRPr="00687E4D" w:rsidRDefault="00A97193" w:rsidP="00A97193">
      <w:r w:rsidRPr="0043751E">
        <w:rPr>
          <w:b/>
        </w:rPr>
        <w:t>6.</w:t>
      </w:r>
      <w:r>
        <w:t xml:space="preserve"> Salbuespena da aurrekontua; haren luzera III. eranskinean adierazitakoari egokituko zaio.</w:t>
      </w:r>
    </w:p>
    <w:p w:rsidR="00A97193" w:rsidRPr="00687E4D" w:rsidRDefault="00A97193" w:rsidP="00A97193">
      <w:r w:rsidRPr="0043751E">
        <w:rPr>
          <w:b/>
        </w:rPr>
        <w:t>7.</w:t>
      </w:r>
      <w:r>
        <w:t xml:space="preserve"> Era berean, salbu eta aurrekontu ekonomikoa (III. eranskinean adierazitakoaren araberakoa izan beharko baitu), proiektuaren deskripzioak II. eranskin honetan jasotako egitura, izenburu eta kontzeptuekin bat etorriko beharko du, ondotik zehaztu bezala.</w:t>
      </w:r>
    </w:p>
    <w:p w:rsidR="00A97193" w:rsidRPr="00687E4D" w:rsidRDefault="00A97193" w:rsidP="00A97193">
      <w:r w:rsidRPr="0043751E">
        <w:rPr>
          <w:b/>
        </w:rPr>
        <w:t>8.</w:t>
      </w:r>
      <w:r>
        <w:t xml:space="preserve"> Proiektuaren deskripzioak ez du 30 orri baino gehiago hartuko. Hortik aurrerako informazioa ez da baloratuko.</w:t>
      </w:r>
    </w:p>
    <w:p w:rsidR="00A97193" w:rsidRPr="00687E4D" w:rsidRDefault="00A97193" w:rsidP="00A97193"/>
    <w:tbl>
      <w:tblPr>
        <w:tblW w:w="8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3555"/>
      </w:tblGrid>
      <w:tr w:rsidR="00A97193" w:rsidRPr="00687E4D" w:rsidTr="00A97193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Erakundearen izen osoa</w:t>
            </w:r>
          </w:p>
        </w:tc>
        <w:tc>
          <w:tcPr>
            <w:tcW w:w="3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Izen laburtua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Kalea eta zenbakia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Posta kodea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Herria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Herrialdea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Telefonoa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Faxa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Helbide elektronikoa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>Interneteko webgunea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</w:p>
    <w:p w:rsidR="00A97193" w:rsidRPr="00687E4D" w:rsidRDefault="00A97193" w:rsidP="00A97193">
      <w:pPr>
        <w:spacing w:before="120" w:after="120"/>
      </w:pPr>
      <w:r>
        <w:t>Legezko ordezkariaren, harremanetarako pertsonaren eta proiektuko zuzendariaren izenak eta eginkizunak (*):</w:t>
      </w:r>
    </w:p>
    <w:p w:rsidR="00A97193" w:rsidRPr="00687E4D" w:rsidRDefault="00A97193" w:rsidP="00A97193">
      <w:pPr>
        <w:spacing w:before="120" w:after="120"/>
      </w:pP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285"/>
      </w:tblGrid>
      <w:tr w:rsidR="00A97193" w:rsidRPr="00687E4D" w:rsidTr="00A97193"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  <w:tc>
          <w:tcPr>
            <w:tcW w:w="6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Izena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Legezko ordezkaria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Harremanetarako pertsona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>Proiektuko zuzendaria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  <w:r>
        <w:rPr>
          <w:sz w:val="18"/>
        </w:rPr>
        <w:lastRenderedPageBreak/>
        <w:t xml:space="preserve">(*) Legezko ordezkaria entitatea ordezkatzeko ahalmen juridikoa duena da; harremanetarako pertsona, berriz, </w:t>
      </w:r>
      <w:proofErr w:type="spellStart"/>
      <w:r>
        <w:rPr>
          <w:sz w:val="18"/>
        </w:rPr>
        <w:t>dirulaguntza</w:t>
      </w:r>
      <w:proofErr w:type="spellEnd"/>
      <w:r>
        <w:rPr>
          <w:sz w:val="18"/>
        </w:rPr>
        <w:t xml:space="preserve"> kudeatzeko prozesuan zehar solaskide izanen dena; proiektuko zuzendaria da, azkenik, proiektuaren koordinazio teknikoaz arduratuko dena.</w:t>
      </w:r>
    </w:p>
    <w:p w:rsidR="00A97193" w:rsidRPr="00687E4D" w:rsidRDefault="00A97193" w:rsidP="00A97193"/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0A97193" w:rsidRPr="00687E4D" w:rsidTr="00D90BC4">
        <w:trPr>
          <w:trHeight w:val="586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193" w:rsidRPr="00687E4D" w:rsidRDefault="00A97193" w:rsidP="00D90BC4">
            <w:pPr>
              <w:ind w:left="100"/>
              <w:jc w:val="left"/>
            </w:pPr>
            <w:r>
              <w:t>Proiektuaren izena</w:t>
            </w:r>
          </w:p>
        </w:tc>
      </w:tr>
    </w:tbl>
    <w:p w:rsidR="00A97193" w:rsidRPr="00687E4D" w:rsidRDefault="00A97193" w:rsidP="00A97193"/>
    <w:p w:rsidR="00A97193" w:rsidRPr="00D90BC4" w:rsidRDefault="00A97193" w:rsidP="00A97193">
      <w:pPr>
        <w:rPr>
          <w:b/>
          <w:u w:val="single"/>
        </w:rPr>
      </w:pPr>
      <w:r w:rsidRPr="00D90BC4">
        <w:rPr>
          <w:b/>
          <w:u w:val="single"/>
        </w:rPr>
        <w:t>1. Proposamenaren kalitate artistikoa.</w:t>
      </w:r>
    </w:p>
    <w:p w:rsidR="007E39F0" w:rsidRPr="00687E4D" w:rsidRDefault="007E39F0" w:rsidP="00A97193"/>
    <w:p w:rsidR="00A97193" w:rsidRPr="00794B73" w:rsidRDefault="00A97193" w:rsidP="0043751E">
      <w:pPr>
        <w:ind w:left="426"/>
      </w:pPr>
      <w:r>
        <w:t>a) Proposamenaren interesa eta kalitatea, deialdi honen oinarriei eta Kultur Ekintza Zerbitzuaren eginkizunei dagokienez.</w:t>
      </w:r>
    </w:p>
    <w:p w:rsidR="00A97193" w:rsidRPr="00794B73" w:rsidRDefault="00A97193" w:rsidP="0043751E">
      <w:pPr>
        <w:ind w:left="426"/>
      </w:pPr>
      <w:r>
        <w:t>b) Proposamena</w:t>
      </w:r>
      <w:r w:rsidR="00ED5E79">
        <w:t>ren ekarpena N</w:t>
      </w:r>
      <w:r>
        <w:t>afarroako kultur eskaintzari e</w:t>
      </w:r>
      <w:r w:rsidR="00ED5E79">
        <w:t>ta, bereziki, pertsona guztiei kulturarako sarbidea erraztea eta parte hartzea bizitza kulturalean askatasunez</w:t>
      </w:r>
      <w:r>
        <w:t>.</w:t>
      </w:r>
    </w:p>
    <w:p w:rsidR="00A97193" w:rsidRPr="00794B73" w:rsidRDefault="00A97193" w:rsidP="0043751E">
      <w:pPr>
        <w:ind w:left="426"/>
      </w:pPr>
      <w:r>
        <w:t>c) Proiektuaren lurralde-eremua.</w:t>
      </w:r>
    </w:p>
    <w:p w:rsidR="00A97193" w:rsidRPr="00794B73" w:rsidRDefault="00A97193" w:rsidP="0043751E">
      <w:pPr>
        <w:ind w:left="426"/>
      </w:pPr>
      <w:r>
        <w:t>d) Proposamenaren esperimentazio eta berrikuntza maila (teknologiaz kanpo), Nafarroan lehendik zegoen kultur eskaintzaren aldean.</w:t>
      </w:r>
    </w:p>
    <w:p w:rsidR="00A97193" w:rsidRDefault="00A97193" w:rsidP="0043751E">
      <w:pPr>
        <w:ind w:left="426"/>
      </w:pPr>
      <w:r>
        <w:t>e) Entitate eskatzailearen ibilbidea eta esperientzia.</w:t>
      </w:r>
    </w:p>
    <w:p w:rsidR="00D90BC4" w:rsidRDefault="00D90BC4" w:rsidP="0043751E">
      <w:pPr>
        <w:ind w:left="426"/>
      </w:pPr>
    </w:p>
    <w:tbl>
      <w:tblPr>
        <w:tblW w:w="5220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580"/>
      </w:tblGrid>
      <w:tr w:rsidR="00D90BC4" w:rsidRPr="00DE5379" w:rsidTr="00FB3FFB">
        <w:trPr>
          <w:trHeight w:val="3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0BC4" w:rsidRPr="00DE5379" w:rsidRDefault="00D90BC4" w:rsidP="00D90BC4">
            <w:pPr>
              <w:jc w:val="center"/>
              <w:rPr>
                <w:rFonts w:cs="Arial"/>
                <w:i/>
                <w:iCs/>
                <w:color w:val="000000"/>
                <w:szCs w:val="22"/>
              </w:rPr>
            </w:pPr>
            <w:r>
              <w:rPr>
                <w:rFonts w:cs="Arial"/>
                <w:i/>
                <w:iCs/>
                <w:color w:val="000000"/>
                <w:szCs w:val="22"/>
              </w:rPr>
              <w:t>Eratze urtea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90BC4" w:rsidRPr="00DE5379" w:rsidRDefault="00D90BC4" w:rsidP="00FB3FFB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D90BC4" w:rsidRPr="00DE5379" w:rsidTr="00FB3FFB">
        <w:trPr>
          <w:trHeight w:val="3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0BC4" w:rsidRPr="00DE5379" w:rsidRDefault="00D90BC4" w:rsidP="00FB3FFB">
            <w:pPr>
              <w:jc w:val="center"/>
              <w:rPr>
                <w:rFonts w:cs="Arial"/>
                <w:i/>
                <w:iCs/>
                <w:color w:val="000000"/>
                <w:szCs w:val="22"/>
              </w:rPr>
            </w:pPr>
            <w:r>
              <w:rPr>
                <w:rFonts w:cs="Arial"/>
                <w:i/>
                <w:iCs/>
                <w:color w:val="000000"/>
                <w:szCs w:val="22"/>
              </w:rPr>
              <w:t>Zenbat urte sektorean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D90BC4" w:rsidRPr="00DE5379" w:rsidRDefault="00D90BC4" w:rsidP="00FB3FFB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:rsidR="00D90BC4" w:rsidRPr="00794B73" w:rsidRDefault="00D90BC4" w:rsidP="0043751E">
      <w:pPr>
        <w:ind w:left="426"/>
      </w:pPr>
    </w:p>
    <w:p w:rsidR="00A97193" w:rsidRPr="00794B73" w:rsidRDefault="00A97193" w:rsidP="0043751E">
      <w:pPr>
        <w:ind w:left="426"/>
      </w:pPr>
      <w:r>
        <w:t>f) Gaitasuna partaidetzarako bideak ir</w:t>
      </w:r>
      <w:bookmarkStart w:id="0" w:name="_GoBack"/>
      <w:bookmarkEnd w:id="0"/>
      <w:r>
        <w:t>ekitzeko eta mantentzeko eta lankidetza sareak osatzeko beste eragile batzuekin.</w:t>
      </w:r>
    </w:p>
    <w:p w:rsidR="00A97193" w:rsidRPr="00794B73" w:rsidRDefault="00A97193" w:rsidP="0043751E">
      <w:pPr>
        <w:ind w:left="426"/>
      </w:pPr>
      <w:r>
        <w:t>g) Marketina eta komunikazioa.</w:t>
      </w:r>
    </w:p>
    <w:p w:rsidR="00A97193" w:rsidRPr="00794B73" w:rsidRDefault="00A97193" w:rsidP="00A97193"/>
    <w:p w:rsidR="00A97193" w:rsidRPr="00D90BC4" w:rsidRDefault="00A97193" w:rsidP="00A97193">
      <w:pPr>
        <w:rPr>
          <w:b/>
          <w:u w:val="single"/>
        </w:rPr>
      </w:pPr>
      <w:r w:rsidRPr="00D90BC4">
        <w:rPr>
          <w:b/>
          <w:u w:val="single"/>
        </w:rPr>
        <w:t>2. Proposamenaren kudeaketa (bideragarritasun eta koherentzia ekonomikoa).</w:t>
      </w:r>
    </w:p>
    <w:p w:rsidR="007E39F0" w:rsidRPr="00794B73" w:rsidRDefault="007E39F0" w:rsidP="00A97193"/>
    <w:p w:rsidR="00A97193" w:rsidRPr="00794B73" w:rsidRDefault="00A97193" w:rsidP="0043751E">
      <w:pPr>
        <w:ind w:left="426"/>
      </w:pPr>
      <w:r>
        <w:t>a) Bideragarritasun ekonomikoa.</w:t>
      </w:r>
    </w:p>
    <w:p w:rsidR="00A97193" w:rsidRPr="00794B73" w:rsidRDefault="00A97193" w:rsidP="0043751E">
      <w:pPr>
        <w:ind w:left="426"/>
      </w:pPr>
      <w:r>
        <w:t>b) Aurrekontuaren zorroztasuna.</w:t>
      </w:r>
    </w:p>
    <w:p w:rsidR="00A97193" w:rsidRPr="00794B73" w:rsidRDefault="00A97193" w:rsidP="00A97193"/>
    <w:p w:rsidR="00A97193" w:rsidRPr="00D90BC4" w:rsidRDefault="00A97193" w:rsidP="00A97193">
      <w:pPr>
        <w:rPr>
          <w:b/>
          <w:u w:val="single"/>
        </w:rPr>
      </w:pPr>
      <w:r w:rsidRPr="00D90BC4">
        <w:rPr>
          <w:b/>
          <w:u w:val="single"/>
        </w:rPr>
        <w:t>3. Proposamenaren eragina (zeharkako irizpideak).</w:t>
      </w:r>
    </w:p>
    <w:p w:rsidR="007E39F0" w:rsidRPr="00794B73" w:rsidRDefault="007E39F0" w:rsidP="00A97193"/>
    <w:p w:rsidR="00A97193" w:rsidRPr="00794B73" w:rsidRDefault="00A97193" w:rsidP="0043751E">
      <w:pPr>
        <w:ind w:left="426"/>
      </w:pPr>
      <w:r>
        <w:t>a) Euskara erabiltzeko irizpideak proposamenean.</w:t>
      </w:r>
    </w:p>
    <w:p w:rsidR="00A97193" w:rsidRPr="009B4CCC" w:rsidRDefault="00A97193" w:rsidP="0043751E">
      <w:pPr>
        <w:ind w:left="426"/>
      </w:pPr>
      <w:r>
        <w:t>b) Genero-berdintasunaren ikuspegia txertatzea, bai erakundearen antolamenduan (rol profesionalen banaketa sexuaren arabera, eta barne-ekintzak), bai programaren helburu eta ekintzetan.</w:t>
      </w:r>
    </w:p>
    <w:p w:rsidR="00A97193" w:rsidRPr="00794B73" w:rsidRDefault="00A97193" w:rsidP="0043751E">
      <w:pPr>
        <w:ind w:left="426"/>
      </w:pPr>
      <w:r>
        <w:t xml:space="preserve">c) Neurririk hartu den </w:t>
      </w:r>
      <w:proofErr w:type="spellStart"/>
      <w:r>
        <w:t>bermatzearren</w:t>
      </w:r>
      <w:proofErr w:type="spellEnd"/>
      <w:r>
        <w:t xml:space="preserve"> proposamena iristen zaiela bazterketa arriskuan daudenei eta/edo dibertsitate funtzionala dutenei.</w:t>
      </w:r>
    </w:p>
    <w:p w:rsidR="00A97193" w:rsidRPr="00794B73" w:rsidRDefault="00A97193" w:rsidP="0043751E">
      <w:pPr>
        <w:ind w:left="426"/>
      </w:pPr>
      <w:r>
        <w:t xml:space="preserve">d) Entitateak egindako ahaleginak publiko berriak erakartzeko bitartekaritza eta hezkuntza ekintzen bidez, batez ere 0-11 urte bitarteko haurrak, 12-35 bitarteko gazteak eta talde eta pertsonarik </w:t>
      </w:r>
      <w:proofErr w:type="spellStart"/>
      <w:r>
        <w:t>kalteberenak</w:t>
      </w:r>
      <w:proofErr w:type="spellEnd"/>
      <w:r>
        <w:t>.</w:t>
      </w:r>
    </w:p>
    <w:p w:rsidR="00A97193" w:rsidRPr="00794B73" w:rsidRDefault="00A97193" w:rsidP="0043751E">
      <w:pPr>
        <w:ind w:left="426"/>
      </w:pPr>
      <w:r>
        <w:t>e) Adierazleak erabiltzea proposatutako programaren interes soziala eta kulturala baloratzeko.</w:t>
      </w:r>
    </w:p>
    <w:p w:rsidR="006142B0" w:rsidRPr="00204FB5" w:rsidRDefault="00E21465" w:rsidP="00E21465">
      <w:pPr>
        <w:rPr>
          <w:rFonts w:ascii="Open Sans" w:hAnsi="Open Sans" w:cs="Open Sans"/>
          <w:color w:val="FF0000"/>
          <w:sz w:val="21"/>
          <w:szCs w:val="21"/>
        </w:rPr>
      </w:pPr>
      <w:r>
        <w:rPr>
          <w:rFonts w:ascii="Open Sans" w:hAnsi="Open Sans"/>
          <w:color w:val="FF0000"/>
          <w:sz w:val="21"/>
        </w:rPr>
        <w:t xml:space="preserve"> </w:t>
      </w:r>
    </w:p>
    <w:p w:rsidR="00770EBE" w:rsidRPr="0097411C" w:rsidRDefault="00770EBE" w:rsidP="001B2DC0">
      <w:pPr>
        <w:keepNext/>
        <w:keepLines/>
        <w:tabs>
          <w:tab w:val="left" w:pos="720"/>
        </w:tabs>
      </w:pPr>
    </w:p>
    <w:sectPr w:rsidR="00770EBE" w:rsidRPr="0097411C" w:rsidSect="00E21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29" w:rsidRDefault="00103829">
      <w:r>
        <w:separator/>
      </w:r>
    </w:p>
  </w:endnote>
  <w:endnote w:type="continuationSeparator" w:id="0">
    <w:p w:rsidR="00103829" w:rsidRDefault="001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>
            <w:tab/>
          </w:r>
          <w:r>
            <w:rPr>
              <w:sz w:val="14"/>
            </w:rPr>
            <w:t xml:space="preserve">Or.: </w:t>
          </w:r>
          <w:r w:rsidR="00271F71" w:rsidRPr="00872601">
            <w:fldChar w:fldCharType="begin"/>
          </w:r>
          <w:r>
            <w:instrText xml:space="preserve"> PAGE  \* MERGEFORMAT </w:instrText>
          </w:r>
          <w:r w:rsidR="00271F71" w:rsidRPr="00872601">
            <w:fldChar w:fldCharType="separate"/>
          </w:r>
          <w:r w:rsidRPr="00802C1D">
            <w:rPr>
              <w:rFonts w:cs="Arial"/>
              <w:noProof/>
              <w:sz w:val="14"/>
            </w:rPr>
            <w:t>32</w:t>
          </w:r>
          <w:r w:rsidR="00271F71" w:rsidRPr="00872601">
            <w:rPr>
              <w:rFonts w:cs="Arial"/>
              <w:sz w:val="14"/>
            </w:rPr>
            <w:fldChar w:fldCharType="end"/>
          </w:r>
          <w:r>
            <w:rPr>
              <w:sz w:val="14"/>
            </w:rPr>
            <w:t>/</w:t>
          </w:r>
          <w:r w:rsidR="00271F71" w:rsidRPr="003B49F1">
            <w:fldChar w:fldCharType="begin"/>
          </w:r>
          <w:r>
            <w:instrText xml:space="preserve"> NUMPAGES  \* MERGEFORMAT </w:instrText>
          </w:r>
          <w:r w:rsidR="00271F71" w:rsidRPr="003B49F1">
            <w:fldChar w:fldCharType="separate"/>
          </w:r>
          <w:r w:rsidR="00805271" w:rsidRPr="00805271">
            <w:rPr>
              <w:rFonts w:cs="Arial"/>
              <w:noProof/>
              <w:sz w:val="14"/>
            </w:rPr>
            <w:t>2</w:t>
          </w:r>
          <w:r w:rsidR="00271F71" w:rsidRPr="003B49F1">
            <w:rPr>
              <w:rFonts w:cs="Arial"/>
              <w:sz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>
            <w:rPr>
              <w:sz w:val="14"/>
            </w:rPr>
            <w:t>ES.03.0001  Berrik.: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Pr="007E7D22" w:rsidRDefault="00776F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29" w:rsidRDefault="00103829">
      <w:r>
        <w:separator/>
      </w:r>
    </w:p>
  </w:footnote>
  <w:footnote w:type="continuationSeparator" w:id="0">
    <w:p w:rsidR="00103829" w:rsidRDefault="0010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776F34" w:rsidTr="00B6487B">
      <w:tc>
        <w:tcPr>
          <w:tcW w:w="7950" w:type="dxa"/>
        </w:tcPr>
        <w:p w:rsidR="00776F34" w:rsidRPr="00D36D76" w:rsidRDefault="00E737DF" w:rsidP="00B6487B">
          <w:r>
            <w:rPr>
              <w:noProof/>
              <w:lang w:val="es-ES"/>
            </w:rPr>
            <w:drawing>
              <wp:inline distT="0" distB="0" distL="0" distR="0">
                <wp:extent cx="2238375" cy="504825"/>
                <wp:effectExtent l="0" t="0" r="0" b="0"/>
                <wp:docPr id="1" name="Imagen 1" descr="logo 2030 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30 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776F34" w:rsidP="001D2D74">
          <w:pPr>
            <w:rPr>
              <w:b/>
              <w:sz w:val="18"/>
              <w:szCs w:val="18"/>
            </w:rPr>
          </w:pP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CCB"/>
    <w:multiLevelType w:val="hybridMultilevel"/>
    <w:tmpl w:val="28300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1FCC"/>
    <w:rsid w:val="000851C4"/>
    <w:rsid w:val="000855FD"/>
    <w:rsid w:val="00090388"/>
    <w:rsid w:val="000B150D"/>
    <w:rsid w:val="000B1652"/>
    <w:rsid w:val="000B16C1"/>
    <w:rsid w:val="000B42A0"/>
    <w:rsid w:val="000C0728"/>
    <w:rsid w:val="000C1754"/>
    <w:rsid w:val="000C1CE2"/>
    <w:rsid w:val="000C5824"/>
    <w:rsid w:val="000C59E5"/>
    <w:rsid w:val="000C622F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3829"/>
    <w:rsid w:val="00106B2F"/>
    <w:rsid w:val="00107EC0"/>
    <w:rsid w:val="00111A48"/>
    <w:rsid w:val="00111E9A"/>
    <w:rsid w:val="00124AD5"/>
    <w:rsid w:val="00135287"/>
    <w:rsid w:val="00146816"/>
    <w:rsid w:val="00153F06"/>
    <w:rsid w:val="00155228"/>
    <w:rsid w:val="00161DAE"/>
    <w:rsid w:val="0016205B"/>
    <w:rsid w:val="001637C6"/>
    <w:rsid w:val="0017212D"/>
    <w:rsid w:val="00172B4D"/>
    <w:rsid w:val="001767C0"/>
    <w:rsid w:val="00186A86"/>
    <w:rsid w:val="00193603"/>
    <w:rsid w:val="00193FA2"/>
    <w:rsid w:val="001A42B3"/>
    <w:rsid w:val="001A5406"/>
    <w:rsid w:val="001B2DC0"/>
    <w:rsid w:val="001B4393"/>
    <w:rsid w:val="001B70BD"/>
    <w:rsid w:val="001D2D74"/>
    <w:rsid w:val="001D425C"/>
    <w:rsid w:val="001D5B4B"/>
    <w:rsid w:val="001E3730"/>
    <w:rsid w:val="001E594B"/>
    <w:rsid w:val="001F20D8"/>
    <w:rsid w:val="001F60BC"/>
    <w:rsid w:val="00204FB5"/>
    <w:rsid w:val="002232B2"/>
    <w:rsid w:val="00225410"/>
    <w:rsid w:val="00225734"/>
    <w:rsid w:val="002313FC"/>
    <w:rsid w:val="0023549B"/>
    <w:rsid w:val="00241155"/>
    <w:rsid w:val="00241FD1"/>
    <w:rsid w:val="00245E35"/>
    <w:rsid w:val="00252166"/>
    <w:rsid w:val="0025443C"/>
    <w:rsid w:val="00254EAB"/>
    <w:rsid w:val="00255AB7"/>
    <w:rsid w:val="00260143"/>
    <w:rsid w:val="002602F7"/>
    <w:rsid w:val="00263A60"/>
    <w:rsid w:val="0026582A"/>
    <w:rsid w:val="00271F71"/>
    <w:rsid w:val="00280193"/>
    <w:rsid w:val="00280C5B"/>
    <w:rsid w:val="002822B0"/>
    <w:rsid w:val="00293F46"/>
    <w:rsid w:val="00294088"/>
    <w:rsid w:val="00295DF0"/>
    <w:rsid w:val="00295FB0"/>
    <w:rsid w:val="00297CBE"/>
    <w:rsid w:val="002A1118"/>
    <w:rsid w:val="002A2251"/>
    <w:rsid w:val="002A4248"/>
    <w:rsid w:val="002B524F"/>
    <w:rsid w:val="002C0438"/>
    <w:rsid w:val="002C07EE"/>
    <w:rsid w:val="002C2968"/>
    <w:rsid w:val="002D252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8005F"/>
    <w:rsid w:val="00380349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4010B0"/>
    <w:rsid w:val="00405200"/>
    <w:rsid w:val="00415C76"/>
    <w:rsid w:val="00421B9C"/>
    <w:rsid w:val="00426BA0"/>
    <w:rsid w:val="00427794"/>
    <w:rsid w:val="004279BD"/>
    <w:rsid w:val="00436912"/>
    <w:rsid w:val="004371D5"/>
    <w:rsid w:val="0043751E"/>
    <w:rsid w:val="00437A5C"/>
    <w:rsid w:val="00443340"/>
    <w:rsid w:val="00450581"/>
    <w:rsid w:val="00461D4C"/>
    <w:rsid w:val="004620DA"/>
    <w:rsid w:val="0046478B"/>
    <w:rsid w:val="004B0CCA"/>
    <w:rsid w:val="004B3AAF"/>
    <w:rsid w:val="004B4DBE"/>
    <w:rsid w:val="004B6D16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B02C2"/>
    <w:rsid w:val="006B0CDC"/>
    <w:rsid w:val="006B6B87"/>
    <w:rsid w:val="006C3BC3"/>
    <w:rsid w:val="006E41CF"/>
    <w:rsid w:val="006F17A9"/>
    <w:rsid w:val="006F3F1F"/>
    <w:rsid w:val="006F6D17"/>
    <w:rsid w:val="00703285"/>
    <w:rsid w:val="00703675"/>
    <w:rsid w:val="00704BD8"/>
    <w:rsid w:val="007057A9"/>
    <w:rsid w:val="00715CC4"/>
    <w:rsid w:val="00722BA6"/>
    <w:rsid w:val="0073126C"/>
    <w:rsid w:val="0073129D"/>
    <w:rsid w:val="007504E3"/>
    <w:rsid w:val="00753F39"/>
    <w:rsid w:val="00755D27"/>
    <w:rsid w:val="00756E86"/>
    <w:rsid w:val="00766698"/>
    <w:rsid w:val="00767A02"/>
    <w:rsid w:val="00770EBE"/>
    <w:rsid w:val="00776F34"/>
    <w:rsid w:val="0078202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3DB3"/>
    <w:rsid w:val="007D246E"/>
    <w:rsid w:val="007D29EE"/>
    <w:rsid w:val="007D305D"/>
    <w:rsid w:val="007D332D"/>
    <w:rsid w:val="007E0CE1"/>
    <w:rsid w:val="007E371B"/>
    <w:rsid w:val="007E39F0"/>
    <w:rsid w:val="007E3E5E"/>
    <w:rsid w:val="007E7D22"/>
    <w:rsid w:val="007F4ADF"/>
    <w:rsid w:val="008016BF"/>
    <w:rsid w:val="0080229F"/>
    <w:rsid w:val="0080347D"/>
    <w:rsid w:val="00805271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220C"/>
    <w:rsid w:val="00854D7C"/>
    <w:rsid w:val="00874EA6"/>
    <w:rsid w:val="008801D8"/>
    <w:rsid w:val="00882259"/>
    <w:rsid w:val="00882900"/>
    <w:rsid w:val="008A3BAE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3D74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3F0"/>
    <w:rsid w:val="00992E1F"/>
    <w:rsid w:val="009A7CE3"/>
    <w:rsid w:val="009B01D0"/>
    <w:rsid w:val="009B1D76"/>
    <w:rsid w:val="009B3C45"/>
    <w:rsid w:val="009B4CCC"/>
    <w:rsid w:val="009B6733"/>
    <w:rsid w:val="009C3523"/>
    <w:rsid w:val="009C4D51"/>
    <w:rsid w:val="009D0268"/>
    <w:rsid w:val="009D1522"/>
    <w:rsid w:val="009D2A84"/>
    <w:rsid w:val="009D78DB"/>
    <w:rsid w:val="009F0959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65E3"/>
    <w:rsid w:val="00A9467E"/>
    <w:rsid w:val="00A97193"/>
    <w:rsid w:val="00AA0AC3"/>
    <w:rsid w:val="00AA4515"/>
    <w:rsid w:val="00AB5928"/>
    <w:rsid w:val="00AB6471"/>
    <w:rsid w:val="00AC4750"/>
    <w:rsid w:val="00AD05AA"/>
    <w:rsid w:val="00AD1CE9"/>
    <w:rsid w:val="00AE0F08"/>
    <w:rsid w:val="00AF0F93"/>
    <w:rsid w:val="00AF5FCF"/>
    <w:rsid w:val="00AF7E72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897"/>
    <w:rsid w:val="00B6487B"/>
    <w:rsid w:val="00B67420"/>
    <w:rsid w:val="00B74692"/>
    <w:rsid w:val="00B82990"/>
    <w:rsid w:val="00B845B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2E68"/>
    <w:rsid w:val="00CD5455"/>
    <w:rsid w:val="00CD715E"/>
    <w:rsid w:val="00CE2E7C"/>
    <w:rsid w:val="00CF3DB1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79A8"/>
    <w:rsid w:val="00D54E0F"/>
    <w:rsid w:val="00D604B4"/>
    <w:rsid w:val="00D61F62"/>
    <w:rsid w:val="00D66EAD"/>
    <w:rsid w:val="00D6714D"/>
    <w:rsid w:val="00D67703"/>
    <w:rsid w:val="00D710AE"/>
    <w:rsid w:val="00D7493A"/>
    <w:rsid w:val="00D77A90"/>
    <w:rsid w:val="00D814CC"/>
    <w:rsid w:val="00D90BC4"/>
    <w:rsid w:val="00DA3A3A"/>
    <w:rsid w:val="00DA5B98"/>
    <w:rsid w:val="00DA5DFA"/>
    <w:rsid w:val="00DB0B2E"/>
    <w:rsid w:val="00DB21EA"/>
    <w:rsid w:val="00DC448D"/>
    <w:rsid w:val="00DC529E"/>
    <w:rsid w:val="00DD1EF6"/>
    <w:rsid w:val="00DD3A6D"/>
    <w:rsid w:val="00DE602B"/>
    <w:rsid w:val="00DF4F14"/>
    <w:rsid w:val="00DF7159"/>
    <w:rsid w:val="00E027C5"/>
    <w:rsid w:val="00E14B7E"/>
    <w:rsid w:val="00E161AB"/>
    <w:rsid w:val="00E21465"/>
    <w:rsid w:val="00E2312F"/>
    <w:rsid w:val="00E2503C"/>
    <w:rsid w:val="00E250FC"/>
    <w:rsid w:val="00E33617"/>
    <w:rsid w:val="00E3758E"/>
    <w:rsid w:val="00E42A02"/>
    <w:rsid w:val="00E44BB6"/>
    <w:rsid w:val="00E458AE"/>
    <w:rsid w:val="00E50A49"/>
    <w:rsid w:val="00E578BB"/>
    <w:rsid w:val="00E61666"/>
    <w:rsid w:val="00E70243"/>
    <w:rsid w:val="00E71D92"/>
    <w:rsid w:val="00E737DF"/>
    <w:rsid w:val="00E74E9B"/>
    <w:rsid w:val="00E774DF"/>
    <w:rsid w:val="00E833DF"/>
    <w:rsid w:val="00E84F25"/>
    <w:rsid w:val="00E872D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D5E79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66F5"/>
    <w:rsid w:val="00F21747"/>
    <w:rsid w:val="00F271D3"/>
    <w:rsid w:val="00F31AC3"/>
    <w:rsid w:val="00F3376D"/>
    <w:rsid w:val="00F34112"/>
    <w:rsid w:val="00F36995"/>
    <w:rsid w:val="00F41F07"/>
    <w:rsid w:val="00F44771"/>
    <w:rsid w:val="00F53096"/>
    <w:rsid w:val="00F53C5E"/>
    <w:rsid w:val="00F57AAC"/>
    <w:rsid w:val="00F60359"/>
    <w:rsid w:val="00F60C21"/>
    <w:rsid w:val="00F667EA"/>
    <w:rsid w:val="00F66FE5"/>
    <w:rsid w:val="00F71595"/>
    <w:rsid w:val="00F7225B"/>
    <w:rsid w:val="00F76E5F"/>
    <w:rsid w:val="00F850F6"/>
    <w:rsid w:val="00F85C8D"/>
    <w:rsid w:val="00F91AAD"/>
    <w:rsid w:val="00F941B6"/>
    <w:rsid w:val="00FA16D1"/>
    <w:rsid w:val="00FA38ED"/>
    <w:rsid w:val="00FA7707"/>
    <w:rsid w:val="00FB1092"/>
    <w:rsid w:val="00FB15F7"/>
    <w:rsid w:val="00FB2E9C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3C895"/>
  <w15:docId w15:val="{1A93657A-E9ED-4EA4-9A2A-B6FE4E3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Gallardo Hernandez, Alberto (Cultura)</cp:lastModifiedBy>
  <cp:revision>7</cp:revision>
  <cp:lastPrinted>2023-03-30T09:16:00Z</cp:lastPrinted>
  <dcterms:created xsi:type="dcterms:W3CDTF">2022-03-03T07:28:00Z</dcterms:created>
  <dcterms:modified xsi:type="dcterms:W3CDTF">2025-01-28T10:12:00Z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