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D9" w:rsidRDefault="00231C1B">
      <w:pPr>
        <w:pStyle w:val="Textoindependiente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251995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99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ED9" w:rsidRDefault="00895ED9">
      <w:pPr>
        <w:pStyle w:val="Textoindependiente"/>
        <w:rPr>
          <w:rFonts w:ascii="Times New Roman"/>
          <w:sz w:val="20"/>
        </w:rPr>
      </w:pPr>
    </w:p>
    <w:p w:rsidR="00895ED9" w:rsidRDefault="00895ED9">
      <w:pPr>
        <w:pStyle w:val="Textoindependiente"/>
        <w:rPr>
          <w:rFonts w:ascii="Times New Roman"/>
          <w:sz w:val="20"/>
        </w:rPr>
      </w:pPr>
    </w:p>
    <w:p w:rsidR="00895ED9" w:rsidRDefault="00895ED9">
      <w:pPr>
        <w:pStyle w:val="Textoindependiente"/>
        <w:spacing w:before="6"/>
        <w:rPr>
          <w:rFonts w:ascii="Times New Roman"/>
          <w:sz w:val="17"/>
        </w:rPr>
      </w:pPr>
    </w:p>
    <w:p w:rsidR="00895ED9" w:rsidRDefault="00231C1B">
      <w:pPr>
        <w:spacing w:before="94"/>
        <w:ind w:left="682"/>
        <w:rPr>
          <w:rFonts w:ascii="Trebuchet MS" w:hAnsi="Trebuchet MS"/>
          <w:b/>
          <w:sz w:val="21"/>
        </w:rPr>
      </w:pPr>
      <w:r>
        <w:rPr>
          <w:rFonts w:ascii="Arial" w:hAnsi="Arial"/>
          <w:b/>
          <w:w w:val="105"/>
        </w:rPr>
        <w:t>ANEXO</w:t>
      </w:r>
      <w:r>
        <w:rPr>
          <w:rFonts w:ascii="Arial" w:hAnsi="Arial"/>
          <w:b/>
          <w:spacing w:val="6"/>
          <w:w w:val="105"/>
        </w:rPr>
        <w:t xml:space="preserve"> </w:t>
      </w:r>
      <w:r>
        <w:rPr>
          <w:rFonts w:ascii="Arial" w:hAnsi="Arial"/>
          <w:b/>
          <w:w w:val="105"/>
        </w:rPr>
        <w:t>VI.</w:t>
      </w:r>
      <w:r>
        <w:rPr>
          <w:rFonts w:ascii="Arial" w:hAnsi="Arial"/>
          <w:b/>
          <w:spacing w:val="1"/>
          <w:w w:val="105"/>
        </w:rPr>
        <w:t xml:space="preserve"> </w:t>
      </w:r>
      <w:r>
        <w:rPr>
          <w:rFonts w:ascii="Trebuchet MS" w:hAnsi="Trebuchet MS"/>
          <w:b/>
          <w:w w:val="105"/>
          <w:sz w:val="21"/>
        </w:rPr>
        <w:t>Memoria</w:t>
      </w:r>
      <w:r>
        <w:rPr>
          <w:rFonts w:ascii="Trebuchet MS" w:hAnsi="Trebuchet MS"/>
          <w:b/>
          <w:spacing w:val="3"/>
          <w:w w:val="105"/>
          <w:sz w:val="21"/>
        </w:rPr>
        <w:t xml:space="preserve"> </w:t>
      </w:r>
      <w:r>
        <w:rPr>
          <w:rFonts w:ascii="Trebuchet MS" w:hAnsi="Trebuchet MS"/>
          <w:b/>
          <w:w w:val="105"/>
          <w:sz w:val="21"/>
        </w:rPr>
        <w:t>de</w:t>
      </w:r>
      <w:r>
        <w:rPr>
          <w:rFonts w:ascii="Trebuchet MS" w:hAnsi="Trebuchet MS"/>
          <w:b/>
          <w:spacing w:val="5"/>
          <w:w w:val="105"/>
          <w:sz w:val="21"/>
        </w:rPr>
        <w:t xml:space="preserve"> </w:t>
      </w:r>
      <w:r>
        <w:rPr>
          <w:rFonts w:ascii="Trebuchet MS" w:hAnsi="Trebuchet MS"/>
          <w:b/>
          <w:w w:val="105"/>
          <w:sz w:val="21"/>
        </w:rPr>
        <w:t>género</w:t>
      </w:r>
    </w:p>
    <w:p w:rsidR="00895ED9" w:rsidRDefault="00231C1B">
      <w:pPr>
        <w:pStyle w:val="Prrafodelista"/>
        <w:numPr>
          <w:ilvl w:val="0"/>
          <w:numId w:val="1"/>
        </w:numPr>
        <w:tabs>
          <w:tab w:val="left" w:pos="930"/>
        </w:tabs>
        <w:spacing w:before="152"/>
      </w:pPr>
      <w:r>
        <w:t>Estructura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</w:t>
      </w:r>
    </w:p>
    <w:p w:rsidR="00895ED9" w:rsidRDefault="00895ED9">
      <w:pPr>
        <w:pStyle w:val="Textoindependiente"/>
        <w:spacing w:before="3"/>
      </w:pP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537"/>
        <w:gridCol w:w="1537"/>
        <w:gridCol w:w="1534"/>
        <w:gridCol w:w="1537"/>
        <w:gridCol w:w="1536"/>
      </w:tblGrid>
      <w:tr w:rsidR="00895ED9">
        <w:trPr>
          <w:trHeight w:val="253"/>
        </w:trPr>
        <w:tc>
          <w:tcPr>
            <w:tcW w:w="3073" w:type="dxa"/>
            <w:gridSpan w:val="2"/>
          </w:tcPr>
          <w:p w:rsidR="00895ED9" w:rsidRDefault="00231C1B">
            <w:pPr>
              <w:pStyle w:val="TableParagraph"/>
              <w:spacing w:line="234" w:lineRule="exact"/>
              <w:ind w:left="551"/>
            </w:pPr>
            <w:r>
              <w:t>ÓRGANO</w:t>
            </w:r>
            <w:r>
              <w:rPr>
                <w:spacing w:val="-1"/>
              </w:rPr>
              <w:t xml:space="preserve"> </w:t>
            </w:r>
            <w:r>
              <w:t>RECTOR</w:t>
            </w:r>
          </w:p>
        </w:tc>
        <w:tc>
          <w:tcPr>
            <w:tcW w:w="3071" w:type="dxa"/>
            <w:gridSpan w:val="2"/>
          </w:tcPr>
          <w:p w:rsidR="00895ED9" w:rsidRDefault="00231C1B">
            <w:pPr>
              <w:pStyle w:val="TableParagraph"/>
              <w:spacing w:line="234" w:lineRule="exact"/>
              <w:ind w:left="464"/>
            </w:pPr>
            <w:r>
              <w:t>PLANTILLA</w:t>
            </w:r>
            <w:r>
              <w:rPr>
                <w:spacing w:val="-3"/>
              </w:rPr>
              <w:t xml:space="preserve"> </w:t>
            </w:r>
            <w:r>
              <w:t>LABORAL</w:t>
            </w:r>
          </w:p>
        </w:tc>
        <w:tc>
          <w:tcPr>
            <w:tcW w:w="3073" w:type="dxa"/>
            <w:gridSpan w:val="2"/>
          </w:tcPr>
          <w:p w:rsidR="00895ED9" w:rsidRDefault="00231C1B">
            <w:pPr>
              <w:pStyle w:val="TableParagraph"/>
              <w:spacing w:line="234" w:lineRule="exact"/>
              <w:ind w:left="504"/>
            </w:pPr>
            <w:r>
              <w:t>MASA</w:t>
            </w:r>
            <w:r>
              <w:rPr>
                <w:spacing w:val="-2"/>
              </w:rPr>
              <w:t xml:space="preserve"> </w:t>
            </w:r>
            <w:r>
              <w:t>SOCIAL</w:t>
            </w:r>
          </w:p>
        </w:tc>
      </w:tr>
      <w:tr w:rsidR="00895ED9">
        <w:trPr>
          <w:trHeight w:val="251"/>
        </w:trPr>
        <w:tc>
          <w:tcPr>
            <w:tcW w:w="1536" w:type="dxa"/>
          </w:tcPr>
          <w:p w:rsidR="00895ED9" w:rsidRDefault="00231C1B">
            <w:pPr>
              <w:pStyle w:val="TableParagraph"/>
              <w:spacing w:line="231" w:lineRule="exact"/>
              <w:ind w:left="277"/>
            </w:pPr>
            <w:r>
              <w:t>Nº Mujeres</w:t>
            </w:r>
          </w:p>
        </w:tc>
        <w:tc>
          <w:tcPr>
            <w:tcW w:w="1537" w:type="dxa"/>
          </w:tcPr>
          <w:p w:rsidR="00895ED9" w:rsidRDefault="00231C1B">
            <w:pPr>
              <w:pStyle w:val="TableParagraph"/>
              <w:spacing w:line="231" w:lineRule="exact"/>
              <w:ind w:left="232"/>
            </w:pPr>
            <w:r>
              <w:t>Nº Hombres</w:t>
            </w:r>
          </w:p>
        </w:tc>
        <w:tc>
          <w:tcPr>
            <w:tcW w:w="1537" w:type="dxa"/>
          </w:tcPr>
          <w:p w:rsidR="00895ED9" w:rsidRDefault="00231C1B">
            <w:pPr>
              <w:pStyle w:val="TableParagraph"/>
              <w:spacing w:line="231" w:lineRule="exact"/>
              <w:ind w:left="222"/>
            </w:pPr>
            <w:r>
              <w:t>Nº Mujeres</w:t>
            </w:r>
          </w:p>
        </w:tc>
        <w:tc>
          <w:tcPr>
            <w:tcW w:w="1534" w:type="dxa"/>
          </w:tcPr>
          <w:p w:rsidR="00895ED9" w:rsidRDefault="00231C1B">
            <w:pPr>
              <w:pStyle w:val="TableParagraph"/>
              <w:spacing w:line="231" w:lineRule="exact"/>
              <w:ind w:left="231"/>
            </w:pPr>
            <w:r>
              <w:t>Nº Hombres</w:t>
            </w:r>
          </w:p>
        </w:tc>
        <w:tc>
          <w:tcPr>
            <w:tcW w:w="1537" w:type="dxa"/>
          </w:tcPr>
          <w:p w:rsidR="00895ED9" w:rsidRDefault="00231C1B">
            <w:pPr>
              <w:pStyle w:val="TableParagraph"/>
              <w:spacing w:line="231" w:lineRule="exact"/>
              <w:ind w:left="274"/>
            </w:pPr>
            <w:r>
              <w:t>Nº Mujeres</w:t>
            </w:r>
          </w:p>
        </w:tc>
        <w:tc>
          <w:tcPr>
            <w:tcW w:w="1536" w:type="dxa"/>
          </w:tcPr>
          <w:p w:rsidR="00895ED9" w:rsidRDefault="00231C1B">
            <w:pPr>
              <w:pStyle w:val="TableParagraph"/>
              <w:spacing w:line="231" w:lineRule="exact"/>
              <w:ind w:left="201"/>
            </w:pPr>
            <w:r>
              <w:t>Nº Hombres</w:t>
            </w:r>
          </w:p>
        </w:tc>
      </w:tr>
      <w:tr w:rsidR="00895ED9" w:rsidTr="00231C1B">
        <w:trPr>
          <w:trHeight w:val="253"/>
        </w:trPr>
        <w:tc>
          <w:tcPr>
            <w:tcW w:w="1536" w:type="dxa"/>
            <w:vAlign w:val="center"/>
          </w:tcPr>
          <w:p w:rsidR="00895ED9" w:rsidRDefault="00895ED9" w:rsidP="00231C1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 w:rsidR="00895ED9" w:rsidRDefault="00895ED9" w:rsidP="00231C1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 w:rsidR="00895ED9" w:rsidRDefault="00895ED9" w:rsidP="00231C1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Align w:val="center"/>
          </w:tcPr>
          <w:p w:rsidR="00895ED9" w:rsidRDefault="00895ED9" w:rsidP="00231C1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 w:rsidR="00895ED9" w:rsidRDefault="00895ED9" w:rsidP="00231C1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vAlign w:val="center"/>
          </w:tcPr>
          <w:p w:rsidR="00895ED9" w:rsidRDefault="00895ED9" w:rsidP="00231C1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895ED9" w:rsidRDefault="00895ED9">
      <w:pPr>
        <w:pStyle w:val="Textoindependiente"/>
        <w:spacing w:before="10"/>
        <w:rPr>
          <w:sz w:val="21"/>
        </w:rPr>
      </w:pPr>
    </w:p>
    <w:p w:rsidR="00895ED9" w:rsidRDefault="00231C1B">
      <w:pPr>
        <w:pStyle w:val="Prrafodelista"/>
        <w:numPr>
          <w:ilvl w:val="0"/>
          <w:numId w:val="1"/>
        </w:numPr>
        <w:tabs>
          <w:tab w:val="left" w:pos="930"/>
        </w:tabs>
      </w:pP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participación:</w:t>
      </w:r>
    </w:p>
    <w:p w:rsidR="00895ED9" w:rsidRDefault="00895ED9">
      <w:pPr>
        <w:pStyle w:val="Textoindependiente"/>
        <w:spacing w:before="3"/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974"/>
        <w:gridCol w:w="1034"/>
        <w:gridCol w:w="5083"/>
      </w:tblGrid>
      <w:tr w:rsidR="0069581D" w:rsidTr="0069581D">
        <w:trPr>
          <w:trHeight w:val="613"/>
        </w:trPr>
        <w:tc>
          <w:tcPr>
            <w:tcW w:w="2218" w:type="dxa"/>
            <w:vMerge w:val="restart"/>
            <w:vAlign w:val="center"/>
          </w:tcPr>
          <w:p w:rsidR="0069581D" w:rsidRDefault="0069581D" w:rsidP="0069581D">
            <w:pPr>
              <w:pStyle w:val="TableParagraph"/>
              <w:spacing w:before="195"/>
              <w:jc w:val="center"/>
            </w:pPr>
            <w:r>
              <w:t>ACTIVIDAD</w:t>
            </w:r>
          </w:p>
        </w:tc>
        <w:tc>
          <w:tcPr>
            <w:tcW w:w="2008" w:type="dxa"/>
            <w:gridSpan w:val="2"/>
          </w:tcPr>
          <w:p w:rsidR="0069581D" w:rsidRDefault="0069581D" w:rsidP="0069581D">
            <w:pPr>
              <w:pStyle w:val="TableParagraph"/>
              <w:spacing w:before="166"/>
              <w:ind w:right="77"/>
              <w:jc w:val="center"/>
            </w:pPr>
            <w:r>
              <w:t>DIRECCIÓN</w:t>
            </w:r>
          </w:p>
          <w:p w:rsidR="0069581D" w:rsidRDefault="0069581D" w:rsidP="0069581D">
            <w:pPr>
              <w:pStyle w:val="TableParagraph"/>
              <w:spacing w:before="1"/>
              <w:ind w:left="83" w:right="78"/>
              <w:jc w:val="center"/>
            </w:pPr>
            <w:r>
              <w:t>/COORDINACIÓN</w:t>
            </w:r>
          </w:p>
        </w:tc>
        <w:tc>
          <w:tcPr>
            <w:tcW w:w="5083" w:type="dxa"/>
            <w:vMerge w:val="restart"/>
          </w:tcPr>
          <w:p w:rsidR="0069581D" w:rsidRDefault="0069581D">
            <w:pPr>
              <w:pStyle w:val="TableParagraph"/>
              <w:spacing w:before="11"/>
              <w:rPr>
                <w:sz w:val="31"/>
              </w:rPr>
            </w:pPr>
          </w:p>
          <w:p w:rsidR="0069581D" w:rsidRDefault="0069581D">
            <w:pPr>
              <w:pStyle w:val="TableParagraph"/>
              <w:ind w:left="77" w:right="62" w:hanging="3"/>
              <w:jc w:val="center"/>
            </w:pPr>
            <w:r>
              <w:t>¿La temática de la</w:t>
            </w:r>
            <w:r>
              <w:rPr>
                <w:spacing w:val="1"/>
              </w:rPr>
              <w:t xml:space="preserve"> </w:t>
            </w:r>
            <w:r>
              <w:t>actividad está relacionada</w:t>
            </w:r>
            <w:r>
              <w:rPr>
                <w:spacing w:val="-59"/>
              </w:rPr>
              <w:t xml:space="preserve"> </w:t>
            </w:r>
            <w:r>
              <w:t>con la cuestión de</w:t>
            </w:r>
            <w:r>
              <w:rPr>
                <w:spacing w:val="1"/>
              </w:rPr>
              <w:t xml:space="preserve"> </w:t>
            </w:r>
            <w:r>
              <w:t>igualdad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género?(*)</w:t>
            </w:r>
          </w:p>
        </w:tc>
      </w:tr>
      <w:tr w:rsidR="0069581D" w:rsidTr="0069581D">
        <w:trPr>
          <w:trHeight w:val="496"/>
        </w:trPr>
        <w:tc>
          <w:tcPr>
            <w:tcW w:w="2218" w:type="dxa"/>
            <w:vMerge/>
            <w:tcBorders>
              <w:top w:val="nil"/>
            </w:tcBorders>
          </w:tcPr>
          <w:p w:rsidR="0069581D" w:rsidRDefault="0069581D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69581D" w:rsidRDefault="0069581D">
            <w:pPr>
              <w:pStyle w:val="TableParagraph"/>
              <w:spacing w:before="194"/>
              <w:ind w:left="93" w:right="68" w:firstLine="271"/>
            </w:pPr>
            <w:r>
              <w:t>Nº</w:t>
            </w:r>
            <w:r>
              <w:rPr>
                <w:spacing w:val="1"/>
              </w:rPr>
              <w:t xml:space="preserve"> </w:t>
            </w:r>
            <w:r>
              <w:t>Mujeres</w:t>
            </w:r>
          </w:p>
        </w:tc>
        <w:tc>
          <w:tcPr>
            <w:tcW w:w="1034" w:type="dxa"/>
          </w:tcPr>
          <w:p w:rsidR="0069581D" w:rsidRDefault="0069581D">
            <w:pPr>
              <w:pStyle w:val="TableParagraph"/>
              <w:spacing w:before="194"/>
              <w:ind w:left="69" w:right="42" w:firstLine="326"/>
            </w:pPr>
            <w:r>
              <w:t>Nº</w:t>
            </w:r>
            <w:r>
              <w:rPr>
                <w:spacing w:val="1"/>
              </w:rPr>
              <w:t xml:space="preserve"> </w:t>
            </w:r>
            <w:r>
              <w:t>Hombres</w:t>
            </w:r>
          </w:p>
        </w:tc>
        <w:tc>
          <w:tcPr>
            <w:tcW w:w="5083" w:type="dxa"/>
            <w:vMerge/>
            <w:tcBorders>
              <w:top w:val="nil"/>
            </w:tcBorders>
          </w:tcPr>
          <w:p w:rsidR="0069581D" w:rsidRDefault="0069581D">
            <w:pPr>
              <w:rPr>
                <w:sz w:val="2"/>
                <w:szCs w:val="2"/>
              </w:rPr>
            </w:pPr>
          </w:p>
        </w:tc>
      </w:tr>
      <w:tr w:rsidR="0069581D" w:rsidTr="0069581D">
        <w:trPr>
          <w:trHeight w:val="299"/>
        </w:trPr>
        <w:tc>
          <w:tcPr>
            <w:tcW w:w="2218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  <w:bookmarkStart w:id="0" w:name="_GoBack" w:colFirst="0" w:colLast="0"/>
          </w:p>
        </w:tc>
        <w:tc>
          <w:tcPr>
            <w:tcW w:w="97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3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69581D" w:rsidTr="0069581D">
        <w:trPr>
          <w:trHeight w:val="302"/>
        </w:trPr>
        <w:tc>
          <w:tcPr>
            <w:tcW w:w="2218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3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69581D" w:rsidTr="0069581D">
        <w:trPr>
          <w:trHeight w:val="299"/>
        </w:trPr>
        <w:tc>
          <w:tcPr>
            <w:tcW w:w="2218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3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69581D" w:rsidTr="0069581D">
        <w:trPr>
          <w:trHeight w:val="299"/>
        </w:trPr>
        <w:tc>
          <w:tcPr>
            <w:tcW w:w="2218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3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69581D" w:rsidTr="0069581D">
        <w:trPr>
          <w:trHeight w:val="299"/>
        </w:trPr>
        <w:tc>
          <w:tcPr>
            <w:tcW w:w="2218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3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69581D" w:rsidTr="0069581D">
        <w:trPr>
          <w:trHeight w:val="300"/>
        </w:trPr>
        <w:tc>
          <w:tcPr>
            <w:tcW w:w="2218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3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69581D" w:rsidTr="0069581D">
        <w:trPr>
          <w:trHeight w:val="299"/>
        </w:trPr>
        <w:tc>
          <w:tcPr>
            <w:tcW w:w="2218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3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69581D" w:rsidTr="0069581D">
        <w:trPr>
          <w:trHeight w:val="302"/>
        </w:trPr>
        <w:tc>
          <w:tcPr>
            <w:tcW w:w="2218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3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69581D" w:rsidTr="0069581D">
        <w:trPr>
          <w:trHeight w:val="299"/>
        </w:trPr>
        <w:tc>
          <w:tcPr>
            <w:tcW w:w="2218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3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69581D" w:rsidTr="0069581D">
        <w:trPr>
          <w:trHeight w:val="299"/>
        </w:trPr>
        <w:tc>
          <w:tcPr>
            <w:tcW w:w="2218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3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69581D" w:rsidTr="0069581D">
        <w:trPr>
          <w:trHeight w:val="299"/>
        </w:trPr>
        <w:tc>
          <w:tcPr>
            <w:tcW w:w="2218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:rsidR="0069581D" w:rsidRDefault="0069581D" w:rsidP="00231C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3" w:type="dxa"/>
          </w:tcPr>
          <w:p w:rsidR="0069581D" w:rsidRDefault="0069581D" w:rsidP="00231C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bookmarkEnd w:id="0"/>
    </w:tbl>
    <w:p w:rsidR="00895ED9" w:rsidRDefault="00895ED9">
      <w:pPr>
        <w:pStyle w:val="Textoindependiente"/>
      </w:pPr>
    </w:p>
    <w:p w:rsidR="00895ED9" w:rsidRDefault="00231C1B">
      <w:pPr>
        <w:ind w:left="682"/>
        <w:rPr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>
        <w:rPr>
          <w:sz w:val="18"/>
        </w:rPr>
        <w:t>Responder</w:t>
      </w:r>
      <w:r>
        <w:rPr>
          <w:spacing w:val="-2"/>
          <w:sz w:val="18"/>
        </w:rPr>
        <w:t xml:space="preserve"> </w:t>
      </w:r>
      <w:r>
        <w:rPr>
          <w:sz w:val="18"/>
        </w:rPr>
        <w:t>Sí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afirmativo,</w:t>
      </w:r>
      <w:r>
        <w:rPr>
          <w:spacing w:val="-2"/>
          <w:sz w:val="18"/>
        </w:rPr>
        <w:t xml:space="preserve"> </w:t>
      </w:r>
      <w:r>
        <w:rPr>
          <w:sz w:val="18"/>
        </w:rPr>
        <w:t>breve</w:t>
      </w:r>
      <w:r>
        <w:rPr>
          <w:spacing w:val="-1"/>
          <w:sz w:val="18"/>
        </w:rPr>
        <w:t xml:space="preserve"> </w:t>
      </w:r>
      <w:r>
        <w:rPr>
          <w:sz w:val="18"/>
        </w:rPr>
        <w:t>justificación.</w:t>
      </w:r>
    </w:p>
    <w:p w:rsidR="00895ED9" w:rsidRDefault="00895ED9">
      <w:pPr>
        <w:pStyle w:val="Textoindependiente"/>
        <w:spacing w:before="9"/>
        <w:rPr>
          <w:sz w:val="21"/>
        </w:rPr>
      </w:pPr>
    </w:p>
    <w:p w:rsidR="00895ED9" w:rsidRDefault="00231C1B">
      <w:pPr>
        <w:pStyle w:val="Prrafodelista"/>
        <w:numPr>
          <w:ilvl w:val="0"/>
          <w:numId w:val="1"/>
        </w:numPr>
        <w:tabs>
          <w:tab w:val="left" w:pos="937"/>
        </w:tabs>
        <w:ind w:left="682" w:right="103" w:firstLine="0"/>
        <w:jc w:val="both"/>
      </w:pPr>
      <w:r>
        <w:t>Autovaloración: a la vista de los datos de la tabla y otras consideraciones que se consideren</w:t>
      </w:r>
      <w:r>
        <w:rPr>
          <w:spacing w:val="1"/>
        </w:rPr>
        <w:t xml:space="preserve"> </w:t>
      </w:r>
      <w:r>
        <w:t>oportunas, indicar brevemente cuáles son las principales conclusiones en materia de igualdad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género</w:t>
      </w:r>
      <w:r>
        <w:rPr>
          <w:spacing w:val="-4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desprenden de</w:t>
      </w:r>
      <w:r>
        <w:t xml:space="preserve"> la</w:t>
      </w:r>
      <w:r>
        <w:rPr>
          <w:spacing w:val="-1"/>
        </w:rPr>
        <w:t xml:space="preserve"> </w:t>
      </w:r>
      <w:r>
        <w:t>programación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subvención.</w:t>
      </w:r>
    </w:p>
    <w:sectPr w:rsidR="00895ED9">
      <w:type w:val="continuous"/>
      <w:pgSz w:w="11910" w:h="16840"/>
      <w:pgMar w:top="7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229BB"/>
    <w:multiLevelType w:val="hybridMultilevel"/>
    <w:tmpl w:val="7FEE6CDA"/>
    <w:lvl w:ilvl="0" w:tplc="6EDA00AC">
      <w:start w:val="1"/>
      <w:numFmt w:val="decimal"/>
      <w:lvlText w:val="%1."/>
      <w:lvlJc w:val="left"/>
      <w:pPr>
        <w:ind w:left="929" w:hanging="248"/>
        <w:jc w:val="left"/>
      </w:pPr>
      <w:rPr>
        <w:rFonts w:ascii="Arial MT" w:eastAsia="Arial MT" w:hAnsi="Arial MT" w:cs="Arial MT" w:hint="default"/>
        <w:b/>
        <w:w w:val="100"/>
        <w:sz w:val="22"/>
        <w:szCs w:val="22"/>
        <w:lang w:val="es-ES" w:eastAsia="en-US" w:bidi="ar-SA"/>
      </w:rPr>
    </w:lvl>
    <w:lvl w:ilvl="1" w:tplc="C248EBA6">
      <w:numFmt w:val="bullet"/>
      <w:lvlText w:val="•"/>
      <w:lvlJc w:val="left"/>
      <w:pPr>
        <w:ind w:left="1842" w:hanging="248"/>
      </w:pPr>
      <w:rPr>
        <w:rFonts w:hint="default"/>
        <w:lang w:val="es-ES" w:eastAsia="en-US" w:bidi="ar-SA"/>
      </w:rPr>
    </w:lvl>
    <w:lvl w:ilvl="2" w:tplc="CC789EE0">
      <w:numFmt w:val="bullet"/>
      <w:lvlText w:val="•"/>
      <w:lvlJc w:val="left"/>
      <w:pPr>
        <w:ind w:left="2765" w:hanging="248"/>
      </w:pPr>
      <w:rPr>
        <w:rFonts w:hint="default"/>
        <w:lang w:val="es-ES" w:eastAsia="en-US" w:bidi="ar-SA"/>
      </w:rPr>
    </w:lvl>
    <w:lvl w:ilvl="3" w:tplc="9A7057EC">
      <w:numFmt w:val="bullet"/>
      <w:lvlText w:val="•"/>
      <w:lvlJc w:val="left"/>
      <w:pPr>
        <w:ind w:left="3687" w:hanging="248"/>
      </w:pPr>
      <w:rPr>
        <w:rFonts w:hint="default"/>
        <w:lang w:val="es-ES" w:eastAsia="en-US" w:bidi="ar-SA"/>
      </w:rPr>
    </w:lvl>
    <w:lvl w:ilvl="4" w:tplc="52364DA4">
      <w:numFmt w:val="bullet"/>
      <w:lvlText w:val="•"/>
      <w:lvlJc w:val="left"/>
      <w:pPr>
        <w:ind w:left="4610" w:hanging="248"/>
      </w:pPr>
      <w:rPr>
        <w:rFonts w:hint="default"/>
        <w:lang w:val="es-ES" w:eastAsia="en-US" w:bidi="ar-SA"/>
      </w:rPr>
    </w:lvl>
    <w:lvl w:ilvl="5" w:tplc="E69463D4">
      <w:numFmt w:val="bullet"/>
      <w:lvlText w:val="•"/>
      <w:lvlJc w:val="left"/>
      <w:pPr>
        <w:ind w:left="5533" w:hanging="248"/>
      </w:pPr>
      <w:rPr>
        <w:rFonts w:hint="default"/>
        <w:lang w:val="es-ES" w:eastAsia="en-US" w:bidi="ar-SA"/>
      </w:rPr>
    </w:lvl>
    <w:lvl w:ilvl="6" w:tplc="50262A16">
      <w:numFmt w:val="bullet"/>
      <w:lvlText w:val="•"/>
      <w:lvlJc w:val="left"/>
      <w:pPr>
        <w:ind w:left="6455" w:hanging="248"/>
      </w:pPr>
      <w:rPr>
        <w:rFonts w:hint="default"/>
        <w:lang w:val="es-ES" w:eastAsia="en-US" w:bidi="ar-SA"/>
      </w:rPr>
    </w:lvl>
    <w:lvl w:ilvl="7" w:tplc="1CA68994">
      <w:numFmt w:val="bullet"/>
      <w:lvlText w:val="•"/>
      <w:lvlJc w:val="left"/>
      <w:pPr>
        <w:ind w:left="7378" w:hanging="248"/>
      </w:pPr>
      <w:rPr>
        <w:rFonts w:hint="default"/>
        <w:lang w:val="es-ES" w:eastAsia="en-US" w:bidi="ar-SA"/>
      </w:rPr>
    </w:lvl>
    <w:lvl w:ilvl="8" w:tplc="90CE919C">
      <w:numFmt w:val="bullet"/>
      <w:lvlText w:val="•"/>
      <w:lvlJc w:val="left"/>
      <w:pPr>
        <w:ind w:left="8301" w:hanging="2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5ED9"/>
    <w:rsid w:val="00231C1B"/>
    <w:rsid w:val="0069581D"/>
    <w:rsid w:val="0089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623E"/>
  <w15:docId w15:val="{77EA8AFF-EBB6-4560-B899-C0217771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29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>Gobierno de Navarra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creator>TCSA</dc:creator>
  <cp:lastModifiedBy>X080963</cp:lastModifiedBy>
  <cp:revision>5</cp:revision>
  <dcterms:created xsi:type="dcterms:W3CDTF">2024-04-17T08:27:00Z</dcterms:created>
  <dcterms:modified xsi:type="dcterms:W3CDTF">2024-04-17T08:30:00Z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2024-04-17T00:00:00Z</vt:filetime>
  </property>
</Properties>
</file>