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  <w:bookmarkStart w:id="0" w:name="_GoBack"/>
      <w:bookmarkEnd w:id="0"/>
      <w:r w:rsidRPr="008E1DFA">
        <w:rPr>
          <w:rFonts w:ascii="Arial" w:hAnsi="Arial"/>
          <w:highlight w:val="lightGray"/>
        </w:rPr>
        <w:t>Don/doña</w:t>
      </w:r>
      <w:r w:rsidRPr="004D1106">
        <w:rPr>
          <w:rFonts w:ascii="Arial" w:hAnsi="Arial"/>
        </w:rPr>
        <w:t xml:space="preserve"> </w:t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  <w:t xml:space="preserve">, con DNI </w:t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  <w:t xml:space="preserve"> </w:t>
      </w: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  <w:r w:rsidRPr="004D1106">
        <w:rPr>
          <w:rFonts w:ascii="Arial" w:hAnsi="Arial"/>
          <w:highlight w:val="lightGray"/>
        </w:rPr>
        <w:t>Declaro</w:t>
      </w:r>
      <w:r w:rsidRPr="004D1106">
        <w:rPr>
          <w:rFonts w:ascii="Arial" w:hAnsi="Arial"/>
        </w:rPr>
        <w:t xml:space="preserve"> solemnemente /</w:t>
      </w:r>
      <w:r w:rsidRPr="004D1106">
        <w:rPr>
          <w:rFonts w:ascii="Arial" w:hAnsi="Arial"/>
          <w:highlight w:val="lightGray"/>
        </w:rPr>
        <w:t>Juro</w:t>
      </w:r>
      <w:r w:rsidRPr="004D1106">
        <w:rPr>
          <w:rFonts w:ascii="Arial" w:hAnsi="Arial"/>
        </w:rPr>
        <w:t xml:space="preserve"> que no me hallo inhabilitad</w:t>
      </w:r>
      <w:r w:rsidRPr="005D7514">
        <w:rPr>
          <w:rFonts w:ascii="Arial" w:hAnsi="Arial"/>
          <w:highlight w:val="lightGray"/>
        </w:rPr>
        <w:t>o/a</w:t>
      </w:r>
      <w:r w:rsidRPr="004D1106">
        <w:rPr>
          <w:rFonts w:ascii="Arial" w:hAnsi="Arial"/>
        </w:rPr>
        <w:t xml:space="preserve"> ni suspendid</w:t>
      </w:r>
      <w:r w:rsidRPr="005D7514">
        <w:rPr>
          <w:rFonts w:ascii="Arial" w:hAnsi="Arial"/>
          <w:highlight w:val="lightGray"/>
        </w:rPr>
        <w:t>o/a</w:t>
      </w:r>
      <w:r w:rsidRPr="004D1106">
        <w:rPr>
          <w:rFonts w:ascii="Arial" w:hAnsi="Arial"/>
        </w:rPr>
        <w:t xml:space="preserve"> para el ejercicio de funciones públicas y que no he sido separado/a del servicio de una Administración pública.</w:t>
      </w: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  <w:r w:rsidRPr="004D1106">
        <w:rPr>
          <w:rFonts w:ascii="Arial" w:hAnsi="Arial"/>
          <w:highlight w:val="lightGray"/>
        </w:rPr>
        <w:t>Juro /Prometo</w:t>
      </w:r>
      <w:r w:rsidRPr="004D1106">
        <w:rPr>
          <w:rFonts w:ascii="Arial" w:hAnsi="Arial"/>
        </w:rPr>
        <w:t xml:space="preserve"> respetar el Régimen Foral de Navarra, acatar la Constitución y las Leyes y cumplir fielmente las obligaciones propias del cargo. </w:t>
      </w: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  <w:r w:rsidRPr="004D1106">
        <w:rPr>
          <w:rFonts w:ascii="Arial" w:hAnsi="Arial"/>
        </w:rPr>
        <w:t xml:space="preserve">En Pamplona </w:t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  <w:r w:rsidRPr="004D1106">
        <w:rPr>
          <w:rFonts w:ascii="Arial" w:hAnsi="Arial"/>
        </w:rPr>
        <w:tab/>
      </w:r>
    </w:p>
    <w:p w:rsidR="004D1106" w:rsidRPr="004D1106" w:rsidRDefault="004D1106" w:rsidP="004D1106">
      <w:pPr>
        <w:spacing w:line="360" w:lineRule="auto"/>
        <w:jc w:val="both"/>
        <w:rPr>
          <w:rFonts w:ascii="Arial" w:hAnsi="Arial"/>
        </w:rPr>
      </w:pPr>
    </w:p>
    <w:p w:rsidR="000100D8" w:rsidRDefault="004D1106" w:rsidP="004D1106">
      <w:pPr>
        <w:spacing w:line="360" w:lineRule="auto"/>
        <w:jc w:val="both"/>
        <w:rPr>
          <w:rFonts w:ascii="Arial" w:hAnsi="Arial"/>
        </w:rPr>
      </w:pPr>
      <w:r w:rsidRPr="004D1106">
        <w:rPr>
          <w:rFonts w:ascii="Arial" w:hAnsi="Arial"/>
        </w:rPr>
        <w:t>Firma</w:t>
      </w:r>
      <w:r w:rsidR="004C5079">
        <w:rPr>
          <w:rFonts w:ascii="Arial" w:hAnsi="Arial"/>
        </w:rPr>
        <w:t>,</w:t>
      </w:r>
      <w:r w:rsidRPr="004D1106">
        <w:rPr>
          <w:rFonts w:ascii="Arial" w:hAnsi="Arial"/>
        </w:rPr>
        <w:t xml:space="preserve"> </w:t>
      </w:r>
    </w:p>
    <w:p w:rsidR="00582A0A" w:rsidRDefault="00582A0A" w:rsidP="004D1106">
      <w:pPr>
        <w:spacing w:line="360" w:lineRule="auto"/>
        <w:jc w:val="both"/>
        <w:rPr>
          <w:rFonts w:ascii="Arial" w:hAnsi="Arial"/>
        </w:rPr>
      </w:pPr>
    </w:p>
    <w:p w:rsidR="00582A0A" w:rsidRDefault="00582A0A" w:rsidP="004D1106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24178</wp:posOffset>
                </wp:positionH>
                <wp:positionV relativeFrom="paragraph">
                  <wp:posOffset>92857</wp:posOffset>
                </wp:positionV>
                <wp:extent cx="5627077" cy="21101"/>
                <wp:effectExtent l="0" t="0" r="31115" b="3619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7077" cy="21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FBA5D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3pt" to="4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" strokecolor="#4579b8 [3044]"/>
            </w:pict>
          </mc:Fallback>
        </mc:AlternateContent>
      </w:r>
    </w:p>
    <w:p w:rsidR="00582A0A" w:rsidRDefault="00582A0A" w:rsidP="00582A0A">
      <w:pPr>
        <w:spacing w:line="360" w:lineRule="auto"/>
        <w:jc w:val="both"/>
        <w:rPr>
          <w:rFonts w:ascii="Arial" w:hAnsi="Arial"/>
          <w:lang w:val="es-ES"/>
        </w:rPr>
      </w:pPr>
    </w:p>
    <w:p w:rsidR="00582A0A" w:rsidRDefault="00582A0A" w:rsidP="00582A0A">
      <w:pPr>
        <w:spacing w:line="360" w:lineRule="auto"/>
        <w:jc w:val="both"/>
        <w:rPr>
          <w:rFonts w:ascii="Arial" w:hAnsi="Arial"/>
          <w:lang w:val="es-ES"/>
        </w:rPr>
      </w:pPr>
      <w:r w:rsidRPr="00582A0A">
        <w:rPr>
          <w:rFonts w:ascii="Arial" w:hAnsi="Arial"/>
          <w:lang w:val="es-ES"/>
        </w:rPr>
        <w:t xml:space="preserve">Izen-abizenak: </w:t>
      </w:r>
      <w:r w:rsidR="004C5079">
        <w:rPr>
          <w:rFonts w:ascii="Arial" w:hAnsi="Arial"/>
          <w:lang w:val="es-ES"/>
        </w:rPr>
        <w:tab/>
      </w:r>
      <w:r w:rsidR="004C5079">
        <w:rPr>
          <w:rFonts w:ascii="Arial" w:hAnsi="Arial"/>
          <w:lang w:val="es-ES"/>
        </w:rPr>
        <w:tab/>
      </w:r>
      <w:r w:rsidR="004C5079">
        <w:rPr>
          <w:rFonts w:ascii="Arial" w:hAnsi="Arial"/>
          <w:lang w:val="es-ES"/>
        </w:rPr>
        <w:tab/>
      </w:r>
      <w:r w:rsidR="004C5079">
        <w:rPr>
          <w:rFonts w:ascii="Arial" w:hAnsi="Arial"/>
          <w:lang w:val="es-ES"/>
        </w:rPr>
        <w:tab/>
      </w:r>
      <w:r w:rsidR="004C5079">
        <w:rPr>
          <w:rFonts w:ascii="Arial" w:hAnsi="Arial"/>
          <w:lang w:val="es-ES"/>
        </w:rPr>
        <w:tab/>
      </w:r>
      <w:r w:rsidR="004C5079">
        <w:rPr>
          <w:rFonts w:ascii="Arial" w:hAnsi="Arial"/>
          <w:lang w:val="es-ES"/>
        </w:rPr>
        <w:tab/>
      </w:r>
      <w:r w:rsidRPr="00582A0A">
        <w:rPr>
          <w:rFonts w:ascii="Arial" w:hAnsi="Arial"/>
          <w:lang w:val="es-ES"/>
        </w:rPr>
        <w:t xml:space="preserve">NANa: </w:t>
      </w:r>
    </w:p>
    <w:p w:rsidR="00582A0A" w:rsidRDefault="00582A0A" w:rsidP="00582A0A">
      <w:pPr>
        <w:spacing w:line="360" w:lineRule="auto"/>
        <w:jc w:val="both"/>
        <w:rPr>
          <w:rFonts w:ascii="Arial" w:hAnsi="Arial"/>
          <w:lang w:val="es-ES"/>
        </w:rPr>
      </w:pPr>
    </w:p>
    <w:p w:rsidR="00582A0A" w:rsidRDefault="00582A0A" w:rsidP="00582A0A">
      <w:pPr>
        <w:spacing w:line="360" w:lineRule="auto"/>
        <w:jc w:val="both"/>
        <w:rPr>
          <w:rFonts w:ascii="Arial" w:hAnsi="Arial"/>
          <w:lang w:val="es-ES"/>
        </w:rPr>
      </w:pPr>
      <w:r w:rsidRPr="00582A0A">
        <w:rPr>
          <w:rFonts w:ascii="Arial" w:hAnsi="Arial"/>
          <w:lang w:val="es-ES"/>
        </w:rPr>
        <w:t>Zinpean aitortzen dut ez nagoela eginkizun publikoetan aritzeko desgaitua edo gabetua, eta ez nagoela inongo administrazio publikoren zerbitzutik bereizia.</w:t>
      </w:r>
    </w:p>
    <w:p w:rsidR="00582A0A" w:rsidRDefault="00582A0A" w:rsidP="00582A0A">
      <w:pPr>
        <w:spacing w:line="360" w:lineRule="auto"/>
        <w:jc w:val="both"/>
        <w:rPr>
          <w:rFonts w:ascii="Arial" w:hAnsi="Arial"/>
          <w:lang w:val="es-ES"/>
        </w:rPr>
      </w:pPr>
    </w:p>
    <w:p w:rsidR="00582A0A" w:rsidRPr="00582A0A" w:rsidRDefault="00582A0A" w:rsidP="00582A0A">
      <w:pPr>
        <w:spacing w:line="360" w:lineRule="auto"/>
        <w:jc w:val="both"/>
        <w:rPr>
          <w:rFonts w:ascii="Arial" w:hAnsi="Arial"/>
          <w:lang w:val="es-ES"/>
        </w:rPr>
      </w:pPr>
      <w:r w:rsidRPr="00582A0A">
        <w:rPr>
          <w:rFonts w:ascii="Arial" w:hAnsi="Arial"/>
          <w:lang w:val="es-ES"/>
        </w:rPr>
        <w:t>Zin egiten dut Nafarroako Foru Eraentza errespetatuko dudala, Konstituzioari eta legeei men eginen diedala, eta zintzo beteko ditudala karguari dagozkion eginkizunak.</w:t>
      </w:r>
    </w:p>
    <w:p w:rsidR="00582A0A" w:rsidRDefault="00582A0A" w:rsidP="004D1106">
      <w:pPr>
        <w:spacing w:line="360" w:lineRule="auto"/>
        <w:jc w:val="both"/>
        <w:rPr>
          <w:rFonts w:ascii="Arial" w:hAnsi="Arial"/>
        </w:rPr>
      </w:pPr>
    </w:p>
    <w:p w:rsidR="00582A0A" w:rsidRDefault="00582A0A" w:rsidP="004D1106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Iruñean, </w:t>
      </w:r>
    </w:p>
    <w:p w:rsidR="004C5079" w:rsidRDefault="004C5079" w:rsidP="004D1106">
      <w:pPr>
        <w:spacing w:line="360" w:lineRule="auto"/>
        <w:jc w:val="both"/>
        <w:rPr>
          <w:rFonts w:ascii="Arial" w:hAnsi="Arial"/>
        </w:rPr>
      </w:pPr>
    </w:p>
    <w:p w:rsidR="004C5079" w:rsidRPr="004D1106" w:rsidRDefault="004C5079" w:rsidP="004D1106">
      <w:pPr>
        <w:spacing w:line="360" w:lineRule="auto"/>
        <w:jc w:val="both"/>
        <w:rPr>
          <w:rFonts w:ascii="Arial" w:hAnsi="Arial"/>
        </w:rPr>
      </w:pPr>
      <w:r w:rsidRPr="004C5079">
        <w:rPr>
          <w:rFonts w:ascii="Arial" w:hAnsi="Arial"/>
        </w:rPr>
        <w:t>Sinadura</w:t>
      </w:r>
      <w:r>
        <w:rPr>
          <w:rFonts w:ascii="Arial" w:hAnsi="Arial"/>
        </w:rPr>
        <w:t>,</w:t>
      </w:r>
    </w:p>
    <w:sectPr w:rsidR="004C5079" w:rsidRPr="004D11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06" w:rsidRDefault="004D1106" w:rsidP="004D1106">
      <w:r>
        <w:separator/>
      </w:r>
    </w:p>
  </w:endnote>
  <w:endnote w:type="continuationSeparator" w:id="0">
    <w:p w:rsidR="004D1106" w:rsidRDefault="004D1106" w:rsidP="004D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06" w:rsidRDefault="004D1106" w:rsidP="004D1106">
      <w:r>
        <w:separator/>
      </w:r>
    </w:p>
  </w:footnote>
  <w:footnote w:type="continuationSeparator" w:id="0">
    <w:p w:rsidR="004D1106" w:rsidRDefault="004D1106" w:rsidP="004D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06" w:rsidRPr="004D1106" w:rsidRDefault="004D1106">
    <w:pPr>
      <w:pStyle w:val="Encabezado"/>
      <w:rPr>
        <w:lang w:val="es-ES"/>
      </w:rPr>
    </w:pPr>
    <w:r>
      <w:rPr>
        <w:lang w:val="es-ES"/>
      </w:rPr>
      <w:t>-Modelo juramento-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06"/>
    <w:rsid w:val="000100D8"/>
    <w:rsid w:val="004C5079"/>
    <w:rsid w:val="004D1106"/>
    <w:rsid w:val="00582A0A"/>
    <w:rsid w:val="005D7514"/>
    <w:rsid w:val="008E1DFA"/>
    <w:rsid w:val="00C6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EA81A-6BF1-4DA1-98B2-7B33DC0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D11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D1106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nhideWhenUsed/>
    <w:rsid w:val="004D11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D1106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x049868</dc:creator>
  <cp:keywords/>
  <dc:description/>
  <cp:lastModifiedBy>Ballesteros Baréa, Raquel (Admón. Local)</cp:lastModifiedBy>
  <cp:revision>2</cp:revision>
  <dcterms:created xsi:type="dcterms:W3CDTF">2025-09-04T06:36:00Z</dcterms:created>
  <dcterms:modified xsi:type="dcterms:W3CDTF">2025-09-04T06:36:00Z</dcterms:modified>
</cp:coreProperties>
</file>