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FD1" w:rsidRPr="0068068E" w:rsidRDefault="00AC7FD1" w:rsidP="00AC7FD1">
      <w:pPr>
        <w:ind w:left="708" w:hanging="708"/>
        <w:jc w:val="center"/>
        <w:rPr>
          <w:rFonts w:ascii="Calibri" w:hAnsi="Calibri" w:cs="Open Sans"/>
          <w:b/>
          <w:sz w:val="28"/>
          <w:szCs w:val="28"/>
        </w:rPr>
      </w:pPr>
      <w:r w:rsidRPr="0068068E">
        <w:rPr>
          <w:rFonts w:ascii="Calibri" w:hAnsi="Calibri" w:cs="Open Sans"/>
          <w:b/>
          <w:sz w:val="28"/>
          <w:szCs w:val="28"/>
        </w:rPr>
        <w:t>LISTADO DEFINITIVO</w:t>
      </w:r>
      <w:r w:rsidRPr="0068068E">
        <w:rPr>
          <w:rFonts w:ascii="Calibri" w:hAnsi="Calibri" w:cs="Open Sans"/>
          <w:b/>
          <w:sz w:val="28"/>
          <w:szCs w:val="28"/>
        </w:rPr>
        <w:t xml:space="preserve"> DEL ALUMNADO SOLICITANTE DEL PROGRAMA ACADÉMICO DE CURSO COMPLETO EN FRANCIA, CURSO 2025-2026. RESOLUCIÓN 463/2024, DE 6 DE NOVIEMBRE</w:t>
      </w:r>
    </w:p>
    <w:p w:rsidR="00AC7FD1" w:rsidRPr="0068068E" w:rsidRDefault="00AC7FD1" w:rsidP="00AC7FD1">
      <w:pPr>
        <w:jc w:val="center"/>
        <w:rPr>
          <w:rFonts w:ascii="Calibri" w:hAnsi="Calibri" w:cs="Open Sans"/>
          <w:b/>
          <w:sz w:val="28"/>
          <w:szCs w:val="28"/>
        </w:rPr>
      </w:pPr>
      <w:r w:rsidRPr="0068068E">
        <w:rPr>
          <w:rFonts w:ascii="Calibri" w:hAnsi="Calibri" w:cs="Open Sans"/>
          <w:b/>
          <w:sz w:val="28"/>
          <w:szCs w:val="28"/>
        </w:rPr>
        <w:t>2025-2026 IKASTURTEKO FRANTZIAKO PROGRAMA AKADEMIKOA ESKA</w:t>
      </w:r>
      <w:r w:rsidRPr="0068068E">
        <w:rPr>
          <w:rFonts w:ascii="Calibri" w:hAnsi="Calibri" w:cs="Open Sans"/>
          <w:b/>
          <w:sz w:val="28"/>
          <w:szCs w:val="28"/>
        </w:rPr>
        <w:t>TU DUTEN IKASLEEN BEHIN BETIKO</w:t>
      </w:r>
      <w:r w:rsidRPr="0068068E">
        <w:rPr>
          <w:rFonts w:ascii="Calibri" w:hAnsi="Calibri" w:cs="Open Sans"/>
          <w:b/>
          <w:sz w:val="28"/>
          <w:szCs w:val="28"/>
        </w:rPr>
        <w:t xml:space="preserve"> ZERRENDA. 463/2024 EBAZPENA, AZAROAREN 6koa.</w:t>
      </w:r>
    </w:p>
    <w:p w:rsidR="00AC7FD1" w:rsidRPr="0068068E" w:rsidRDefault="00AC7FD1" w:rsidP="00AC7FD1">
      <w:pPr>
        <w:jc w:val="center"/>
        <w:rPr>
          <w:rFonts w:ascii="Calibri" w:hAnsi="Calibri" w:cs="Open Sans"/>
          <w:b/>
          <w:sz w:val="28"/>
          <w:szCs w:val="28"/>
        </w:rPr>
      </w:pPr>
    </w:p>
    <w:p w:rsidR="00AC7FD1" w:rsidRDefault="00AC7FD1" w:rsidP="00AC7FD1">
      <w:pPr>
        <w:jc w:val="center"/>
        <w:rPr>
          <w:rFonts w:ascii="Calibri" w:hAnsi="Calibri" w:cs="Open Sans"/>
          <w:b/>
        </w:rPr>
      </w:pPr>
    </w:p>
    <w:p w:rsidR="00AC7FD1" w:rsidRDefault="00AC7FD1" w:rsidP="00AC7FD1">
      <w:pPr>
        <w:jc w:val="center"/>
        <w:rPr>
          <w:rFonts w:ascii="Calibri" w:hAnsi="Calibri" w:cs="Open Sans"/>
          <w:b/>
        </w:rPr>
      </w:pPr>
    </w:p>
    <w:p w:rsidR="00AC7FD1" w:rsidRPr="0068068E" w:rsidRDefault="00AC7FD1" w:rsidP="00AC7FD1">
      <w:pPr>
        <w:rPr>
          <w:rFonts w:ascii="Calibri" w:hAnsi="Calibri" w:cs="Open Sans"/>
        </w:rPr>
      </w:pPr>
      <w:r w:rsidRPr="0068068E">
        <w:rPr>
          <w:rFonts w:ascii="Calibri" w:hAnsi="Calibri" w:cs="Open Sans"/>
        </w:rPr>
        <w:t>Una vez realizado el sorteo de desempate y resueltas las alegaciones recibidas por correo electrónico, se procede a publicar el listado definitivo de alumnado solicitante del Programa Académico de curso completo en Francia para el curso 2025-2026.</w:t>
      </w:r>
    </w:p>
    <w:p w:rsidR="00AC7FD1" w:rsidRPr="0068068E" w:rsidRDefault="00AC7FD1" w:rsidP="00AC7FD1">
      <w:pPr>
        <w:rPr>
          <w:rFonts w:ascii="Calibri" w:hAnsi="Calibri" w:cs="Open Sans"/>
        </w:rPr>
      </w:pPr>
    </w:p>
    <w:p w:rsidR="00AC7FD1" w:rsidRPr="0068068E" w:rsidRDefault="00AC7FD1" w:rsidP="00AC7FD1">
      <w:pPr>
        <w:rPr>
          <w:rFonts w:ascii="Calibri" w:hAnsi="Calibri" w:cs="Open Sans"/>
        </w:rPr>
      </w:pPr>
      <w:r w:rsidRPr="0068068E">
        <w:rPr>
          <w:rFonts w:ascii="Calibri" w:hAnsi="Calibri" w:cs="Open Sans"/>
        </w:rPr>
        <w:t xml:space="preserve">El sorteo se ha llevado a cabo mediante una aplicación informática que ha determinado al azar las dos primeras letras del primer apellido </w:t>
      </w:r>
      <w:r w:rsidR="00C31A73">
        <w:rPr>
          <w:rFonts w:ascii="Calibri" w:hAnsi="Calibri" w:cs="Open Sans"/>
        </w:rPr>
        <w:t xml:space="preserve">(NS) </w:t>
      </w:r>
      <w:r w:rsidRPr="0068068E">
        <w:rPr>
          <w:rFonts w:ascii="Calibri" w:hAnsi="Calibri" w:cs="Open Sans"/>
        </w:rPr>
        <w:t>y primera letra del segundo apellido</w:t>
      </w:r>
      <w:r w:rsidR="00C31A73">
        <w:rPr>
          <w:rFonts w:ascii="Calibri" w:hAnsi="Calibri" w:cs="Open Sans"/>
        </w:rPr>
        <w:t xml:space="preserve"> (J)</w:t>
      </w:r>
      <w:r w:rsidRPr="0068068E">
        <w:rPr>
          <w:rFonts w:ascii="Calibri" w:hAnsi="Calibri" w:cs="Open Sans"/>
        </w:rPr>
        <w:t xml:space="preserve"> (en caso de coincidir el primero)</w:t>
      </w:r>
      <w:r w:rsidR="00C31A73">
        <w:rPr>
          <w:rFonts w:ascii="Calibri" w:hAnsi="Calibri" w:cs="Open Sans"/>
        </w:rPr>
        <w:t>.</w:t>
      </w:r>
    </w:p>
    <w:p w:rsidR="00AC7FD1" w:rsidRPr="0068068E" w:rsidRDefault="00AC7FD1" w:rsidP="00AC7FD1">
      <w:pPr>
        <w:rPr>
          <w:rFonts w:ascii="Calibri" w:hAnsi="Calibri" w:cs="Open Sans"/>
        </w:rPr>
      </w:pPr>
    </w:p>
    <w:p w:rsidR="00AC7FD1" w:rsidRDefault="0068068E" w:rsidP="00AC7FD1">
      <w:pPr>
        <w:rPr>
          <w:rFonts w:ascii="Calibri" w:hAnsi="Calibri" w:cs="Open Sans"/>
        </w:rPr>
      </w:pPr>
      <w:r w:rsidRPr="0068068E">
        <w:rPr>
          <w:rFonts w:ascii="Calibri" w:hAnsi="Calibri" w:cs="Open Sans"/>
        </w:rPr>
        <w:t>Próximamente, se procederá a la asignación de centros franceses, información que será publicada en la Convocatoria en el apartado de “Resultados”.</w:t>
      </w:r>
    </w:p>
    <w:p w:rsidR="00C31A73" w:rsidRDefault="00C31A73" w:rsidP="00AC7FD1">
      <w:pPr>
        <w:rPr>
          <w:rFonts w:ascii="Calibri" w:hAnsi="Calibri" w:cs="Open Sans"/>
        </w:rPr>
      </w:pPr>
    </w:p>
    <w:p w:rsidR="00C31A73" w:rsidRPr="0068068E" w:rsidRDefault="00C31A73" w:rsidP="00AC7FD1">
      <w:pPr>
        <w:rPr>
          <w:rFonts w:ascii="Calibri" w:hAnsi="Calibri" w:cs="Open Sans"/>
        </w:rPr>
      </w:pPr>
    </w:p>
    <w:p w:rsidR="0068068E" w:rsidRDefault="0068068E" w:rsidP="00AC7FD1">
      <w:pPr>
        <w:rPr>
          <w:rFonts w:ascii="Calibri" w:hAnsi="Calibri" w:cs="Open Sans"/>
          <w:b/>
        </w:rPr>
      </w:pPr>
    </w:p>
    <w:p w:rsidR="00C31A73" w:rsidRPr="00C31A73" w:rsidRDefault="00C31A73" w:rsidP="00C31A73">
      <w:pPr>
        <w:jc w:val="both"/>
        <w:rPr>
          <w:rFonts w:ascii="Calibri" w:hAnsi="Calibri" w:cs="Open Sans"/>
        </w:rPr>
      </w:pPr>
      <w:proofErr w:type="spellStart"/>
      <w:r w:rsidRPr="00C31A73">
        <w:rPr>
          <w:rFonts w:ascii="Calibri" w:hAnsi="Calibri" w:cs="Open Sans"/>
        </w:rPr>
        <w:t>Berdinketa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hausteko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zozketa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egin</w:t>
      </w:r>
      <w:proofErr w:type="spellEnd"/>
      <w:r w:rsidRPr="00C31A73">
        <w:rPr>
          <w:rFonts w:ascii="Calibri" w:hAnsi="Calibri" w:cs="Open Sans"/>
        </w:rPr>
        <w:t xml:space="preserve"> eta posta </w:t>
      </w:r>
      <w:proofErr w:type="spellStart"/>
      <w:r w:rsidRPr="00C31A73">
        <w:rPr>
          <w:rFonts w:ascii="Calibri" w:hAnsi="Calibri" w:cs="Open Sans"/>
        </w:rPr>
        <w:t>elektronikoz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jasotako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alegazioak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ebatzi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ondoren</w:t>
      </w:r>
      <w:proofErr w:type="spellEnd"/>
      <w:r w:rsidRPr="00C31A73">
        <w:rPr>
          <w:rFonts w:ascii="Calibri" w:hAnsi="Calibri" w:cs="Open Sans"/>
        </w:rPr>
        <w:t xml:space="preserve">, 2025-2026 </w:t>
      </w:r>
      <w:proofErr w:type="spellStart"/>
      <w:r w:rsidRPr="00C31A73">
        <w:rPr>
          <w:rFonts w:ascii="Calibri" w:hAnsi="Calibri" w:cs="Open Sans"/>
        </w:rPr>
        <w:t>ikasturterako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Frantzian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ikasturte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osorako</w:t>
      </w:r>
      <w:proofErr w:type="spellEnd"/>
      <w:r w:rsidRPr="00C31A73">
        <w:rPr>
          <w:rFonts w:ascii="Calibri" w:hAnsi="Calibri" w:cs="Open Sans"/>
        </w:rPr>
        <w:t xml:space="preserve"> Programa </w:t>
      </w:r>
      <w:proofErr w:type="spellStart"/>
      <w:r w:rsidRPr="00C31A73">
        <w:rPr>
          <w:rFonts w:ascii="Calibri" w:hAnsi="Calibri" w:cs="Open Sans"/>
        </w:rPr>
        <w:t>Akademikoa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eskatu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duten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ikasleen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behin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betiko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zerrenda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argitaratzen</w:t>
      </w:r>
      <w:proofErr w:type="spellEnd"/>
      <w:r w:rsidRPr="00C31A73">
        <w:rPr>
          <w:rFonts w:ascii="Calibri" w:hAnsi="Calibri" w:cs="Open Sans"/>
        </w:rPr>
        <w:t xml:space="preserve"> da.</w:t>
      </w:r>
    </w:p>
    <w:p w:rsidR="00C31A73" w:rsidRPr="00C31A73" w:rsidRDefault="00C31A73" w:rsidP="00C31A73">
      <w:pPr>
        <w:jc w:val="both"/>
        <w:rPr>
          <w:rFonts w:ascii="Calibri" w:hAnsi="Calibri" w:cs="Open Sans"/>
        </w:rPr>
      </w:pPr>
    </w:p>
    <w:p w:rsidR="00C31A73" w:rsidRPr="00C31A73" w:rsidRDefault="00C31A73" w:rsidP="00C31A73">
      <w:pPr>
        <w:jc w:val="both"/>
        <w:rPr>
          <w:rFonts w:ascii="Calibri" w:hAnsi="Calibri" w:cs="Open Sans"/>
        </w:rPr>
      </w:pPr>
      <w:proofErr w:type="spellStart"/>
      <w:r w:rsidRPr="00C31A73">
        <w:rPr>
          <w:rFonts w:ascii="Calibri" w:hAnsi="Calibri" w:cs="Open Sans"/>
        </w:rPr>
        <w:t>Aplikazio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informatiko</w:t>
      </w:r>
      <w:proofErr w:type="spellEnd"/>
      <w:r w:rsidRPr="00C31A73">
        <w:rPr>
          <w:rFonts w:ascii="Calibri" w:hAnsi="Calibri" w:cs="Open Sans"/>
        </w:rPr>
        <w:t xml:space="preserve"> baten </w:t>
      </w:r>
      <w:proofErr w:type="spellStart"/>
      <w:r w:rsidRPr="00C31A73">
        <w:rPr>
          <w:rFonts w:ascii="Calibri" w:hAnsi="Calibri" w:cs="Open Sans"/>
        </w:rPr>
        <w:t>bidez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egin</w:t>
      </w:r>
      <w:proofErr w:type="spellEnd"/>
      <w:r w:rsidRPr="00C31A73">
        <w:rPr>
          <w:rFonts w:ascii="Calibri" w:hAnsi="Calibri" w:cs="Open Sans"/>
        </w:rPr>
        <w:t xml:space="preserve"> da </w:t>
      </w:r>
      <w:proofErr w:type="spellStart"/>
      <w:r w:rsidRPr="00C31A73">
        <w:rPr>
          <w:rFonts w:ascii="Calibri" w:hAnsi="Calibri" w:cs="Open Sans"/>
        </w:rPr>
        <w:t>zozketa</w:t>
      </w:r>
      <w:proofErr w:type="spellEnd"/>
      <w:r w:rsidRPr="00C31A73">
        <w:rPr>
          <w:rFonts w:ascii="Calibri" w:hAnsi="Calibri" w:cs="Open Sans"/>
        </w:rPr>
        <w:t xml:space="preserve">. </w:t>
      </w:r>
      <w:proofErr w:type="spellStart"/>
      <w:r w:rsidRPr="00C31A73">
        <w:rPr>
          <w:rFonts w:ascii="Calibri" w:hAnsi="Calibri" w:cs="Open Sans"/>
        </w:rPr>
        <w:t>Aplikazio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horrek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ausaz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zehaztu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ditu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lehen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abizenaren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lehen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bi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letrak</w:t>
      </w:r>
      <w:proofErr w:type="spellEnd"/>
      <w:r w:rsidRPr="00C31A73">
        <w:rPr>
          <w:rFonts w:ascii="Calibri" w:hAnsi="Calibri" w:cs="Open Sans"/>
        </w:rPr>
        <w:t xml:space="preserve"> (NS) eta </w:t>
      </w:r>
      <w:proofErr w:type="spellStart"/>
      <w:r w:rsidRPr="00C31A73">
        <w:rPr>
          <w:rFonts w:ascii="Calibri" w:hAnsi="Calibri" w:cs="Open Sans"/>
        </w:rPr>
        <w:t>bigarren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abizenaren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lehen</w:t>
      </w:r>
      <w:proofErr w:type="spellEnd"/>
      <w:r w:rsidRPr="00C31A73">
        <w:rPr>
          <w:rFonts w:ascii="Calibri" w:hAnsi="Calibri" w:cs="Open Sans"/>
        </w:rPr>
        <w:t xml:space="preserve"> letra (J) (</w:t>
      </w:r>
      <w:proofErr w:type="spellStart"/>
      <w:r w:rsidRPr="00C31A73">
        <w:rPr>
          <w:rFonts w:ascii="Calibri" w:hAnsi="Calibri" w:cs="Open Sans"/>
        </w:rPr>
        <w:t>lehen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deitura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bera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bada</w:t>
      </w:r>
      <w:proofErr w:type="spellEnd"/>
      <w:r w:rsidRPr="00C31A73">
        <w:rPr>
          <w:rFonts w:ascii="Calibri" w:hAnsi="Calibri" w:cs="Open Sans"/>
        </w:rPr>
        <w:t>).</w:t>
      </w:r>
    </w:p>
    <w:p w:rsidR="00C31A73" w:rsidRPr="00C31A73" w:rsidRDefault="00C31A73" w:rsidP="00C31A73">
      <w:pPr>
        <w:jc w:val="both"/>
        <w:rPr>
          <w:rFonts w:ascii="Calibri" w:hAnsi="Calibri" w:cs="Open Sans"/>
        </w:rPr>
      </w:pPr>
    </w:p>
    <w:p w:rsidR="0068068E" w:rsidRDefault="00C31A73" w:rsidP="00C31A73">
      <w:pPr>
        <w:jc w:val="both"/>
        <w:rPr>
          <w:rFonts w:ascii="Calibri" w:hAnsi="Calibri" w:cs="Open Sans"/>
        </w:rPr>
      </w:pPr>
      <w:proofErr w:type="spellStart"/>
      <w:r w:rsidRPr="00C31A73">
        <w:rPr>
          <w:rFonts w:ascii="Calibri" w:hAnsi="Calibri" w:cs="Open Sans"/>
        </w:rPr>
        <w:t>Laster</w:t>
      </w:r>
      <w:proofErr w:type="spellEnd"/>
      <w:r w:rsidRPr="00C31A73">
        <w:rPr>
          <w:rFonts w:ascii="Calibri" w:hAnsi="Calibri" w:cs="Open Sans"/>
        </w:rPr>
        <w:t xml:space="preserve">, </w:t>
      </w:r>
      <w:proofErr w:type="spellStart"/>
      <w:r w:rsidRPr="00C31A73">
        <w:rPr>
          <w:rFonts w:ascii="Calibri" w:hAnsi="Calibri" w:cs="Open Sans"/>
        </w:rPr>
        <w:t>ikastetxe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frantsesak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esleituko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dira</w:t>
      </w:r>
      <w:proofErr w:type="spellEnd"/>
      <w:r w:rsidRPr="00C31A73">
        <w:rPr>
          <w:rFonts w:ascii="Calibri" w:hAnsi="Calibri" w:cs="Open Sans"/>
        </w:rPr>
        <w:t xml:space="preserve">, eta </w:t>
      </w:r>
      <w:proofErr w:type="spellStart"/>
      <w:r w:rsidRPr="00C31A73">
        <w:rPr>
          <w:rFonts w:ascii="Calibri" w:hAnsi="Calibri" w:cs="Open Sans"/>
        </w:rPr>
        <w:t>informazio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hori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deialdian</w:t>
      </w:r>
      <w:proofErr w:type="spellEnd"/>
      <w:r w:rsidRPr="00C31A73">
        <w:rPr>
          <w:rFonts w:ascii="Calibri" w:hAnsi="Calibri" w:cs="Open Sans"/>
        </w:rPr>
        <w:t xml:space="preserve"> </w:t>
      </w:r>
      <w:proofErr w:type="spellStart"/>
      <w:r w:rsidRPr="00C31A73">
        <w:rPr>
          <w:rFonts w:ascii="Calibri" w:hAnsi="Calibri" w:cs="Open Sans"/>
        </w:rPr>
        <w:t>argitaratuko</w:t>
      </w:r>
      <w:proofErr w:type="spellEnd"/>
      <w:r w:rsidRPr="00C31A73">
        <w:rPr>
          <w:rFonts w:ascii="Calibri" w:hAnsi="Calibri" w:cs="Open Sans"/>
        </w:rPr>
        <w:t xml:space="preserve"> da, “</w:t>
      </w:r>
      <w:proofErr w:type="spellStart"/>
      <w:r w:rsidRPr="00C31A73">
        <w:rPr>
          <w:rFonts w:ascii="Calibri" w:hAnsi="Calibri" w:cs="Open Sans"/>
        </w:rPr>
        <w:t>Emaitzak</w:t>
      </w:r>
      <w:proofErr w:type="spellEnd"/>
      <w:r w:rsidRPr="00C31A73">
        <w:rPr>
          <w:rFonts w:ascii="Calibri" w:hAnsi="Calibri" w:cs="Open Sans"/>
        </w:rPr>
        <w:t xml:space="preserve">” </w:t>
      </w:r>
      <w:proofErr w:type="spellStart"/>
      <w:r w:rsidRPr="00C31A73">
        <w:rPr>
          <w:rFonts w:ascii="Calibri" w:hAnsi="Calibri" w:cs="Open Sans"/>
        </w:rPr>
        <w:t>atalean</w:t>
      </w:r>
      <w:proofErr w:type="spellEnd"/>
      <w:r w:rsidRPr="00C31A73">
        <w:rPr>
          <w:rFonts w:ascii="Calibri" w:hAnsi="Calibri" w:cs="Open Sans"/>
        </w:rPr>
        <w:t>.</w:t>
      </w:r>
    </w:p>
    <w:p w:rsidR="00C31A73" w:rsidRDefault="00C31A73" w:rsidP="00C31A73">
      <w:pPr>
        <w:rPr>
          <w:rFonts w:ascii="Calibri" w:hAnsi="Calibri" w:cs="Open Sans"/>
        </w:rPr>
      </w:pPr>
    </w:p>
    <w:p w:rsidR="00C31A73" w:rsidRDefault="00C31A73" w:rsidP="00C31A73">
      <w:pPr>
        <w:rPr>
          <w:rFonts w:ascii="Calibri" w:hAnsi="Calibri" w:cs="Open Sans"/>
        </w:rPr>
      </w:pPr>
    </w:p>
    <w:p w:rsidR="00C31A73" w:rsidRPr="0068068E" w:rsidRDefault="00C31A73" w:rsidP="00C31A73">
      <w:pPr>
        <w:rPr>
          <w:rFonts w:ascii="Calibri" w:hAnsi="Calibri" w:cs="Open Sans"/>
        </w:rPr>
      </w:pPr>
    </w:p>
    <w:p w:rsidR="00E10D6B" w:rsidRDefault="00E10D6B"/>
    <w:p w:rsidR="00F97FC6" w:rsidRDefault="00F97FC6">
      <w:pPr>
        <w:rPr>
          <w:rFonts w:ascii="Calibri" w:hAnsi="Calibri" w:cs="Open Sans"/>
        </w:rPr>
      </w:pPr>
      <w:r w:rsidRPr="00F97FC6">
        <w:drawing>
          <wp:inline distT="0" distB="0" distL="0" distR="0">
            <wp:extent cx="8839200" cy="61563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599" cy="6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A73" w:rsidRDefault="00F97FC6">
      <w:pPr>
        <w:rPr>
          <w:rFonts w:ascii="Calibri" w:hAnsi="Calibri" w:cs="Open Sans"/>
        </w:rPr>
      </w:pPr>
      <w:r w:rsidRPr="00F97FC6">
        <w:drawing>
          <wp:inline distT="0" distB="0" distL="0" distR="0">
            <wp:extent cx="8892540" cy="5640539"/>
            <wp:effectExtent l="0" t="0" r="381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4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A06" w:rsidRDefault="00F97FC6">
      <w:pPr>
        <w:rPr>
          <w:rFonts w:ascii="Calibri" w:hAnsi="Calibri" w:cs="Open Sans"/>
        </w:rPr>
      </w:pPr>
      <w:r w:rsidRPr="00F97FC6">
        <w:drawing>
          <wp:inline distT="0" distB="0" distL="0" distR="0">
            <wp:extent cx="8839200" cy="6247418"/>
            <wp:effectExtent l="0" t="0" r="0" b="127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414" cy="62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2F" w:rsidRDefault="00F97FC6">
      <w:pPr>
        <w:rPr>
          <w:rFonts w:ascii="Calibri" w:hAnsi="Calibri" w:cs="Open Sans"/>
        </w:rPr>
      </w:pPr>
      <w:r w:rsidRPr="00F97FC6">
        <w:drawing>
          <wp:inline distT="0" distB="0" distL="0" distR="0">
            <wp:extent cx="8851900" cy="6322531"/>
            <wp:effectExtent l="0" t="0" r="635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920" cy="633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2F" w:rsidRDefault="00A7288D">
      <w:pPr>
        <w:rPr>
          <w:rFonts w:ascii="Calibri" w:hAnsi="Calibri" w:cs="Open Sans"/>
        </w:rPr>
      </w:pPr>
      <w:r w:rsidRPr="00A7288D">
        <w:drawing>
          <wp:inline distT="0" distB="0" distL="0" distR="0">
            <wp:extent cx="8845550" cy="6091238"/>
            <wp:effectExtent l="0" t="0" r="0" b="50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628" cy="610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3C" w:rsidRDefault="00512A3C">
      <w:pPr>
        <w:rPr>
          <w:rFonts w:ascii="Calibri" w:hAnsi="Calibri" w:cs="Open Sans"/>
        </w:rPr>
      </w:pPr>
    </w:p>
    <w:p w:rsidR="00512A3C" w:rsidRDefault="00512A3C">
      <w:pPr>
        <w:rPr>
          <w:rFonts w:ascii="Calibri" w:hAnsi="Calibri" w:cs="Open Sans"/>
        </w:rPr>
      </w:pPr>
    </w:p>
    <w:p w:rsidR="00512A3C" w:rsidRDefault="00A7288D">
      <w:pPr>
        <w:rPr>
          <w:rFonts w:ascii="Calibri" w:hAnsi="Calibri" w:cs="Open Sans"/>
        </w:rPr>
      </w:pPr>
      <w:r w:rsidRPr="00A7288D">
        <w:drawing>
          <wp:inline distT="0" distB="0" distL="0" distR="0">
            <wp:extent cx="8892540" cy="4887421"/>
            <wp:effectExtent l="0" t="0" r="3810" b="889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87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3C" w:rsidRDefault="00512A3C">
      <w:pPr>
        <w:rPr>
          <w:rFonts w:ascii="Calibri" w:hAnsi="Calibri" w:cs="Open Sans"/>
        </w:rPr>
      </w:pPr>
    </w:p>
    <w:p w:rsidR="00512A3C" w:rsidRDefault="00512A3C">
      <w:pPr>
        <w:rPr>
          <w:rFonts w:ascii="Calibri" w:hAnsi="Calibri" w:cs="Open Sans"/>
        </w:rPr>
      </w:pPr>
    </w:p>
    <w:p w:rsidR="00512A3C" w:rsidRDefault="00512A3C">
      <w:pPr>
        <w:rPr>
          <w:rFonts w:ascii="Calibri" w:hAnsi="Calibri" w:cs="Open Sans"/>
        </w:rPr>
      </w:pPr>
    </w:p>
    <w:p w:rsidR="00512A3C" w:rsidRDefault="00512A3C">
      <w:pPr>
        <w:rPr>
          <w:rFonts w:ascii="Calibri" w:hAnsi="Calibri" w:cs="Open Sans"/>
        </w:rPr>
      </w:pPr>
    </w:p>
    <w:p w:rsidR="00512A3C" w:rsidRDefault="00F97FC6">
      <w:pPr>
        <w:rPr>
          <w:rFonts w:ascii="Calibri" w:hAnsi="Calibri" w:cs="Open Sans"/>
        </w:rPr>
      </w:pPr>
      <w:r w:rsidRPr="00F97FC6">
        <w:drawing>
          <wp:inline distT="0" distB="0" distL="0" distR="0">
            <wp:extent cx="8892540" cy="4037202"/>
            <wp:effectExtent l="0" t="0" r="3810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3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A3C" w:rsidRDefault="00512A3C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/>
    <w:p w:rsidR="00A7288D" w:rsidRDefault="00A7288D">
      <w:pPr>
        <w:rPr>
          <w:rFonts w:ascii="Calibri" w:hAnsi="Calibri" w:cs="Open Sans"/>
        </w:rPr>
      </w:pPr>
      <w:r w:rsidRPr="00A7288D">
        <w:drawing>
          <wp:inline distT="0" distB="0" distL="0" distR="0">
            <wp:extent cx="8892540" cy="5317070"/>
            <wp:effectExtent l="0" t="0" r="381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1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A7288D">
      <w:pPr>
        <w:rPr>
          <w:rFonts w:ascii="Calibri" w:hAnsi="Calibri" w:cs="Open Sans"/>
        </w:rPr>
      </w:pPr>
      <w:r w:rsidRPr="00A7288D">
        <w:drawing>
          <wp:inline distT="0" distB="0" distL="0" distR="0">
            <wp:extent cx="8892540" cy="4111791"/>
            <wp:effectExtent l="0" t="0" r="3810" b="31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11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</w:p>
    <w:p w:rsidR="00902526" w:rsidRDefault="00902526">
      <w:pPr>
        <w:rPr>
          <w:rFonts w:ascii="Calibri" w:hAnsi="Calibri" w:cs="Open Sans"/>
        </w:rPr>
      </w:pPr>
      <w:bookmarkStart w:id="0" w:name="_GoBack"/>
      <w:bookmarkEnd w:id="0"/>
    </w:p>
    <w:p w:rsidR="00902526" w:rsidRDefault="00902526">
      <w:pPr>
        <w:rPr>
          <w:rFonts w:ascii="Calibri" w:hAnsi="Calibri" w:cs="Open Sans"/>
        </w:rPr>
      </w:pPr>
    </w:p>
    <w:p w:rsidR="00902526" w:rsidRPr="0068068E" w:rsidRDefault="00030287">
      <w:pPr>
        <w:rPr>
          <w:rFonts w:ascii="Calibri" w:hAnsi="Calibri" w:cs="Open Sans"/>
        </w:rPr>
      </w:pPr>
      <w:r w:rsidRPr="00030287">
        <w:drawing>
          <wp:inline distT="0" distB="0" distL="0" distR="0">
            <wp:extent cx="8892540" cy="4209828"/>
            <wp:effectExtent l="0" t="0" r="3810" b="63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0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2526" w:rsidRPr="0068068E" w:rsidSect="0064202F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D1"/>
    <w:rsid w:val="00030287"/>
    <w:rsid w:val="00512A3C"/>
    <w:rsid w:val="0064202F"/>
    <w:rsid w:val="0068068E"/>
    <w:rsid w:val="00733585"/>
    <w:rsid w:val="00773A06"/>
    <w:rsid w:val="00902526"/>
    <w:rsid w:val="00A7288D"/>
    <w:rsid w:val="00AC7FD1"/>
    <w:rsid w:val="00C31A73"/>
    <w:rsid w:val="00E10D6B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3633"/>
  <w15:chartTrackingRefBased/>
  <w15:docId w15:val="{EB252E9A-844E-4CFF-9100-BD18940F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active">
    <w:name w:val="interactive"/>
    <w:basedOn w:val="Fuentedeprrafopredeter"/>
    <w:rsid w:val="0068068E"/>
  </w:style>
  <w:style w:type="paragraph" w:styleId="Textodeglobo">
    <w:name w:val="Balloon Text"/>
    <w:basedOn w:val="Normal"/>
    <w:link w:val="TextodegloboCar"/>
    <w:uiPriority w:val="99"/>
    <w:semiHidden/>
    <w:unhideWhenUsed/>
    <w:rsid w:val="00F97F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F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Leunda Sanchez, Izaskun  (Educación)</dc:creator>
  <cp:keywords/>
  <dc:description/>
  <cp:lastModifiedBy>Leunda Sanchez, Izaskun  (Educación)</cp:lastModifiedBy>
  <cp:revision>7</cp:revision>
  <cp:lastPrinted>2025-01-30T08:01:00Z</cp:lastPrinted>
  <dcterms:created xsi:type="dcterms:W3CDTF">2025-01-30T07:08:00Z</dcterms:created>
  <dcterms:modified xsi:type="dcterms:W3CDTF">2025-01-30T08:54:00Z</dcterms:modified>
</cp:coreProperties>
</file>