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FC" w:rsidRDefault="00C806D0"/>
    <w:p w:rsidR="00C806D0" w:rsidRPr="00C806D0" w:rsidRDefault="00C806D0" w:rsidP="00C806D0">
      <w:pPr>
        <w:keepNext/>
        <w:tabs>
          <w:tab w:val="left" w:pos="737"/>
        </w:tabs>
        <w:spacing w:after="120" w:line="240" w:lineRule="auto"/>
        <w:ind w:left="397"/>
        <w:jc w:val="center"/>
        <w:outlineLvl w:val="1"/>
        <w:rPr>
          <w:rFonts w:ascii="Arial" w:eastAsia="Times New Roman" w:hAnsi="Arial" w:cs="Times New Roman"/>
          <w:b/>
          <w:caps/>
          <w:szCs w:val="20"/>
          <w:lang w:eastAsia="es-ES"/>
        </w:rPr>
      </w:pPr>
      <w:bookmarkStart w:id="0" w:name="_Toc235330820"/>
      <w:bookmarkStart w:id="1" w:name="_Toc294610251"/>
      <w:bookmarkStart w:id="2" w:name="_Toc375123229"/>
      <w:bookmarkStart w:id="3" w:name="_Toc471720434"/>
      <w:bookmarkStart w:id="4" w:name="_Toc530123983"/>
      <w:bookmarkStart w:id="5" w:name="_Toc90181714"/>
      <w:bookmarkStart w:id="6" w:name="_Toc92084249"/>
      <w:r w:rsidRPr="00C806D0">
        <w:rPr>
          <w:rFonts w:ascii="Arial" w:eastAsia="Times New Roman" w:hAnsi="Arial" w:cs="Times New Roman"/>
          <w:b/>
          <w:bCs/>
          <w:caps/>
          <w:szCs w:val="20"/>
          <w:lang w:eastAsia="es-ES"/>
        </w:rPr>
        <w:t xml:space="preserve">ANEXO </w:t>
      </w:r>
      <w:bookmarkEnd w:id="0"/>
      <w:bookmarkEnd w:id="1"/>
      <w:bookmarkEnd w:id="2"/>
      <w:r w:rsidRPr="00C806D0">
        <w:rPr>
          <w:rFonts w:ascii="Arial" w:eastAsia="Times New Roman" w:hAnsi="Arial" w:cs="Times New Roman"/>
          <w:b/>
          <w:caps/>
          <w:szCs w:val="20"/>
          <w:lang w:eastAsia="es-ES"/>
        </w:rPr>
        <w:t>8</w:t>
      </w:r>
      <w:bookmarkEnd w:id="3"/>
      <w:bookmarkEnd w:id="4"/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Times New Roman"/>
          <w:szCs w:val="20"/>
          <w:lang w:eastAsia="es-ES"/>
        </w:rPr>
      </w:pPr>
    </w:p>
    <w:p w:rsidR="00C806D0" w:rsidRPr="00C806D0" w:rsidRDefault="00C806D0" w:rsidP="00C806D0">
      <w:pPr>
        <w:keepNext/>
        <w:tabs>
          <w:tab w:val="left" w:pos="737"/>
        </w:tabs>
        <w:spacing w:after="120" w:line="240" w:lineRule="auto"/>
        <w:ind w:left="397"/>
        <w:jc w:val="center"/>
        <w:outlineLvl w:val="1"/>
        <w:rPr>
          <w:rFonts w:ascii="Arial" w:eastAsia="Times New Roman" w:hAnsi="Arial" w:cs="Times New Roman"/>
          <w:b/>
          <w:bCs/>
          <w:caps/>
          <w:sz w:val="20"/>
          <w:szCs w:val="20"/>
          <w:lang w:eastAsia="es-ES"/>
        </w:rPr>
      </w:pPr>
      <w:bookmarkStart w:id="7" w:name="_Toc529882102"/>
      <w:bookmarkStart w:id="8" w:name="_Toc529882796"/>
      <w:bookmarkStart w:id="9" w:name="_Toc530123984"/>
      <w:bookmarkEnd w:id="5"/>
      <w:bookmarkEnd w:id="6"/>
      <w:r w:rsidRPr="00C806D0">
        <w:rPr>
          <w:rFonts w:ascii="Arial" w:eastAsia="Times New Roman" w:hAnsi="Arial" w:cs="Times New Roman"/>
          <w:b/>
          <w:bCs/>
          <w:caps/>
          <w:sz w:val="20"/>
          <w:szCs w:val="20"/>
          <w:lang w:eastAsia="es-ES"/>
        </w:rPr>
        <w:t>LIQUIDACIÓN DE PAGO DE LOS GASTOS DE TRANSPORTE AL PRODUCTOR</w:t>
      </w:r>
      <w:bookmarkEnd w:id="7"/>
      <w:bookmarkEnd w:id="8"/>
      <w:bookmarkEnd w:id="9"/>
    </w:p>
    <w:p w:rsidR="00C806D0" w:rsidRPr="00C806D0" w:rsidRDefault="00C806D0" w:rsidP="00C806D0">
      <w:pPr>
        <w:spacing w:after="0" w:line="240" w:lineRule="auto"/>
        <w:jc w:val="center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pt-BR" w:eastAsia="es-ES"/>
        </w:rPr>
      </w:pPr>
      <w:r w:rsidRPr="00C806D0">
        <w:rPr>
          <w:rFonts w:ascii="Arial" w:eastAsia="Times New Roman" w:hAnsi="Arial" w:cs="Times New Roman"/>
          <w:sz w:val="16"/>
          <w:szCs w:val="16"/>
          <w:lang w:val="pt-BR" w:eastAsia="es-ES"/>
        </w:rPr>
        <w:t xml:space="preserve">CAMPAÑA VITIVINICOLA........./...........    ARTº </w:t>
      </w:r>
      <w:proofErr w:type="gramStart"/>
      <w:r w:rsidRPr="00C806D0">
        <w:rPr>
          <w:rFonts w:ascii="Arial" w:eastAsia="Times New Roman" w:hAnsi="Arial" w:cs="Times New Roman"/>
          <w:sz w:val="16"/>
          <w:szCs w:val="16"/>
          <w:lang w:val="pt-BR" w:eastAsia="es-ES"/>
        </w:rPr>
        <w:t>52  R</w:t>
      </w:r>
      <w:proofErr w:type="gramEnd"/>
      <w:r w:rsidRPr="00C806D0">
        <w:rPr>
          <w:rFonts w:ascii="Arial" w:eastAsia="Times New Roman" w:hAnsi="Arial" w:cs="Times New Roman"/>
          <w:sz w:val="16"/>
          <w:szCs w:val="16"/>
          <w:lang w:val="pt-BR" w:eastAsia="es-ES"/>
        </w:rPr>
        <w:t>(UE)  nº 1308/2013  LIQUIDACIÓN Nº....................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pt-BR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pt-BR" w:eastAsia="es-ES"/>
        </w:rPr>
      </w:pPr>
      <w:r w:rsidRPr="00C806D0">
        <w:rPr>
          <w:rFonts w:ascii="Arial" w:eastAsia="Times New Roman" w:hAnsi="Arial" w:cs="Times New Roman"/>
          <w:sz w:val="16"/>
          <w:szCs w:val="16"/>
          <w:lang w:val="pt-BR" w:eastAsia="es-ES"/>
        </w:rPr>
        <w:t xml:space="preserve">  Código Destilador: </w:t>
      </w:r>
      <w:proofErr w:type="gramStart"/>
      <w:r w:rsidRPr="00C806D0">
        <w:rPr>
          <w:rFonts w:ascii="Arial" w:eastAsia="Times New Roman" w:hAnsi="Arial" w:cs="Times New Roman"/>
          <w:sz w:val="16"/>
          <w:szCs w:val="16"/>
          <w:lang w:val="pt-BR" w:eastAsia="es-ES"/>
        </w:rPr>
        <w:t>|....</w:t>
      </w:r>
      <w:proofErr w:type="gramEnd"/>
      <w:r w:rsidRPr="00C806D0">
        <w:rPr>
          <w:rFonts w:ascii="Arial" w:eastAsia="Times New Roman" w:hAnsi="Arial" w:cs="Times New Roman"/>
          <w:sz w:val="16"/>
          <w:szCs w:val="16"/>
          <w:lang w:val="pt-BR" w:eastAsia="es-ES"/>
        </w:rPr>
        <w:t>|....|....|....|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pt-BR" w:eastAsia="es-ES"/>
        </w:rPr>
      </w:pPr>
    </w:p>
    <w:tbl>
      <w:tblPr>
        <w:tblW w:w="9633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15"/>
        <w:gridCol w:w="5118"/>
      </w:tblGrid>
      <w:tr w:rsidR="00C806D0" w:rsidRPr="00C806D0" w:rsidTr="0094374A">
        <w:trPr>
          <w:trHeight w:val="379"/>
          <w:jc w:val="center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DESTILADOR AUTORIZADO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PRODUCTOR</w:t>
            </w:r>
          </w:p>
        </w:tc>
      </w:tr>
      <w:tr w:rsidR="00C806D0" w:rsidRPr="00C806D0" w:rsidTr="0094374A">
        <w:trPr>
          <w:trHeight w:val="1754"/>
          <w:jc w:val="center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 O RAZÓN SOCIAL.............................................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............................................................................................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N.I.F.          |.....|.....|.....|.....|.....|.....|.....|.....|.....|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DOMICILIO: CALLE.........................................................................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LOCALIDAD Y/O MUNICIPIO................................................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PROVINCIA...............................................C.P. |...|...|...|...|...|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 xml:space="preserve">CÓDIGO </w:t>
            </w:r>
            <w:proofErr w:type="gramStart"/>
            <w:r w:rsidRPr="00C806D0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DESTILADOR  |....</w:t>
            </w:r>
            <w:proofErr w:type="gramEnd"/>
            <w:r w:rsidRPr="00C806D0">
              <w:rPr>
                <w:rFonts w:ascii="Arial" w:eastAsia="Times New Roman" w:hAnsi="Arial" w:cs="Arial"/>
                <w:sz w:val="16"/>
                <w:szCs w:val="16"/>
                <w:lang w:val="pt-BR" w:eastAsia="es-ES"/>
              </w:rPr>
              <w:t>|....|.|....|....|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TEL...................................... FAX...................................</w:t>
            </w:r>
          </w:p>
        </w:tc>
        <w:tc>
          <w:tcPr>
            <w:tcW w:w="5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NOMBRE O RAZÓN SOCIAL...........................................................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..............................................................................................................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N.I.F. / </w:t>
            </w:r>
            <w:proofErr w:type="gramStart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D.N.I..</w:t>
            </w:r>
            <w:proofErr w:type="gramEnd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         |.....|.....|.....|.....|.....|.....|.....|.....|.....|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R.I.A.....................................................................................................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DOMICILIO: CALLE.........................................................................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LOCALIDAD Y/O MUNICIPIO........................................................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PROVINCIA...........................................................C.P. |...|...|...|...|...|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TEL...................................... FAX...................................</w:t>
            </w: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BODEGA NIDPB  Nº  |....|....|....|....|....|....|....|...|....|</w:t>
            </w:r>
          </w:p>
        </w:tc>
      </w:tr>
      <w:tr w:rsidR="00C806D0" w:rsidRPr="00C806D0" w:rsidTr="0094374A">
        <w:trPr>
          <w:trHeight w:val="534"/>
          <w:jc w:val="center"/>
        </w:trPr>
        <w:tc>
          <w:tcPr>
            <w:tcW w:w="451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ACTÚA POR EL DESTILADOR COMO REPRESENTANTE AUTORIZADO:</w:t>
            </w:r>
          </w:p>
        </w:tc>
        <w:tc>
          <w:tcPr>
            <w:tcW w:w="5118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trHeight w:val="519"/>
          <w:jc w:val="center"/>
        </w:trPr>
        <w:tc>
          <w:tcPr>
            <w:tcW w:w="45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D.............................................................................................</w:t>
            </w: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N.I.F.  |....|....|....|....|....|....|....|....|....</w:t>
            </w:r>
          </w:p>
        </w:tc>
        <w:tc>
          <w:tcPr>
            <w:tcW w:w="5118" w:type="dxa"/>
            <w:vMerge/>
            <w:tcBorders>
              <w:left w:val="single" w:sz="8" w:space="0" w:color="000000"/>
            </w:tcBorders>
          </w:tcPr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Times New Roman"/>
                <w:sz w:val="16"/>
                <w:szCs w:val="16"/>
                <w:lang w:val="es-ES_tradnl" w:eastAsia="es-ES"/>
              </w:rPr>
            </w:pPr>
          </w:p>
        </w:tc>
      </w:tr>
    </w:tbl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Times New Roman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Cumplimentar o pegar etiquetas que contengan los datos solicitados. 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1.-            </w:t>
      </w:r>
      <w:r w:rsidRPr="00C806D0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 DATOS DE LOS CERTIFICADOS DE RECEPCIÓN DE LAS PARTIDAS OBJETO DE LIQUIDACIÓN</w:t>
      </w:r>
    </w:p>
    <w:p w:rsidR="00C806D0" w:rsidRPr="00C806D0" w:rsidRDefault="00C806D0" w:rsidP="00C806D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tbl>
      <w:tblPr>
        <w:tblW w:w="0" w:type="auto"/>
        <w:jc w:val="center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14"/>
        <w:gridCol w:w="783"/>
        <w:gridCol w:w="1494"/>
        <w:gridCol w:w="1156"/>
        <w:gridCol w:w="414"/>
        <w:gridCol w:w="783"/>
        <w:gridCol w:w="1494"/>
        <w:gridCol w:w="1156"/>
      </w:tblGrid>
      <w:tr w:rsidR="00C806D0" w:rsidRPr="00C806D0" w:rsidTr="0094374A">
        <w:trPr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Nº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FECHA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HECTOGRADOS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PRODUCTO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Nº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FECHA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HECTOGRADOS</w:t>
            </w: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PRODUCTO</w:t>
            </w:r>
          </w:p>
        </w:tc>
      </w:tr>
      <w:tr w:rsidR="00C806D0" w:rsidRPr="00C806D0" w:rsidTr="0094374A">
        <w:trPr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9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0" w:type="auto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0" w:type="auto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</w:t>
            </w: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ab/>
              <w:t xml:space="preserve">SUMA TOTAL DE HECTOGRADOS DE ORUJOS </w:t>
            </w: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(A</w:t>
            </w:r>
            <w:proofErr w:type="gramStart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):..............................................</w:t>
            </w:r>
            <w:proofErr w:type="gramEnd"/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</w:t>
            </w: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ab/>
              <w:t xml:space="preserve">SUMA TOTAL DE HECTOGRADOS DE LÍAS Y VINO </w:t>
            </w: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(B</w:t>
            </w:r>
            <w:proofErr w:type="gramStart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):.........................................</w:t>
            </w:r>
            <w:proofErr w:type="gramEnd"/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</w:tbl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2.-  LIQUIDACIÓN CORRESPONDIENTE A LAS PARTIDAS ANTERIORMENTE RESEÑADAS EN 1. PRECIO A TANTO ALZADO DE: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>- 0,571 €/</w:t>
      </w:r>
      <w:proofErr w:type="spellStart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>hº</w:t>
      </w:r>
      <w:proofErr w:type="spellEnd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para orujos y 0,400 €/</w:t>
      </w:r>
      <w:proofErr w:type="spellStart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>hº</w:t>
      </w:r>
      <w:proofErr w:type="spellEnd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para lías y vino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29"/>
        <w:gridCol w:w="2410"/>
      </w:tblGrid>
      <w:tr w:rsidR="00C806D0" w:rsidRPr="00C806D0" w:rsidTr="0094374A">
        <w:trPr>
          <w:jc w:val="center"/>
        </w:trPr>
        <w:tc>
          <w:tcPr>
            <w:tcW w:w="6629" w:type="dxa"/>
            <w:shd w:val="clear" w:color="auto" w:fill="auto"/>
            <w:vAlign w:val="center"/>
          </w:tcPr>
          <w:p w:rsidR="00C806D0" w:rsidRPr="00C806D0" w:rsidRDefault="00C806D0" w:rsidP="00C80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CONCEPTOS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806D0" w:rsidRPr="00C806D0" w:rsidRDefault="00C806D0" w:rsidP="00C80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EUROS</w:t>
            </w:r>
          </w:p>
        </w:tc>
      </w:tr>
      <w:tr w:rsidR="00C806D0" w:rsidRPr="00C806D0" w:rsidTr="0094374A">
        <w:trPr>
          <w:jc w:val="center"/>
        </w:trPr>
        <w:tc>
          <w:tcPr>
            <w:tcW w:w="6629" w:type="dxa"/>
            <w:tcBorders>
              <w:bottom w:val="nil"/>
            </w:tcBorders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HECTOGRADOS (A) …………………. X 0,571€/</w:t>
            </w:r>
            <w:proofErr w:type="spellStart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hº</w:t>
            </w:r>
            <w:proofErr w:type="spellEnd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………………………</w:t>
            </w:r>
          </w:p>
        </w:tc>
        <w:tc>
          <w:tcPr>
            <w:tcW w:w="2410" w:type="dxa"/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trHeight w:val="350"/>
          <w:jc w:val="center"/>
        </w:trPr>
        <w:tc>
          <w:tcPr>
            <w:tcW w:w="6629" w:type="dxa"/>
            <w:vMerge w:val="restart"/>
            <w:tcBorders>
              <w:top w:val="nil"/>
            </w:tcBorders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HECTOGRADOS (B) …………………. X 0,400€/</w:t>
            </w:r>
            <w:proofErr w:type="spellStart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hº</w:t>
            </w:r>
            <w:proofErr w:type="spellEnd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 xml:space="preserve"> ………………………</w:t>
            </w:r>
          </w:p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DE IVA…</w:t>
            </w:r>
            <w:proofErr w:type="gramStart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…….</w:t>
            </w:r>
            <w:proofErr w:type="gramEnd"/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%</w:t>
            </w:r>
          </w:p>
          <w:p w:rsidR="00C806D0" w:rsidRPr="00C806D0" w:rsidRDefault="00C806D0" w:rsidP="00C806D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>T O T A L</w:t>
            </w:r>
          </w:p>
        </w:tc>
        <w:tc>
          <w:tcPr>
            <w:tcW w:w="2410" w:type="dxa"/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  <w:t xml:space="preserve"> </w:t>
            </w:r>
          </w:p>
        </w:tc>
      </w:tr>
      <w:tr w:rsidR="00C806D0" w:rsidRPr="00C806D0" w:rsidTr="0094374A">
        <w:trPr>
          <w:trHeight w:val="350"/>
          <w:jc w:val="center"/>
        </w:trPr>
        <w:tc>
          <w:tcPr>
            <w:tcW w:w="6629" w:type="dxa"/>
            <w:vMerge/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0" w:type="dxa"/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trHeight w:val="350"/>
          <w:jc w:val="center"/>
        </w:trPr>
        <w:tc>
          <w:tcPr>
            <w:tcW w:w="6629" w:type="dxa"/>
            <w:vMerge/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2410" w:type="dxa"/>
            <w:shd w:val="clear" w:color="auto" w:fill="auto"/>
          </w:tcPr>
          <w:p w:rsidR="00C806D0" w:rsidRPr="00C806D0" w:rsidRDefault="00C806D0" w:rsidP="00C806D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val="es-ES_tradnl" w:eastAsia="es-ES"/>
              </w:rPr>
            </w:pPr>
          </w:p>
        </w:tc>
      </w:tr>
    </w:tbl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bookmarkStart w:id="10" w:name="_GoBack"/>
      <w:bookmarkEnd w:id="10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br w:type="page"/>
      </w:r>
      <w:r w:rsidRPr="00C806D0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 xml:space="preserve">3. </w:t>
      </w:r>
      <w:r w:rsidRPr="00C806D0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ab/>
        <w:t xml:space="preserve">PAGOS CORRESPONDIENTES A ESTA LIQUIDACIÓN. 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804"/>
        <w:gridCol w:w="1804"/>
        <w:gridCol w:w="1804"/>
        <w:gridCol w:w="1804"/>
        <w:gridCol w:w="1804"/>
      </w:tblGrid>
      <w:tr w:rsidR="00C806D0" w:rsidRPr="00C806D0" w:rsidTr="0094374A">
        <w:trPr>
          <w:jc w:val="center"/>
        </w:trPr>
        <w:tc>
          <w:tcPr>
            <w:tcW w:w="7216" w:type="dxa"/>
            <w:gridSpan w:val="4"/>
            <w:tcBorders>
              <w:top w:val="double" w:sz="7" w:space="0" w:color="80808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TRANSFERENCIAS BANCARIAS</w:t>
            </w:r>
          </w:p>
        </w:tc>
        <w:tc>
          <w:tcPr>
            <w:tcW w:w="1804" w:type="dxa"/>
            <w:tcBorders>
              <w:top w:val="double" w:sz="7" w:space="0" w:color="80808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EUROS</w:t>
            </w:r>
          </w:p>
        </w:tc>
      </w:tr>
      <w:tr w:rsidR="00C806D0" w:rsidRPr="00C806D0" w:rsidTr="0094374A">
        <w:trPr>
          <w:jc w:val="center"/>
        </w:trPr>
        <w:tc>
          <w:tcPr>
            <w:tcW w:w="5412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CUENTA DEL BENEFICIARIO</w:t>
            </w:r>
          </w:p>
        </w:tc>
        <w:tc>
          <w:tcPr>
            <w:tcW w:w="18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FECHA</w:t>
            </w:r>
          </w:p>
        </w:tc>
        <w:tc>
          <w:tcPr>
            <w:tcW w:w="180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ENTIDAD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MUNICIPIO</w:t>
            </w: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AGENCIA</w:t>
            </w:r>
          </w:p>
        </w:tc>
        <w:tc>
          <w:tcPr>
            <w:tcW w:w="18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trHeight w:val="63"/>
          <w:jc w:val="center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  <w:tc>
          <w:tcPr>
            <w:tcW w:w="18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  <w:tr w:rsidR="00C806D0" w:rsidRPr="00C806D0" w:rsidTr="0094374A">
        <w:trPr>
          <w:jc w:val="center"/>
        </w:trPr>
        <w:tc>
          <w:tcPr>
            <w:tcW w:w="7216" w:type="dxa"/>
            <w:gridSpan w:val="4"/>
            <w:tcBorders>
              <w:top w:val="double" w:sz="7" w:space="0" w:color="80808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  <w:r w:rsidRPr="00C806D0"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  <w:t>IMPORTE TOTAL DE LOS PAGOS TRANSFERIDOS</w:t>
            </w:r>
          </w:p>
        </w:tc>
        <w:tc>
          <w:tcPr>
            <w:tcW w:w="1804" w:type="dxa"/>
            <w:tcBorders>
              <w:top w:val="double" w:sz="7" w:space="0" w:color="80808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806D0" w:rsidRPr="00C806D0" w:rsidRDefault="00C806D0" w:rsidP="00C806D0">
            <w:pPr>
              <w:spacing w:after="0" w:line="120" w:lineRule="exact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  <w:p w:rsidR="00C806D0" w:rsidRPr="00C806D0" w:rsidRDefault="00C806D0" w:rsidP="00C806D0">
            <w:pPr>
              <w:spacing w:after="58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val="es-ES_tradnl" w:eastAsia="es-ES"/>
              </w:rPr>
            </w:pPr>
          </w:p>
        </w:tc>
      </w:tr>
    </w:tbl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Declaro que son ciertos todos los datos reseñados en este documento. Asimismo, conozco que la inclusión de datos inciertos en este impreso implica la pérdida del derecho a la correspondiente ayuda. </w:t>
      </w:r>
    </w:p>
    <w:p w:rsidR="00C806D0" w:rsidRPr="00C806D0" w:rsidRDefault="00C806D0" w:rsidP="00C806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....................................... </w:t>
      </w:r>
      <w:proofErr w:type="gramStart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>a,..........</w:t>
      </w:r>
      <w:proofErr w:type="gramEnd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de..................................... de...........</w:t>
      </w:r>
    </w:p>
    <w:p w:rsidR="00C806D0" w:rsidRPr="00C806D0" w:rsidRDefault="00C806D0" w:rsidP="00C806D0">
      <w:pPr>
        <w:spacing w:after="0" w:line="240" w:lineRule="auto"/>
        <w:ind w:firstLine="288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firstLine="504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POR EL DESTILADOR, </w:t>
      </w:r>
    </w:p>
    <w:p w:rsidR="00C806D0" w:rsidRPr="00C806D0" w:rsidRDefault="00C806D0" w:rsidP="00C806D0">
      <w:pPr>
        <w:spacing w:after="0" w:line="240" w:lineRule="auto"/>
        <w:ind w:firstLine="504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firstLine="504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b/>
          <w:sz w:val="16"/>
          <w:szCs w:val="16"/>
          <w:lang w:val="es-ES_tradnl" w:eastAsia="es-ES"/>
        </w:rPr>
        <w:t>OBSERVACIONES</w:t>
      </w:r>
    </w:p>
    <w:p w:rsidR="00C806D0" w:rsidRPr="00C806D0" w:rsidRDefault="00C806D0" w:rsidP="00C806D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Esta liquidación –del pago del transporte de los subproductos al productor- se establece para el cumplimiento del art. 24.4 </w:t>
      </w:r>
      <w:proofErr w:type="gramStart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>del  Reglamento</w:t>
      </w:r>
      <w:proofErr w:type="gramEnd"/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 (CE) 555/2008. Pueden utilizarse formatos adaptados a exigencias informáticas siempre que estos contengan toda la información indicada en el modelo. </w:t>
      </w:r>
    </w:p>
    <w:p w:rsidR="00C806D0" w:rsidRPr="00C806D0" w:rsidRDefault="00C806D0" w:rsidP="00C806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Pr="00C806D0" w:rsidRDefault="00C806D0" w:rsidP="00C806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 xml:space="preserve">Debe saldarse independientemente cada liquidación, mediante pagos cuyo importe total coincida con el total indicado en el apartado 2, del correspondiente impreso. </w:t>
      </w:r>
    </w:p>
    <w:p w:rsidR="00C806D0" w:rsidRPr="00C806D0" w:rsidRDefault="00C806D0" w:rsidP="00C806D0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16"/>
          <w:szCs w:val="16"/>
          <w:lang w:val="es-ES_tradnl" w:eastAsia="es-ES"/>
        </w:rPr>
      </w:pPr>
    </w:p>
    <w:p w:rsidR="00C806D0" w:rsidRDefault="00C806D0" w:rsidP="00C806D0">
      <w:r w:rsidRPr="00C806D0">
        <w:rPr>
          <w:rFonts w:ascii="Arial" w:eastAsia="Times New Roman" w:hAnsi="Arial" w:cs="Arial"/>
          <w:sz w:val="16"/>
          <w:szCs w:val="16"/>
          <w:lang w:val="es-ES_tradnl" w:eastAsia="es-ES"/>
        </w:rPr>
        <w:t>Deben aportarse las copias de los comprobantes de haber efectuado los pagos -mediante transferencias bancarias- antes de cursarse la propuesta de pago de la correspondiente ayuda</w:t>
      </w:r>
    </w:p>
    <w:p w:rsidR="0088770D" w:rsidRDefault="0088770D"/>
    <w:p w:rsidR="0088770D" w:rsidRDefault="0088770D"/>
    <w:sectPr w:rsidR="0088770D" w:rsidSect="001B59C9">
      <w:headerReference w:type="default" r:id="rId6"/>
      <w:pgSz w:w="11906" w:h="16838"/>
      <w:pgMar w:top="1871" w:right="1701" w:bottom="1418" w:left="1701" w:header="14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C82" w:rsidRDefault="00F76C82" w:rsidP="001B59C9">
      <w:pPr>
        <w:spacing w:after="0" w:line="240" w:lineRule="auto"/>
      </w:pPr>
      <w:r>
        <w:separator/>
      </w:r>
    </w:p>
  </w:endnote>
  <w:end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C82" w:rsidRDefault="00F76C82" w:rsidP="001B59C9">
      <w:pPr>
        <w:spacing w:after="0" w:line="240" w:lineRule="auto"/>
      </w:pPr>
      <w:r>
        <w:separator/>
      </w:r>
    </w:p>
  </w:footnote>
  <w:footnote w:type="continuationSeparator" w:id="0">
    <w:p w:rsidR="00F76C82" w:rsidRDefault="00F76C82" w:rsidP="001B5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9C9" w:rsidRDefault="0088770D" w:rsidP="001B59C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2251075</wp:posOffset>
          </wp:positionH>
          <wp:positionV relativeFrom="paragraph">
            <wp:posOffset>-419100</wp:posOffset>
          </wp:positionV>
          <wp:extent cx="1533525" cy="503555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Imagen 5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-342265</wp:posOffset>
          </wp:positionV>
          <wp:extent cx="2133600" cy="43815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Imagen 5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4608830</wp:posOffset>
          </wp:positionH>
          <wp:positionV relativeFrom="paragraph">
            <wp:posOffset>-439420</wp:posOffset>
          </wp:positionV>
          <wp:extent cx="791845" cy="669290"/>
          <wp:effectExtent l="0" t="0" r="8255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" name="Imagen 5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669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9C9"/>
    <w:rsid w:val="001B59C9"/>
    <w:rsid w:val="0029343D"/>
    <w:rsid w:val="0088770D"/>
    <w:rsid w:val="00A940B2"/>
    <w:rsid w:val="00AB0008"/>
    <w:rsid w:val="00C806D0"/>
    <w:rsid w:val="00CC46D4"/>
    <w:rsid w:val="00DD7857"/>
    <w:rsid w:val="00E421F7"/>
    <w:rsid w:val="00F7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AB3C49"/>
  <w15:chartTrackingRefBased/>
  <w15:docId w15:val="{9B02601C-6416-4831-8545-410CC1BF3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B59C9"/>
  </w:style>
  <w:style w:type="paragraph" w:styleId="Piedepgina">
    <w:name w:val="footer"/>
    <w:basedOn w:val="Normal"/>
    <w:link w:val="PiedepginaCar"/>
    <w:uiPriority w:val="99"/>
    <w:unhideWhenUsed/>
    <w:rsid w:val="001B59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B5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X049614</dc:creator>
  <cp:keywords/>
  <dc:description/>
  <cp:lastModifiedBy>n222959</cp:lastModifiedBy>
  <cp:revision>2</cp:revision>
  <dcterms:created xsi:type="dcterms:W3CDTF">2023-07-26T09:09:00Z</dcterms:created>
  <dcterms:modified xsi:type="dcterms:W3CDTF">2023-07-26T09:09:00Z</dcterms:modified>
</cp:coreProperties>
</file>