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54" w:rsidRDefault="002F6C57" w:rsidP="003E6679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hd w:val="clear" w:color="auto" w:fill="BDD6EE" w:themeFill="accent1" w:themeFillTint="66"/>
        <w:spacing w:line="259" w:lineRule="auto"/>
        <w:jc w:val="center"/>
        <w:outlineLvl w:val="0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MODELO INFORME JUSTIFICATIVO </w:t>
      </w:r>
    </w:p>
    <w:p w:rsidR="002F6C57" w:rsidRDefault="002F6C57" w:rsidP="003E6679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hd w:val="clear" w:color="auto" w:fill="BDD6EE" w:themeFill="accent1" w:themeFillTint="66"/>
        <w:spacing w:line="259" w:lineRule="auto"/>
        <w:jc w:val="center"/>
        <w:outlineLvl w:val="0"/>
        <w:rPr>
          <w:rFonts w:asciiTheme="minorHAnsi" w:hAnsiTheme="minorHAnsi" w:cs="Arial"/>
          <w:b/>
          <w:bCs/>
          <w:sz w:val="28"/>
          <w:szCs w:val="28"/>
          <w:lang w:eastAsia="en-US"/>
        </w:rPr>
      </w:pPr>
      <w:r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PROGRAMA </w:t>
      </w:r>
      <w:r w:rsidR="00EA37EF">
        <w:rPr>
          <w:rFonts w:asciiTheme="minorHAnsi" w:hAnsiTheme="minorHAnsi" w:cs="Arial"/>
          <w:b/>
          <w:bCs/>
          <w:sz w:val="28"/>
          <w:szCs w:val="28"/>
          <w:lang w:eastAsia="en-US"/>
        </w:rPr>
        <w:t>BARRIOS</w:t>
      </w:r>
      <w:r>
        <w:rPr>
          <w:rFonts w:asciiTheme="minorHAnsi" w:hAnsiTheme="minorHAnsi" w:cs="Arial"/>
          <w:b/>
          <w:bCs/>
          <w:sz w:val="28"/>
          <w:szCs w:val="28"/>
          <w:lang w:eastAsia="en-US"/>
        </w:rPr>
        <w:t xml:space="preserve"> </w:t>
      </w:r>
    </w:p>
    <w:p w:rsidR="002F6C57" w:rsidRPr="002F6C57" w:rsidRDefault="002F6C57" w:rsidP="002F6C57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hd w:val="clear" w:color="auto" w:fill="BDD6EE" w:themeFill="accent1" w:themeFillTint="66"/>
        <w:spacing w:line="259" w:lineRule="auto"/>
        <w:jc w:val="center"/>
        <w:outlineLvl w:val="0"/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</w:pPr>
      <w:r w:rsidRPr="002F6C57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Financiado por la Unión Europea – Next Generation EU.</w:t>
      </w:r>
    </w:p>
    <w:p w:rsidR="002F6C57" w:rsidRPr="002F6C57" w:rsidRDefault="002F6C57" w:rsidP="002F6C57">
      <w:pPr>
        <w:pBdr>
          <w:top w:val="single" w:sz="4" w:space="1" w:color="ED7D31" w:themeColor="accent2"/>
          <w:left w:val="single" w:sz="4" w:space="4" w:color="ED7D31" w:themeColor="accent2"/>
          <w:bottom w:val="single" w:sz="4" w:space="1" w:color="ED7D31" w:themeColor="accent2"/>
          <w:right w:val="single" w:sz="4" w:space="4" w:color="ED7D31" w:themeColor="accent2"/>
        </w:pBdr>
        <w:shd w:val="clear" w:color="auto" w:fill="BDD6EE" w:themeFill="accent1" w:themeFillTint="66"/>
        <w:spacing w:line="259" w:lineRule="auto"/>
        <w:jc w:val="center"/>
        <w:outlineLvl w:val="0"/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</w:pPr>
      <w:r w:rsidRPr="002F6C57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 xml:space="preserve">Aprobadas por </w:t>
      </w:r>
      <w:r w:rsidR="00EA37EF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349</w:t>
      </w:r>
      <w:r w:rsidR="00EA37EF" w:rsidRPr="002F6C57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 xml:space="preserve">/2022, de </w:t>
      </w:r>
      <w:r w:rsidR="00EA37EF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25</w:t>
      </w:r>
      <w:r w:rsidR="00EA37EF" w:rsidRPr="002F6C57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/</w:t>
      </w:r>
      <w:r w:rsidR="00EA37EF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05</w:t>
      </w:r>
      <w:r w:rsidR="00EA37EF" w:rsidRPr="002F6C57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, de</w:t>
      </w:r>
      <w:r w:rsidR="00EA37EF">
        <w:rPr>
          <w:rFonts w:asciiTheme="minorHAnsi" w:hAnsiTheme="minorHAnsi" w:cs="Arial"/>
          <w:bCs/>
          <w:color w:val="404040" w:themeColor="text1" w:themeTint="BF"/>
          <w:sz w:val="20"/>
          <w:szCs w:val="20"/>
          <w:lang w:eastAsia="en-US"/>
        </w:rPr>
        <w:t>l Director General de Vivienda</w:t>
      </w:r>
    </w:p>
    <w:p w:rsidR="00CB6D54" w:rsidRPr="002F6C57" w:rsidRDefault="002F6C57" w:rsidP="00CB6D54">
      <w:pPr>
        <w:spacing w:before="240"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6C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PROYECTO</w:t>
      </w:r>
      <w:r w:rsidR="00CB6D54" w:rsidRPr="002F6C5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="00CB6D54" w:rsidRPr="002F6C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736EB" w:rsidRPr="002F6C5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MEJORA DE ENVOLVENTE TÉRMICA EN </w:t>
      </w:r>
      <w:r w:rsidR="006736EB" w:rsidRPr="002F6C57">
        <w:rPr>
          <w:rFonts w:asciiTheme="minorHAnsi" w:hAnsiTheme="minorHAnsi" w:cs="Arial"/>
          <w:b/>
          <w:bCs/>
          <w:sz w:val="32"/>
          <w:lang w:eastAsia="en-U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6736EB" w:rsidRPr="002F6C57">
        <w:rPr>
          <w:rFonts w:asciiTheme="minorHAnsi" w:hAnsiTheme="minorHAnsi" w:cs="Arial"/>
          <w:b/>
          <w:bCs/>
          <w:sz w:val="32"/>
          <w:lang w:eastAsia="en-US"/>
        </w:rPr>
        <w:instrText xml:space="preserve"> FORMTEXT </w:instrText>
      </w:r>
      <w:r w:rsidR="006736EB" w:rsidRPr="002F6C57">
        <w:rPr>
          <w:rFonts w:asciiTheme="minorHAnsi" w:hAnsiTheme="minorHAnsi" w:cs="Arial"/>
          <w:b/>
          <w:bCs/>
          <w:sz w:val="32"/>
          <w:lang w:eastAsia="en-US"/>
        </w:rPr>
      </w:r>
      <w:r w:rsidR="006736EB" w:rsidRPr="002F6C57">
        <w:rPr>
          <w:rFonts w:asciiTheme="minorHAnsi" w:hAnsiTheme="minorHAnsi" w:cs="Arial"/>
          <w:b/>
          <w:bCs/>
          <w:sz w:val="32"/>
          <w:lang w:eastAsia="en-US"/>
        </w:rPr>
        <w:fldChar w:fldCharType="separate"/>
      </w:r>
      <w:bookmarkStart w:id="0" w:name="_GoBack"/>
      <w:r w:rsidR="006736EB" w:rsidRPr="002F6C57">
        <w:rPr>
          <w:rFonts w:asciiTheme="minorHAnsi" w:hAnsiTheme="minorHAnsi" w:cs="Arial"/>
          <w:b/>
          <w:bCs/>
          <w:noProof/>
          <w:sz w:val="32"/>
          <w:lang w:eastAsia="en-US"/>
        </w:rPr>
        <w:t> </w:t>
      </w:r>
      <w:r w:rsidR="006736EB" w:rsidRPr="002F6C57">
        <w:rPr>
          <w:rFonts w:asciiTheme="minorHAnsi" w:hAnsiTheme="minorHAnsi" w:cs="Arial"/>
          <w:b/>
          <w:bCs/>
          <w:noProof/>
          <w:sz w:val="32"/>
          <w:lang w:eastAsia="en-US"/>
        </w:rPr>
        <w:t> </w:t>
      </w:r>
      <w:r w:rsidR="006736EB" w:rsidRPr="002F6C57">
        <w:rPr>
          <w:rFonts w:asciiTheme="minorHAnsi" w:hAnsiTheme="minorHAnsi" w:cs="Arial"/>
          <w:b/>
          <w:bCs/>
          <w:noProof/>
          <w:sz w:val="32"/>
          <w:lang w:eastAsia="en-US"/>
        </w:rPr>
        <w:t> </w:t>
      </w:r>
      <w:r w:rsidR="006736EB" w:rsidRPr="002F6C57">
        <w:rPr>
          <w:rFonts w:asciiTheme="minorHAnsi" w:hAnsiTheme="minorHAnsi" w:cs="Arial"/>
          <w:b/>
          <w:bCs/>
          <w:noProof/>
          <w:sz w:val="32"/>
          <w:lang w:eastAsia="en-US"/>
        </w:rPr>
        <w:t> </w:t>
      </w:r>
      <w:r w:rsidR="006736EB" w:rsidRPr="002F6C57">
        <w:rPr>
          <w:rFonts w:asciiTheme="minorHAnsi" w:hAnsiTheme="minorHAnsi" w:cs="Arial"/>
          <w:b/>
          <w:bCs/>
          <w:noProof/>
          <w:sz w:val="32"/>
          <w:lang w:eastAsia="en-US"/>
        </w:rPr>
        <w:t> </w:t>
      </w:r>
      <w:bookmarkEnd w:id="0"/>
      <w:r w:rsidR="006736EB" w:rsidRPr="002F6C57">
        <w:rPr>
          <w:rFonts w:asciiTheme="minorHAnsi" w:hAnsiTheme="minorHAnsi" w:cs="Arial"/>
          <w:b/>
          <w:bCs/>
          <w:sz w:val="32"/>
          <w:lang w:eastAsia="en-US"/>
        </w:rPr>
        <w:fldChar w:fldCharType="end"/>
      </w:r>
    </w:p>
    <w:p w:rsidR="00CB6D54" w:rsidRPr="0040721B" w:rsidRDefault="0081770E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>Identificación de la actuación</w:t>
      </w:r>
      <w:r w:rsidR="00A076EF">
        <w:rPr>
          <w:rFonts w:asciiTheme="minorHAnsi" w:hAnsiTheme="minorHAnsi" w:cs="Arial"/>
          <w:b/>
          <w:bCs/>
          <w:sz w:val="28"/>
          <w:lang w:eastAsia="en-US"/>
        </w:rPr>
        <w:t xml:space="preserve"> (por edificio)</w:t>
      </w:r>
      <w:r w:rsidR="00CB6D54" w:rsidRPr="0040721B">
        <w:rPr>
          <w:rFonts w:asciiTheme="minorHAnsi" w:hAnsiTheme="minorHAnsi" w:cs="Arial"/>
          <w:b/>
          <w:bCs/>
          <w:sz w:val="28"/>
          <w:lang w:eastAsia="en-US"/>
        </w:rPr>
        <w:t>:</w:t>
      </w:r>
    </w:p>
    <w:tbl>
      <w:tblPr>
        <w:tblStyle w:val="EstiloIDAE"/>
        <w:tblW w:w="8505" w:type="dxa"/>
        <w:tblInd w:w="-5" w:type="dxa"/>
        <w:tblLook w:val="0480" w:firstRow="0" w:lastRow="0" w:firstColumn="1" w:lastColumn="0" w:noHBand="0" w:noVBand="1"/>
      </w:tblPr>
      <w:tblGrid>
        <w:gridCol w:w="3261"/>
        <w:gridCol w:w="5244"/>
      </w:tblGrid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CB6D54" w:rsidP="00320A33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Título de la actuación:</w:t>
            </w:r>
          </w:p>
        </w:tc>
        <w:tc>
          <w:tcPr>
            <w:tcW w:w="5244" w:type="dxa"/>
          </w:tcPr>
          <w:p w:rsidR="00CB6D54" w:rsidRPr="00320A33" w:rsidRDefault="00320A33" w:rsidP="00320A3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/>
                  <w:textInput/>
                </w:ffData>
              </w:fldChar>
            </w:r>
            <w:bookmarkStart w:id="1" w:name="Texto4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CB6D54" w:rsidP="00320A33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Breve descripción de la actuación:</w:t>
            </w:r>
          </w:p>
        </w:tc>
        <w:tc>
          <w:tcPr>
            <w:tcW w:w="5244" w:type="dxa"/>
          </w:tcPr>
          <w:p w:rsidR="00CB6D54" w:rsidRPr="00320A33" w:rsidRDefault="00320A33" w:rsidP="00320A33">
            <w:pPr>
              <w:spacing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/>
                  <w:textInput/>
                </w:ffData>
              </w:fldChar>
            </w:r>
            <w:bookmarkStart w:id="2" w:name="Texto5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1770E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81770E" w:rsidRPr="00320A33" w:rsidRDefault="0081770E" w:rsidP="00A66336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Referencia catastral (</w:t>
            </w:r>
            <w:r w:rsidR="00A076EF">
              <w:rPr>
                <w:b/>
                <w:sz w:val="20"/>
                <w:szCs w:val="20"/>
              </w:rPr>
              <w:t>14 primeros</w:t>
            </w:r>
            <w:r w:rsidRPr="00320A33">
              <w:rPr>
                <w:b/>
                <w:sz w:val="20"/>
                <w:szCs w:val="20"/>
              </w:rPr>
              <w:t xml:space="preserve"> dígitos)</w:t>
            </w:r>
          </w:p>
        </w:tc>
        <w:tc>
          <w:tcPr>
            <w:tcW w:w="5244" w:type="dxa"/>
          </w:tcPr>
          <w:p w:rsidR="0081770E" w:rsidRPr="00320A33" w:rsidRDefault="00320A33" w:rsidP="00320A33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A076EF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A076EF" w:rsidRPr="00320A33" w:rsidRDefault="00A076EF" w:rsidP="00A076EF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Referencia</w:t>
            </w:r>
            <w:r>
              <w:rPr>
                <w:b/>
                <w:sz w:val="20"/>
                <w:szCs w:val="20"/>
              </w:rPr>
              <w:t>s</w:t>
            </w:r>
            <w:r w:rsidRPr="00320A33">
              <w:rPr>
                <w:b/>
                <w:sz w:val="20"/>
                <w:szCs w:val="20"/>
              </w:rPr>
              <w:t xml:space="preserve"> catastral</w:t>
            </w:r>
            <w:r>
              <w:rPr>
                <w:b/>
                <w:sz w:val="20"/>
                <w:szCs w:val="20"/>
              </w:rPr>
              <w:t>es</w:t>
            </w:r>
            <w:r w:rsidRPr="00320A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adicionales</w:t>
            </w:r>
            <w:r w:rsidRPr="00320A33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si hay más de una, separarlas con almohadillas #</w:t>
            </w:r>
            <w:r w:rsidRPr="00320A3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A076EF" w:rsidRPr="00320A33" w:rsidRDefault="00A076EF" w:rsidP="00A076EF">
            <w:pPr>
              <w:spacing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CB6D54" w:rsidRPr="0040721B" w:rsidRDefault="00CB6D54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CB6D54" w:rsidRPr="0040721B" w:rsidRDefault="00CB6D54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 w:rsidRPr="0040721B">
        <w:rPr>
          <w:rFonts w:asciiTheme="minorHAnsi" w:hAnsiTheme="minorHAnsi" w:cs="Arial"/>
          <w:b/>
          <w:bCs/>
          <w:sz w:val="28"/>
          <w:lang w:eastAsia="en-US"/>
        </w:rPr>
        <w:t xml:space="preserve">Datos de identificación del </w:t>
      </w:r>
      <w:r w:rsidRPr="006B71F0">
        <w:rPr>
          <w:rFonts w:asciiTheme="minorHAnsi" w:hAnsiTheme="minorHAnsi" w:cs="Arial"/>
          <w:b/>
          <w:bCs/>
          <w:sz w:val="28"/>
          <w:shd w:val="clear" w:color="auto" w:fill="BDD6EE" w:themeFill="accent1" w:themeFillTint="66"/>
          <w:lang w:eastAsia="en-US"/>
        </w:rPr>
        <w:t>destinatario último de la ayuda</w:t>
      </w:r>
      <w:r w:rsidRPr="0040721B">
        <w:rPr>
          <w:rFonts w:asciiTheme="minorHAnsi" w:hAnsiTheme="minorHAnsi" w:cs="Arial"/>
          <w:b/>
          <w:bCs/>
          <w:sz w:val="28"/>
          <w:lang w:eastAsia="en-US"/>
        </w:rPr>
        <w:t xml:space="preserve"> </w:t>
      </w:r>
    </w:p>
    <w:tbl>
      <w:tblPr>
        <w:tblStyle w:val="EstiloIDAE"/>
        <w:tblW w:w="8505" w:type="dxa"/>
        <w:tblInd w:w="-10" w:type="dxa"/>
        <w:tblLook w:val="0480" w:firstRow="0" w:lastRow="0" w:firstColumn="1" w:lastColumn="0" w:noHBand="0" w:noVBand="1"/>
      </w:tblPr>
      <w:tblGrid>
        <w:gridCol w:w="3261"/>
        <w:gridCol w:w="2126"/>
        <w:gridCol w:w="1559"/>
        <w:gridCol w:w="1559"/>
      </w:tblGrid>
      <w:tr w:rsidR="00EB226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EB2264" w:rsidRPr="00320A33" w:rsidRDefault="00EB226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2415E2">
              <w:rPr>
                <w:b/>
                <w:sz w:val="20"/>
                <w:szCs w:val="20"/>
              </w:rPr>
              <w:t>Tipología:</w:t>
            </w:r>
          </w:p>
        </w:tc>
        <w:tc>
          <w:tcPr>
            <w:tcW w:w="5244" w:type="dxa"/>
            <w:gridSpan w:val="3"/>
          </w:tcPr>
          <w:p w:rsidR="00EB2264" w:rsidRPr="00320A33" w:rsidRDefault="00A076EF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istadesplegable2"/>
                  <w:enabled/>
                  <w:calcOnExit/>
                  <w:ddList>
                    <w:listEntry w:val="                                       "/>
                    <w:listEntry w:val="Propietario"/>
                    <w:listEntry w:val="Usufructuario"/>
                    <w:listEntry w:val="Administración pública"/>
                    <w:listEntry w:val="Empresa Pública"/>
                    <w:listEntry w:val="Sociedad mercantil estatal"/>
                    <w:listEntry w:val="Comunidad de propietarios"/>
                    <w:listEntry w:val="Agrupación de comunidades de propietarios"/>
                    <w:listEntry w:val="Comunidad de bienes"/>
                    <w:listEntry w:val="Sociedad cooperativa"/>
                  </w:ddList>
                </w:ffData>
              </w:fldChar>
            </w:r>
            <w:bookmarkStart w:id="3" w:name="Listadesplegable2"/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CB6D5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Nombre</w:t>
            </w:r>
            <w:r w:rsidR="00841621">
              <w:rPr>
                <w:b/>
                <w:sz w:val="20"/>
                <w:szCs w:val="20"/>
              </w:rPr>
              <w:t xml:space="preserve"> o razón social</w:t>
            </w:r>
            <w:r w:rsidRPr="00320A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44" w:type="dxa"/>
            <w:gridSpan w:val="3"/>
          </w:tcPr>
          <w:p w:rsidR="00CB6D54" w:rsidRPr="00320A33" w:rsidRDefault="00EB2264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/>
                  <w:textInput/>
                </w:ffData>
              </w:fldChar>
            </w:r>
            <w:bookmarkStart w:id="4" w:name="Texto6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1770E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81770E" w:rsidRPr="00320A33" w:rsidRDefault="0081770E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Apellido 1:</w:t>
            </w:r>
          </w:p>
        </w:tc>
        <w:tc>
          <w:tcPr>
            <w:tcW w:w="5244" w:type="dxa"/>
            <w:gridSpan w:val="3"/>
          </w:tcPr>
          <w:p w:rsidR="0081770E" w:rsidRPr="00320A33" w:rsidRDefault="00EB2264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/>
                  <w:textInput/>
                </w:ffData>
              </w:fldChar>
            </w:r>
            <w:bookmarkStart w:id="5" w:name="Texto7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1770E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81770E" w:rsidRPr="00320A33" w:rsidRDefault="0081770E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Apellido 2</w:t>
            </w:r>
          </w:p>
        </w:tc>
        <w:tc>
          <w:tcPr>
            <w:tcW w:w="5244" w:type="dxa"/>
            <w:gridSpan w:val="3"/>
          </w:tcPr>
          <w:p w:rsidR="0081770E" w:rsidRPr="00320A33" w:rsidRDefault="00EB2264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bookmarkStart w:id="6" w:name="Texto8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81770E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DNI / NIF</w:t>
            </w:r>
          </w:p>
        </w:tc>
        <w:tc>
          <w:tcPr>
            <w:tcW w:w="5244" w:type="dxa"/>
            <w:gridSpan w:val="3"/>
          </w:tcPr>
          <w:p w:rsidR="00CB6D54" w:rsidRPr="00320A33" w:rsidRDefault="00EB2264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0A495D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 w:val="restart"/>
            <w:shd w:val="clear" w:color="auto" w:fill="C5E0B3" w:themeFill="accent6" w:themeFillTint="66"/>
          </w:tcPr>
          <w:p w:rsidR="000A495D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NIF de los destinarios últimos adicionales</w:t>
            </w:r>
          </w:p>
        </w:tc>
        <w:tc>
          <w:tcPr>
            <w:tcW w:w="5244" w:type="dxa"/>
            <w:gridSpan w:val="3"/>
          </w:tcPr>
          <w:p w:rsidR="000A495D" w:rsidRPr="00320A33" w:rsidRDefault="00EB2264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0A495D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C5E0B3" w:themeFill="accent6" w:themeFillTint="66"/>
          </w:tcPr>
          <w:p w:rsidR="000A495D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</w:tcPr>
          <w:p w:rsidR="000A495D" w:rsidRPr="00320A33" w:rsidRDefault="00EB2264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0A495D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Merge/>
            <w:shd w:val="clear" w:color="auto" w:fill="C5E0B3" w:themeFill="accent6" w:themeFillTint="66"/>
          </w:tcPr>
          <w:p w:rsidR="000A495D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</w:tcPr>
          <w:p w:rsidR="000A495D" w:rsidRPr="00320A33" w:rsidRDefault="00EB2264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6B7350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6B7350" w:rsidRPr="00320A33" w:rsidRDefault="006B7350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Municipio fiscal:</w:t>
            </w:r>
          </w:p>
        </w:tc>
        <w:tc>
          <w:tcPr>
            <w:tcW w:w="2126" w:type="dxa"/>
          </w:tcPr>
          <w:p w:rsidR="006B7350" w:rsidRPr="00320A33" w:rsidRDefault="00EB2264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6B7350" w:rsidRPr="00320A33" w:rsidRDefault="006B7350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>Código postal</w:t>
            </w:r>
          </w:p>
        </w:tc>
        <w:tc>
          <w:tcPr>
            <w:tcW w:w="1559" w:type="dxa"/>
          </w:tcPr>
          <w:p w:rsidR="006B7350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/>
                  <w:textInput/>
                </w:ffData>
              </w:fldChar>
            </w:r>
            <w:bookmarkStart w:id="7" w:name="Texto9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5244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5244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C5E0B3" w:themeFill="accent6" w:themeFillTint="66"/>
          </w:tcPr>
          <w:p w:rsidR="00CB6D54" w:rsidRPr="00320A33" w:rsidRDefault="000A495D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Correo elect</w:t>
            </w:r>
            <w:r w:rsidR="000244F4" w:rsidRPr="00320A33">
              <w:rPr>
                <w:b/>
                <w:sz w:val="20"/>
                <w:szCs w:val="20"/>
              </w:rPr>
              <w:t>r</w:t>
            </w:r>
            <w:r w:rsidRPr="00320A33">
              <w:rPr>
                <w:b/>
                <w:sz w:val="20"/>
                <w:szCs w:val="20"/>
              </w:rPr>
              <w:t>ónico:</w:t>
            </w:r>
          </w:p>
        </w:tc>
        <w:tc>
          <w:tcPr>
            <w:tcW w:w="5244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CB6D54" w:rsidRPr="0040721B" w:rsidRDefault="00CB6D54" w:rsidP="00B231F0">
      <w:pPr>
        <w:spacing w:after="160" w:line="259" w:lineRule="auto"/>
        <w:jc w:val="both"/>
        <w:rPr>
          <w:rFonts w:asciiTheme="minorHAnsi" w:hAnsiTheme="minorHAnsi"/>
          <w:sz w:val="20"/>
          <w:szCs w:val="22"/>
          <w:highlight w:val="yellow"/>
          <w:lang w:eastAsia="en-US"/>
        </w:rPr>
      </w:pPr>
    </w:p>
    <w:p w:rsidR="00CB6D54" w:rsidRPr="0040721B" w:rsidRDefault="00CB6D54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 w:rsidRPr="0040721B">
        <w:rPr>
          <w:rFonts w:asciiTheme="minorHAnsi" w:hAnsiTheme="minorHAnsi" w:cs="Arial"/>
          <w:b/>
          <w:bCs/>
          <w:sz w:val="28"/>
          <w:lang w:eastAsia="en-US"/>
        </w:rPr>
        <w:t xml:space="preserve">Datos del representante del destinatario último de la ayuda </w:t>
      </w:r>
    </w:p>
    <w:tbl>
      <w:tblPr>
        <w:tblStyle w:val="EstiloIDAE"/>
        <w:tblW w:w="8500" w:type="dxa"/>
        <w:tblLook w:val="0480" w:firstRow="0" w:lastRow="0" w:firstColumn="1" w:lastColumn="0" w:noHBand="0" w:noVBand="1"/>
      </w:tblPr>
      <w:tblGrid>
        <w:gridCol w:w="2864"/>
        <w:gridCol w:w="2518"/>
        <w:gridCol w:w="1559"/>
        <w:gridCol w:w="1559"/>
      </w:tblGrid>
      <w:tr w:rsidR="00B7091A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B7091A" w:rsidRPr="00320A33" w:rsidRDefault="00B7091A" w:rsidP="00B2717E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5636" w:type="dxa"/>
            <w:gridSpan w:val="3"/>
          </w:tcPr>
          <w:p w:rsidR="00B7091A" w:rsidRPr="00320A33" w:rsidRDefault="00B7091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          "/>
                    <w:listEntry w:val="Persona Física"/>
                    <w:listEntry w:val="Persona jurísica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F3328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AF3328" w:rsidRPr="00320A33" w:rsidRDefault="00AF3328" w:rsidP="00B2717E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5636" w:type="dxa"/>
            <w:gridSpan w:val="3"/>
          </w:tcPr>
          <w:p w:rsidR="00AF3328" w:rsidRPr="00320A33" w:rsidRDefault="00AF3328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          "/>
                    <w:listEntry w:val="Presidente de la Comunidad"/>
                    <w:listEntry w:val="Propietarios del edificio"/>
                    <w:listEntry w:val="Representante legal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CB6D54" w:rsidRPr="00320A33" w:rsidRDefault="000244F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Nombre</w:t>
            </w:r>
            <w:r w:rsidR="00AF3328">
              <w:rPr>
                <w:b/>
                <w:sz w:val="20"/>
                <w:szCs w:val="20"/>
              </w:rPr>
              <w:t>/ razón social</w:t>
            </w:r>
            <w:r w:rsidRPr="00320A33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36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CB6D54" w:rsidRPr="00320A33" w:rsidRDefault="000244F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Apellido 1:</w:t>
            </w:r>
          </w:p>
        </w:tc>
        <w:tc>
          <w:tcPr>
            <w:tcW w:w="5636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CB6D54" w:rsidRPr="00320A33" w:rsidRDefault="000244F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Apellido 2:</w:t>
            </w:r>
          </w:p>
        </w:tc>
        <w:tc>
          <w:tcPr>
            <w:tcW w:w="5636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CB6D54" w:rsidRPr="00320A33" w:rsidRDefault="000244F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DNI</w:t>
            </w:r>
            <w:r w:rsidR="00661E0D" w:rsidRPr="00320A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36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6B7350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6B7350" w:rsidRPr="00320A33" w:rsidRDefault="006B7350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2518" w:type="dxa"/>
          </w:tcPr>
          <w:p w:rsidR="006B7350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6B7350" w:rsidRPr="00320A33" w:rsidRDefault="006B7350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Código </w:t>
            </w:r>
            <w:r w:rsidR="00427858" w:rsidRPr="00320A33">
              <w:rPr>
                <w:sz w:val="20"/>
                <w:szCs w:val="20"/>
              </w:rPr>
              <w:t>postal</w:t>
            </w:r>
          </w:p>
        </w:tc>
        <w:tc>
          <w:tcPr>
            <w:tcW w:w="1559" w:type="dxa"/>
          </w:tcPr>
          <w:p w:rsidR="006B7350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661E0D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661E0D" w:rsidRPr="00320A33" w:rsidRDefault="00661E0D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5636" w:type="dxa"/>
            <w:gridSpan w:val="3"/>
          </w:tcPr>
          <w:p w:rsidR="00661E0D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CB6D54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CB6D54" w:rsidRPr="00320A33" w:rsidRDefault="00CB6D5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5636" w:type="dxa"/>
            <w:gridSpan w:val="3"/>
          </w:tcPr>
          <w:p w:rsidR="00CB6D54" w:rsidRPr="00320A33" w:rsidRDefault="00F6318A" w:rsidP="00B2717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0244F4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dxa"/>
            <w:shd w:val="clear" w:color="auto" w:fill="C5E0B3" w:themeFill="accent6" w:themeFillTint="66"/>
          </w:tcPr>
          <w:p w:rsidR="000244F4" w:rsidRPr="00320A33" w:rsidRDefault="000244F4" w:rsidP="00B2717E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5636" w:type="dxa"/>
            <w:gridSpan w:val="3"/>
          </w:tcPr>
          <w:p w:rsidR="000244F4" w:rsidRPr="00320A33" w:rsidRDefault="00F6318A" w:rsidP="00B2717E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CB6D54" w:rsidRPr="0040721B" w:rsidRDefault="00CB6D54" w:rsidP="00B231F0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CB6D54" w:rsidRPr="0040721B" w:rsidRDefault="00661E0D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>Localización de la actuación</w:t>
      </w:r>
      <w:r w:rsidR="00AF3328">
        <w:rPr>
          <w:rFonts w:asciiTheme="minorHAnsi" w:hAnsiTheme="minorHAnsi" w:cs="Arial"/>
          <w:b/>
          <w:bCs/>
          <w:sz w:val="28"/>
          <w:lang w:eastAsia="en-US"/>
        </w:rPr>
        <w:t xml:space="preserve"> por edificio</w:t>
      </w:r>
      <w:r>
        <w:rPr>
          <w:rFonts w:asciiTheme="minorHAnsi" w:hAnsiTheme="minorHAnsi" w:cs="Arial"/>
          <w:b/>
          <w:bCs/>
          <w:sz w:val="28"/>
          <w:lang w:eastAsia="en-US"/>
        </w:rPr>
        <w:t xml:space="preserve"> (datos según catastro):</w:t>
      </w:r>
    </w:p>
    <w:tbl>
      <w:tblPr>
        <w:tblStyle w:val="EstiloIDAE"/>
        <w:tblW w:w="8505" w:type="dxa"/>
        <w:tblInd w:w="5" w:type="dxa"/>
        <w:tblLayout w:type="fixed"/>
        <w:tblLook w:val="0480" w:firstRow="0" w:lastRow="0" w:firstColumn="1" w:lastColumn="0" w:noHBand="0" w:noVBand="1"/>
      </w:tblPr>
      <w:tblGrid>
        <w:gridCol w:w="1837"/>
        <w:gridCol w:w="4254"/>
        <w:gridCol w:w="567"/>
        <w:gridCol w:w="992"/>
        <w:gridCol w:w="855"/>
      </w:tblGrid>
      <w:tr w:rsidR="0073302C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shd w:val="clear" w:color="auto" w:fill="C5E0B3" w:themeFill="accent6" w:themeFillTint="66"/>
          </w:tcPr>
          <w:p w:rsidR="0073302C" w:rsidRPr="00320A33" w:rsidRDefault="0073302C" w:rsidP="0073302C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Clase de vía:</w:t>
            </w:r>
          </w:p>
        </w:tc>
        <w:tc>
          <w:tcPr>
            <w:tcW w:w="6668" w:type="dxa"/>
            <w:gridSpan w:val="4"/>
          </w:tcPr>
          <w:p w:rsidR="0073302C" w:rsidRPr="00320A33" w:rsidRDefault="00B2717E" w:rsidP="0073302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/>
                  <w:ddList>
                    <w:listEntry w:val="                                              "/>
                    <w:listEntry w:val="Calle"/>
                    <w:listEntry w:val="Vía"/>
                    <w:listEntry w:val="Avenida"/>
                    <w:listEntry w:val="Plaza"/>
                    <w:listEntry w:val="Paseo"/>
                    <w:listEntry w:val="Callejón"/>
                    <w:listEntry w:val="Camino"/>
                    <w:listEntry w:val="Vereda"/>
                    <w:listEntry w:val="Carretera"/>
                    <w:listEntry w:val="Urbanización"/>
                    <w:listEntry w:val="Otra"/>
                  </w:ddList>
                </w:ffData>
              </w:fldChar>
            </w:r>
            <w:bookmarkStart w:id="8" w:name="Listadesplegable3"/>
            <w:r w:rsidRPr="00320A33"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 w:rsidRPr="00320A33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F33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shd w:val="clear" w:color="auto" w:fill="C5E0B3" w:themeFill="accent6" w:themeFillTint="66"/>
          </w:tcPr>
          <w:p w:rsidR="00AF3328" w:rsidRPr="00320A33" w:rsidRDefault="00AF3328" w:rsidP="0073302C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4821" w:type="dxa"/>
            <w:gridSpan w:val="2"/>
          </w:tcPr>
          <w:p w:rsidR="00AF3328" w:rsidRPr="00320A33" w:rsidRDefault="00AF3328" w:rsidP="0073302C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AF3328" w:rsidRPr="00AF3328" w:rsidRDefault="00AF3328" w:rsidP="0073302C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AF3328">
              <w:rPr>
                <w:b/>
                <w:sz w:val="20"/>
                <w:szCs w:val="20"/>
              </w:rPr>
              <w:t>úmero</w:t>
            </w:r>
          </w:p>
        </w:tc>
        <w:tc>
          <w:tcPr>
            <w:tcW w:w="855" w:type="dxa"/>
          </w:tcPr>
          <w:p w:rsidR="00AF3328" w:rsidRPr="00320A33" w:rsidRDefault="00AF3328" w:rsidP="0073302C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6B7350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shd w:val="clear" w:color="auto" w:fill="C5E0B3" w:themeFill="accent6" w:themeFillTint="66"/>
          </w:tcPr>
          <w:p w:rsidR="006B7350" w:rsidRPr="00320A33" w:rsidRDefault="006B7350" w:rsidP="0073302C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4254" w:type="dxa"/>
          </w:tcPr>
          <w:p w:rsidR="006B7350" w:rsidRPr="00320A33" w:rsidRDefault="00F6318A" w:rsidP="0073302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C5E0B3" w:themeFill="accent6" w:themeFillTint="66"/>
          </w:tcPr>
          <w:p w:rsidR="006B7350" w:rsidRPr="00AF3328" w:rsidRDefault="006B7350" w:rsidP="0073302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F3328">
              <w:rPr>
                <w:b/>
                <w:sz w:val="20"/>
                <w:szCs w:val="20"/>
              </w:rPr>
              <w:t>Código postal:</w:t>
            </w:r>
          </w:p>
        </w:tc>
        <w:tc>
          <w:tcPr>
            <w:tcW w:w="855" w:type="dxa"/>
          </w:tcPr>
          <w:p w:rsidR="006B7350" w:rsidRPr="00320A33" w:rsidRDefault="00F6318A" w:rsidP="0073302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B2717E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shd w:val="clear" w:color="auto" w:fill="C5E0B3" w:themeFill="accent6" w:themeFillTint="66"/>
          </w:tcPr>
          <w:p w:rsidR="00B2717E" w:rsidRPr="00320A33" w:rsidRDefault="00B2717E" w:rsidP="0073302C">
            <w:pPr>
              <w:spacing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Zona climática</w:t>
            </w:r>
          </w:p>
        </w:tc>
        <w:tc>
          <w:tcPr>
            <w:tcW w:w="6668" w:type="dxa"/>
            <w:gridSpan w:val="4"/>
          </w:tcPr>
          <w:p w:rsidR="00B2717E" w:rsidRPr="00320A33" w:rsidRDefault="00E526B1" w:rsidP="0073302C">
            <w:pPr>
              <w:spacing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/>
                  <w:ddList>
                    <w:listEntry w:val="                    "/>
                    <w:listEntry w:val="C2"/>
                    <w:listEntry w:val="D1"/>
                    <w:listEntry w:val="D2"/>
                    <w:listEntry w:val="E1"/>
                  </w:ddList>
                </w:ffData>
              </w:fldChar>
            </w:r>
            <w:bookmarkStart w:id="9" w:name="Listadesplegable4"/>
            <w:r w:rsidRPr="00320A33"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 w:rsidRPr="00320A33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B6D54" w:rsidRPr="0040721B" w:rsidRDefault="00CB6D54" w:rsidP="00B231F0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D14B60" w:rsidRPr="0040721B" w:rsidRDefault="00D14B60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>Características generales de la actuación</w:t>
      </w:r>
      <w:r w:rsidR="00AF3328">
        <w:rPr>
          <w:rFonts w:asciiTheme="minorHAnsi" w:hAnsiTheme="minorHAnsi" w:cs="Arial"/>
          <w:b/>
          <w:bCs/>
          <w:sz w:val="28"/>
          <w:lang w:eastAsia="en-US"/>
        </w:rPr>
        <w:t xml:space="preserve"> (por edificio)</w:t>
      </w:r>
      <w:r>
        <w:rPr>
          <w:rFonts w:asciiTheme="minorHAnsi" w:hAnsiTheme="minorHAnsi" w:cs="Arial"/>
          <w:b/>
          <w:bCs/>
          <w:sz w:val="28"/>
          <w:lang w:eastAsia="en-US"/>
        </w:rPr>
        <w:t>:</w:t>
      </w:r>
    </w:p>
    <w:tbl>
      <w:tblPr>
        <w:tblStyle w:val="EstiloIDAE"/>
        <w:tblW w:w="8495" w:type="dxa"/>
        <w:tblLook w:val="0480" w:firstRow="0" w:lastRow="0" w:firstColumn="1" w:lastColumn="0" w:noHBand="0" w:noVBand="1"/>
      </w:tblPr>
      <w:tblGrid>
        <w:gridCol w:w="3823"/>
        <w:gridCol w:w="1559"/>
        <w:gridCol w:w="1701"/>
        <w:gridCol w:w="1412"/>
      </w:tblGrid>
      <w:tr w:rsidR="00736B3D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736B3D" w:rsidRPr="00320A33" w:rsidRDefault="00736B3D" w:rsidP="007B3BF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Tipo de edificio:</w:t>
            </w:r>
          </w:p>
        </w:tc>
        <w:tc>
          <w:tcPr>
            <w:tcW w:w="4672" w:type="dxa"/>
            <w:gridSpan w:val="3"/>
          </w:tcPr>
          <w:p w:rsidR="00736B3D" w:rsidRPr="00320A33" w:rsidRDefault="0026341A" w:rsidP="0026341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Unifamiliar / Plurifamiliar</w:t>
            </w:r>
          </w:p>
        </w:tc>
      </w:tr>
      <w:tr w:rsidR="00AF33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AF3328" w:rsidRPr="00320A33" w:rsidRDefault="00AF3328" w:rsidP="007B3BFF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Año de construcción: </w:t>
            </w:r>
          </w:p>
        </w:tc>
        <w:tc>
          <w:tcPr>
            <w:tcW w:w="1559" w:type="dxa"/>
          </w:tcPr>
          <w:p w:rsidR="00AF3328" w:rsidRPr="00320A33" w:rsidRDefault="00AF33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/>
                  <w:textInput/>
                </w:ffData>
              </w:fldChar>
            </w:r>
            <w:bookmarkStart w:id="10" w:name="Texto10"/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1701" w:type="dxa"/>
            <w:shd w:val="clear" w:color="auto" w:fill="C5E0B3" w:themeFill="accent6" w:themeFillTint="66"/>
          </w:tcPr>
          <w:p w:rsidR="00AF3328" w:rsidRPr="00AF3328" w:rsidRDefault="00AF33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F3328">
              <w:rPr>
                <w:b/>
                <w:sz w:val="20"/>
                <w:szCs w:val="20"/>
              </w:rPr>
              <w:t>Nº de vivienda</w:t>
            </w:r>
            <w:r w:rsidRPr="00AF3328">
              <w:rPr>
                <w:b/>
                <w:sz w:val="20"/>
                <w:szCs w:val="20"/>
                <w:shd w:val="clear" w:color="auto" w:fill="C5E0B3" w:themeFill="accent6" w:themeFillTint="66"/>
              </w:rPr>
              <w:t>s</w:t>
            </w:r>
          </w:p>
        </w:tc>
        <w:tc>
          <w:tcPr>
            <w:tcW w:w="1412" w:type="dxa"/>
          </w:tcPr>
          <w:p w:rsidR="00AF3328" w:rsidRPr="00320A33" w:rsidRDefault="00AF33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D14B60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D14B60" w:rsidRPr="00320A33" w:rsidRDefault="00D14B60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Superficie construida </w:t>
            </w:r>
            <w:r w:rsidR="00AF3328">
              <w:rPr>
                <w:b/>
                <w:sz w:val="20"/>
                <w:szCs w:val="20"/>
              </w:rPr>
              <w:t>destinada a</w:t>
            </w:r>
            <w:r w:rsidRPr="00320A33">
              <w:rPr>
                <w:b/>
                <w:sz w:val="20"/>
                <w:szCs w:val="20"/>
              </w:rPr>
              <w:t xml:space="preserve"> vivienda</w:t>
            </w:r>
            <w:r w:rsidR="008C5628">
              <w:rPr>
                <w:b/>
                <w:sz w:val="20"/>
                <w:szCs w:val="20"/>
              </w:rPr>
              <w:t xml:space="preserve"> del edificio</w:t>
            </w:r>
            <w:r w:rsidRPr="00320A3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672" w:type="dxa"/>
            <w:gridSpan w:val="3"/>
          </w:tcPr>
          <w:p w:rsidR="00D14B60" w:rsidRPr="00320A33" w:rsidRDefault="00736B3D" w:rsidP="007B3B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locales que participan en la actuación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8C562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Superficie construida </w:t>
            </w:r>
            <w:r>
              <w:rPr>
                <w:b/>
                <w:sz w:val="20"/>
                <w:szCs w:val="20"/>
              </w:rPr>
              <w:t>destinada a</w:t>
            </w:r>
            <w:r w:rsidRPr="00320A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otros usos sobre rasante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Superficie construida </w:t>
            </w:r>
            <w:r>
              <w:rPr>
                <w:b/>
                <w:sz w:val="20"/>
                <w:szCs w:val="20"/>
              </w:rPr>
              <w:t>destinada a</w:t>
            </w:r>
            <w:r w:rsidRPr="00320A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otros usos sobre rasante  que contribuyen con los costes de actuación: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Superficie construida total del edificio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plantas sobre rasante incluida la baja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Pr="00320A33" w:rsidRDefault="008C5628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Dispone de ascensor</w:t>
            </w:r>
          </w:p>
        </w:tc>
        <w:tc>
          <w:tcPr>
            <w:tcW w:w="4672" w:type="dxa"/>
            <w:gridSpan w:val="3"/>
          </w:tcPr>
          <w:p w:rsidR="008C5628" w:rsidRPr="00320A33" w:rsidRDefault="008C5628" w:rsidP="007B3B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Sí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Default="00CC1C60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Dispone de IEE o LEE</w:t>
            </w:r>
          </w:p>
        </w:tc>
        <w:tc>
          <w:tcPr>
            <w:tcW w:w="4672" w:type="dxa"/>
            <w:gridSpan w:val="3"/>
          </w:tcPr>
          <w:p w:rsidR="008C5628" w:rsidRDefault="00CC1C60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Sí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C5628" w:rsidRPr="00320A33" w:rsidTr="00AF3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8C5628" w:rsidRDefault="00CC1C60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Dispone de Libro de edificio existente para la rehabilitación </w:t>
            </w:r>
          </w:p>
        </w:tc>
        <w:tc>
          <w:tcPr>
            <w:tcW w:w="4672" w:type="dxa"/>
            <w:gridSpan w:val="3"/>
          </w:tcPr>
          <w:p w:rsidR="008C5628" w:rsidRDefault="00CC1C60" w:rsidP="007B3BF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Sí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C1C60" w:rsidRPr="00320A33" w:rsidTr="00AF3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C5E0B3" w:themeFill="accent6" w:themeFillTint="66"/>
          </w:tcPr>
          <w:p w:rsidR="00CC1C60" w:rsidRDefault="00EA56CE" w:rsidP="00AF332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Incluye la retirada de elementos con amianto</w:t>
            </w:r>
          </w:p>
        </w:tc>
        <w:tc>
          <w:tcPr>
            <w:tcW w:w="4672" w:type="dxa"/>
            <w:gridSpan w:val="3"/>
          </w:tcPr>
          <w:p w:rsidR="00CC1C60" w:rsidRDefault="00EA56CE" w:rsidP="007B3BF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Sí"/>
                    <w:listEntry w:val="No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3D27D0">
              <w:rPr>
                <w:sz w:val="20"/>
                <w:szCs w:val="20"/>
              </w:rPr>
            </w:r>
            <w:r w:rsidR="003D27D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B6D54" w:rsidRDefault="00CB6D54" w:rsidP="00B231F0">
      <w:pPr>
        <w:spacing w:after="160" w:line="259" w:lineRule="auto"/>
        <w:rPr>
          <w:rFonts w:ascii="Calibri" w:eastAsiaTheme="majorEastAsia" w:hAnsi="Calibri" w:cstheme="majorBidi"/>
          <w:b/>
          <w:szCs w:val="26"/>
          <w:lang w:eastAsia="en-US"/>
        </w:rPr>
      </w:pPr>
    </w:p>
    <w:p w:rsidR="00D14B60" w:rsidRPr="0040721B" w:rsidRDefault="00E921F2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>Datos financieros por actuación (</w:t>
      </w:r>
      <w:r w:rsidR="00AF3328">
        <w:rPr>
          <w:rFonts w:asciiTheme="minorHAnsi" w:hAnsiTheme="minorHAnsi" w:cs="Arial"/>
          <w:b/>
          <w:bCs/>
          <w:sz w:val="28"/>
          <w:lang w:eastAsia="en-US"/>
        </w:rPr>
        <w:t>por edificio</w:t>
      </w:r>
      <w:r>
        <w:rPr>
          <w:rFonts w:asciiTheme="minorHAnsi" w:hAnsiTheme="minorHAnsi" w:cs="Arial"/>
          <w:b/>
          <w:bCs/>
          <w:sz w:val="28"/>
          <w:lang w:eastAsia="en-US"/>
        </w:rPr>
        <w:t xml:space="preserve">)    </w:t>
      </w:r>
    </w:p>
    <w:p w:rsidR="0026341A" w:rsidRPr="0026341A" w:rsidRDefault="0026341A" w:rsidP="0026341A">
      <w:pPr>
        <w:spacing w:after="160" w:line="259" w:lineRule="auto"/>
        <w:jc w:val="both"/>
        <w:rPr>
          <w:rFonts w:ascii="Calibri" w:eastAsiaTheme="majorEastAsia" w:hAnsi="Calibri" w:cstheme="majorBidi"/>
          <w:szCs w:val="26"/>
          <w:lang w:eastAsia="en-US"/>
        </w:rPr>
      </w:pPr>
      <w:r w:rsidRPr="0026341A">
        <w:rPr>
          <w:rFonts w:ascii="Calibri" w:eastAsiaTheme="majorEastAsia" w:hAnsi="Calibri" w:cstheme="majorBidi"/>
          <w:szCs w:val="26"/>
          <w:lang w:eastAsia="en-US"/>
        </w:rPr>
        <w:t xml:space="preserve">Resumen de las </w:t>
      </w:r>
      <w:r w:rsidRPr="00894E0D">
        <w:rPr>
          <w:rFonts w:ascii="Calibri" w:eastAsiaTheme="majorEastAsia" w:hAnsi="Calibri" w:cstheme="majorBidi"/>
          <w:b/>
          <w:szCs w:val="26"/>
          <w:u w:val="single"/>
          <w:lang w:eastAsia="en-US"/>
        </w:rPr>
        <w:t>actuaciones elegibles</w:t>
      </w:r>
      <w:r w:rsidRPr="00894E0D">
        <w:rPr>
          <w:rFonts w:ascii="Calibri" w:eastAsiaTheme="majorEastAsia" w:hAnsi="Calibri" w:cstheme="majorBidi"/>
          <w:b/>
          <w:szCs w:val="26"/>
          <w:lang w:eastAsia="en-US"/>
        </w:rPr>
        <w:t xml:space="preserve"> </w:t>
      </w:r>
      <w:r w:rsidRPr="0026341A">
        <w:rPr>
          <w:rFonts w:ascii="Calibri" w:eastAsiaTheme="majorEastAsia" w:hAnsi="Calibri" w:cstheme="majorBidi"/>
          <w:szCs w:val="26"/>
          <w:lang w:eastAsia="en-US"/>
        </w:rPr>
        <w:t>objeto de la solicitud de la ayuda:</w:t>
      </w:r>
    </w:p>
    <w:p w:rsidR="0026341A" w:rsidRDefault="0026341A" w:rsidP="0026341A">
      <w:pPr>
        <w:pStyle w:val="Prrafodelista"/>
        <w:numPr>
          <w:ilvl w:val="0"/>
          <w:numId w:val="1"/>
        </w:numPr>
        <w:spacing w:before="240" w:line="259" w:lineRule="auto"/>
        <w:ind w:left="283" w:hanging="357"/>
        <w:contextualSpacing w:val="0"/>
        <w:jc w:val="both"/>
        <w:rPr>
          <w:rFonts w:ascii="Calibri" w:eastAsiaTheme="majorEastAsia" w:hAnsi="Calibri" w:cstheme="majorBidi"/>
          <w:szCs w:val="26"/>
          <w:lang w:eastAsia="en-US"/>
        </w:rPr>
      </w:pPr>
      <w:r w:rsidRPr="00894E0D">
        <w:rPr>
          <w:rFonts w:ascii="Calibri" w:eastAsiaTheme="majorEastAsia" w:hAnsi="Calibri" w:cstheme="majorBidi"/>
          <w:b/>
          <w:szCs w:val="26"/>
          <w:lang w:eastAsia="en-US"/>
        </w:rPr>
        <w:lastRenderedPageBreak/>
        <w:t>Breve resumen</w:t>
      </w:r>
      <w:r w:rsidRPr="0026341A">
        <w:rPr>
          <w:rFonts w:ascii="Calibri" w:eastAsiaTheme="majorEastAsia" w:hAnsi="Calibri" w:cstheme="majorBidi"/>
          <w:szCs w:val="26"/>
          <w:lang w:eastAsia="en-US"/>
        </w:rPr>
        <w:t xml:space="preserve"> de todas y cada una de las actuaciones elegibles de que consta el proyecto de las actuaciones a realizar o memoria técnica.</w:t>
      </w:r>
    </w:p>
    <w:p w:rsidR="007A5D04" w:rsidRDefault="007A5D04" w:rsidP="007A5D04">
      <w:pPr>
        <w:pStyle w:val="Prrafodelista"/>
        <w:spacing w:before="240" w:line="259" w:lineRule="auto"/>
        <w:ind w:left="284"/>
        <w:contextualSpacing w:val="0"/>
        <w:jc w:val="both"/>
        <w:rPr>
          <w:rFonts w:ascii="Calibri" w:eastAsiaTheme="majorEastAsia" w:hAnsi="Calibri" w:cstheme="majorBidi"/>
          <w:szCs w:val="26"/>
          <w:lang w:eastAsia="en-US"/>
        </w:rPr>
      </w:pPr>
      <w:r>
        <w:rPr>
          <w:rFonts w:ascii="Calibri" w:eastAsiaTheme="majorEastAsia" w:hAnsi="Calibri" w:cstheme="majorBidi"/>
          <w:szCs w:val="26"/>
          <w:lang w:eastAsia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alibri" w:eastAsiaTheme="majorEastAsia" w:hAnsi="Calibri" w:cstheme="majorBidi"/>
          <w:szCs w:val="26"/>
          <w:lang w:eastAsia="en-US"/>
        </w:rPr>
        <w:instrText xml:space="preserve"> FORMTEXT </w:instrText>
      </w:r>
      <w:r>
        <w:rPr>
          <w:rFonts w:ascii="Calibri" w:eastAsiaTheme="majorEastAsia" w:hAnsi="Calibri" w:cstheme="majorBidi"/>
          <w:szCs w:val="26"/>
          <w:lang w:eastAsia="en-US"/>
        </w:rPr>
      </w:r>
      <w:r>
        <w:rPr>
          <w:rFonts w:ascii="Calibri" w:eastAsiaTheme="majorEastAsia" w:hAnsi="Calibri" w:cstheme="majorBidi"/>
          <w:szCs w:val="26"/>
          <w:lang w:eastAsia="en-US"/>
        </w:rPr>
        <w:fldChar w:fldCharType="separate"/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szCs w:val="26"/>
          <w:lang w:eastAsia="en-US"/>
        </w:rPr>
        <w:fldChar w:fldCharType="end"/>
      </w:r>
    </w:p>
    <w:p w:rsidR="00D14B60" w:rsidRDefault="0026341A" w:rsidP="0026341A">
      <w:pPr>
        <w:pStyle w:val="Prrafodelista"/>
        <w:numPr>
          <w:ilvl w:val="0"/>
          <w:numId w:val="1"/>
        </w:numPr>
        <w:spacing w:before="240" w:line="259" w:lineRule="auto"/>
        <w:ind w:left="284" w:hanging="284"/>
        <w:contextualSpacing w:val="0"/>
        <w:jc w:val="both"/>
        <w:rPr>
          <w:rFonts w:ascii="Calibri" w:eastAsiaTheme="majorEastAsia" w:hAnsi="Calibri" w:cstheme="majorBidi"/>
          <w:szCs w:val="26"/>
          <w:lang w:eastAsia="en-US"/>
        </w:rPr>
      </w:pPr>
      <w:r w:rsidRPr="00894E0D">
        <w:rPr>
          <w:rFonts w:ascii="Calibri" w:eastAsiaTheme="majorEastAsia" w:hAnsi="Calibri" w:cstheme="majorBidi"/>
          <w:b/>
          <w:szCs w:val="26"/>
          <w:lang w:eastAsia="en-US"/>
        </w:rPr>
        <w:t>Listado de las actuaciones elegibles</w:t>
      </w:r>
      <w:r w:rsidRPr="0026341A">
        <w:rPr>
          <w:rFonts w:ascii="Calibri" w:eastAsiaTheme="majorEastAsia" w:hAnsi="Calibri" w:cstheme="majorBidi"/>
          <w:szCs w:val="26"/>
          <w:lang w:eastAsia="en-US"/>
        </w:rPr>
        <w:t>, se enumeran las actuaciones elegibles detalladas: nombre, medición y precio:</w:t>
      </w:r>
    </w:p>
    <w:p w:rsidR="007877E1" w:rsidRPr="0026341A" w:rsidRDefault="007877E1" w:rsidP="007877E1">
      <w:pPr>
        <w:pStyle w:val="Prrafodelista"/>
        <w:spacing w:before="240" w:line="259" w:lineRule="auto"/>
        <w:ind w:left="284"/>
        <w:contextualSpacing w:val="0"/>
        <w:jc w:val="both"/>
        <w:rPr>
          <w:rFonts w:ascii="Calibri" w:eastAsiaTheme="majorEastAsia" w:hAnsi="Calibri" w:cstheme="majorBidi"/>
          <w:szCs w:val="26"/>
          <w:lang w:eastAsia="en-US"/>
        </w:rPr>
      </w:pPr>
      <w:r>
        <w:rPr>
          <w:rFonts w:ascii="Calibri" w:eastAsiaTheme="majorEastAsia" w:hAnsi="Calibri" w:cstheme="majorBidi"/>
          <w:szCs w:val="26"/>
          <w:lang w:eastAsia="en-U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Calibri" w:eastAsiaTheme="majorEastAsia" w:hAnsi="Calibri" w:cstheme="majorBidi"/>
          <w:szCs w:val="26"/>
          <w:lang w:eastAsia="en-US"/>
        </w:rPr>
        <w:instrText xml:space="preserve"> FORMTEXT </w:instrText>
      </w:r>
      <w:r>
        <w:rPr>
          <w:rFonts w:ascii="Calibri" w:eastAsiaTheme="majorEastAsia" w:hAnsi="Calibri" w:cstheme="majorBidi"/>
          <w:szCs w:val="26"/>
          <w:lang w:eastAsia="en-US"/>
        </w:rPr>
      </w:r>
      <w:r>
        <w:rPr>
          <w:rFonts w:ascii="Calibri" w:eastAsiaTheme="majorEastAsia" w:hAnsi="Calibri" w:cstheme="majorBidi"/>
          <w:szCs w:val="26"/>
          <w:lang w:eastAsia="en-US"/>
        </w:rPr>
        <w:fldChar w:fldCharType="separate"/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noProof/>
          <w:szCs w:val="26"/>
          <w:lang w:eastAsia="en-US"/>
        </w:rPr>
        <w:t> </w:t>
      </w:r>
      <w:r>
        <w:rPr>
          <w:rFonts w:ascii="Calibri" w:eastAsiaTheme="majorEastAsia" w:hAnsi="Calibri" w:cstheme="majorBidi"/>
          <w:szCs w:val="26"/>
          <w:lang w:eastAsia="en-US"/>
        </w:rPr>
        <w:fldChar w:fldCharType="end"/>
      </w:r>
      <w:bookmarkEnd w:id="11"/>
    </w:p>
    <w:p w:rsidR="0026341A" w:rsidRDefault="0026341A" w:rsidP="0026341A">
      <w:pPr>
        <w:spacing w:after="160" w:line="259" w:lineRule="auto"/>
        <w:rPr>
          <w:rFonts w:ascii="Calibri" w:eastAsiaTheme="majorEastAsia" w:hAnsi="Calibri" w:cstheme="majorBidi"/>
          <w:b/>
          <w:szCs w:val="26"/>
          <w:lang w:eastAsia="en-US"/>
        </w:rPr>
      </w:pPr>
    </w:p>
    <w:p w:rsidR="00EA56CE" w:rsidRDefault="00EA56CE" w:rsidP="00CB6D54">
      <w:pPr>
        <w:spacing w:after="160" w:line="259" w:lineRule="auto"/>
        <w:rPr>
          <w:rFonts w:ascii="Calibri" w:eastAsiaTheme="majorEastAsia" w:hAnsi="Calibri" w:cstheme="majorBidi"/>
          <w:b/>
          <w:szCs w:val="26"/>
          <w:lang w:eastAsia="en-US"/>
        </w:rPr>
      </w:pPr>
      <w:r>
        <w:rPr>
          <w:rFonts w:ascii="Calibri" w:eastAsiaTheme="majorEastAsia" w:hAnsi="Calibri" w:cstheme="majorBidi"/>
          <w:b/>
          <w:szCs w:val="26"/>
          <w:lang w:eastAsia="en-US"/>
        </w:rPr>
        <w:t>Descripción económica solicitada (IVA incluido)</w:t>
      </w:r>
    </w:p>
    <w:tbl>
      <w:tblPr>
        <w:tblStyle w:val="EstiloIDAE"/>
        <w:tblW w:w="0" w:type="auto"/>
        <w:tblLook w:val="04A0" w:firstRow="1" w:lastRow="0" w:firstColumn="1" w:lastColumn="0" w:noHBand="0" w:noVBand="1"/>
      </w:tblPr>
      <w:tblGrid>
        <w:gridCol w:w="3818"/>
        <w:gridCol w:w="4666"/>
      </w:tblGrid>
      <w:tr w:rsidR="00EA56CE" w:rsidRPr="00320A33" w:rsidTr="00B23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A8D08D" w:themeFill="accent6" w:themeFillTint="99"/>
          </w:tcPr>
          <w:p w:rsidR="00EA56CE" w:rsidRPr="00320A33" w:rsidRDefault="00EA56CE" w:rsidP="00A66336">
            <w:pPr>
              <w:suppressAutoHyphens/>
              <w:spacing w:line="100" w:lineRule="atLeast"/>
              <w:jc w:val="center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6B71F0"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Tipología de actuación</w:t>
            </w:r>
          </w:p>
        </w:tc>
        <w:tc>
          <w:tcPr>
            <w:tcW w:w="4666" w:type="dxa"/>
            <w:shd w:val="clear" w:color="auto" w:fill="A8D08D" w:themeFill="accent6" w:themeFillTint="99"/>
          </w:tcPr>
          <w:p w:rsidR="00EA56CE" w:rsidRPr="00320A33" w:rsidRDefault="00EA56CE" w:rsidP="00EA56CE">
            <w:pPr>
              <w:suppressAutoHyphens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6B71F0"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 xml:space="preserve">Coste subvencionable </w:t>
            </w:r>
            <w:r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solicitado</w:t>
            </w:r>
            <w:r w:rsidRPr="006B71F0"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 xml:space="preserve"> (€)</w:t>
            </w:r>
          </w:p>
        </w:tc>
      </w:tr>
      <w:tr w:rsidR="00EA56CE" w:rsidRPr="00EA56CE" w:rsidTr="00B23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EA56CE" w:rsidRPr="00EA56CE" w:rsidRDefault="00EA56CE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EA56CE">
              <w:rPr>
                <w:rFonts w:eastAsia="Calibri" w:cstheme="minorHAnsi"/>
                <w:b/>
                <w:sz w:val="20"/>
                <w:szCs w:val="20"/>
                <w:lang w:eastAsia="ar-SA"/>
              </w:rPr>
              <w:t>Honorarios CEE.</w:t>
            </w:r>
          </w:p>
        </w:tc>
        <w:tc>
          <w:tcPr>
            <w:tcW w:w="4666" w:type="dxa"/>
          </w:tcPr>
          <w:p w:rsidR="00EA56CE" w:rsidRPr="00B231F0" w:rsidRDefault="00EA56CE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231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B231F0">
              <w:rPr>
                <w:sz w:val="20"/>
                <w:szCs w:val="20"/>
              </w:rPr>
              <w:instrText xml:space="preserve"> FORMTEXT </w:instrText>
            </w:r>
            <w:r w:rsidRPr="00B231F0">
              <w:rPr>
                <w:sz w:val="20"/>
                <w:szCs w:val="20"/>
              </w:rPr>
            </w:r>
            <w:r w:rsidRPr="00B231F0">
              <w:rPr>
                <w:sz w:val="20"/>
                <w:szCs w:val="20"/>
              </w:rPr>
              <w:fldChar w:fldCharType="separate"/>
            </w:r>
            <w:r w:rsidRPr="00B231F0">
              <w:rPr>
                <w:noProof/>
                <w:sz w:val="20"/>
                <w:szCs w:val="20"/>
              </w:rPr>
              <w:t> </w:t>
            </w:r>
            <w:r w:rsidRPr="00B231F0">
              <w:rPr>
                <w:noProof/>
                <w:sz w:val="20"/>
                <w:szCs w:val="20"/>
              </w:rPr>
              <w:t> </w:t>
            </w:r>
            <w:r w:rsidRPr="00B231F0">
              <w:rPr>
                <w:noProof/>
                <w:sz w:val="20"/>
                <w:szCs w:val="20"/>
              </w:rPr>
              <w:t> </w:t>
            </w:r>
            <w:r w:rsidRPr="00B231F0">
              <w:rPr>
                <w:noProof/>
                <w:sz w:val="20"/>
                <w:szCs w:val="20"/>
              </w:rPr>
              <w:t> </w:t>
            </w:r>
            <w:r w:rsidRPr="00B231F0">
              <w:rPr>
                <w:noProof/>
                <w:sz w:val="20"/>
                <w:szCs w:val="20"/>
              </w:rPr>
              <w:t> </w:t>
            </w:r>
            <w:r w:rsidRPr="00B231F0">
              <w:rPr>
                <w:sz w:val="20"/>
                <w:szCs w:val="20"/>
              </w:rPr>
              <w:fldChar w:fldCharType="end"/>
            </w:r>
          </w:p>
        </w:tc>
      </w:tr>
      <w:tr w:rsidR="00EA56CE" w:rsidRPr="00320A33" w:rsidTr="00B23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EA56CE" w:rsidRPr="00320A33" w:rsidRDefault="00EA56CE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Costes de gestión de solicitud. </w:t>
            </w:r>
          </w:p>
        </w:tc>
        <w:tc>
          <w:tcPr>
            <w:tcW w:w="4666" w:type="dxa"/>
          </w:tcPr>
          <w:p w:rsidR="00EA56CE" w:rsidRPr="00320A33" w:rsidRDefault="00EA56CE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EA56CE" w:rsidRPr="00320A33" w:rsidTr="00B23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EA56CE" w:rsidRPr="00320A33" w:rsidRDefault="00EA56CE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rFonts w:eastAsia="Calibri" w:cstheme="minorHAnsi"/>
                <w:b/>
                <w:sz w:val="20"/>
                <w:szCs w:val="20"/>
                <w:lang w:eastAsia="ar-SA"/>
              </w:rPr>
              <w:t>Costes de redacción de proyecto.</w:t>
            </w:r>
          </w:p>
        </w:tc>
        <w:tc>
          <w:tcPr>
            <w:tcW w:w="4666" w:type="dxa"/>
          </w:tcPr>
          <w:p w:rsidR="00EA56CE" w:rsidRPr="00320A33" w:rsidRDefault="00EA56CE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7D5BDB" w:rsidRPr="00320A33" w:rsidTr="00B23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7D5BDB" w:rsidRPr="00320A33" w:rsidRDefault="007D5BDB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Costes de dirección de obra.</w:t>
            </w:r>
          </w:p>
        </w:tc>
        <w:tc>
          <w:tcPr>
            <w:tcW w:w="4666" w:type="dxa"/>
          </w:tcPr>
          <w:p w:rsidR="007D5BDB" w:rsidRPr="00320A33" w:rsidRDefault="007D5BDB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EA56CE" w:rsidRPr="00320A33" w:rsidTr="00B23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EA56CE" w:rsidRPr="00320A33" w:rsidRDefault="00EA56CE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rFonts w:eastAsia="Calibri" w:cstheme="minorHAnsi"/>
                <w:b/>
                <w:sz w:val="20"/>
                <w:szCs w:val="20"/>
                <w:lang w:eastAsia="ar-SA"/>
              </w:rPr>
              <w:t>Costes de ejecución de obras.</w:t>
            </w:r>
          </w:p>
        </w:tc>
        <w:tc>
          <w:tcPr>
            <w:tcW w:w="4666" w:type="dxa"/>
          </w:tcPr>
          <w:p w:rsidR="00EA56CE" w:rsidRPr="00320A33" w:rsidRDefault="00EA56CE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EA56CE" w:rsidRPr="00320A33" w:rsidTr="00B23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C5E0B3" w:themeFill="accent6" w:themeFillTint="66"/>
          </w:tcPr>
          <w:p w:rsidR="00EA56CE" w:rsidRPr="00320A33" w:rsidRDefault="00EA56CE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rFonts w:eastAsia="Calibri" w:cstheme="minorHAnsi"/>
                <w:b/>
                <w:sz w:val="20"/>
                <w:szCs w:val="20"/>
                <w:lang w:eastAsia="ar-SA"/>
              </w:rPr>
              <w:t>Otros.</w:t>
            </w:r>
          </w:p>
        </w:tc>
        <w:tc>
          <w:tcPr>
            <w:tcW w:w="4666" w:type="dxa"/>
          </w:tcPr>
          <w:p w:rsidR="00EA56CE" w:rsidRPr="00320A33" w:rsidRDefault="00EA56CE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EA56CE" w:rsidRPr="00320A33" w:rsidTr="00B23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shd w:val="clear" w:color="auto" w:fill="A8D08D" w:themeFill="accent6" w:themeFillTint="99"/>
          </w:tcPr>
          <w:p w:rsidR="00EA56CE" w:rsidRPr="006B71F0" w:rsidRDefault="00695ED5" w:rsidP="00695ED5">
            <w:pPr>
              <w:suppressAutoHyphens/>
              <w:spacing w:line="100" w:lineRule="atLeast"/>
              <w:jc w:val="righ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C</w:t>
            </w:r>
            <w:r w:rsidR="00802C5E" w:rsidRPr="00802C5E">
              <w:rPr>
                <w:rFonts w:eastAsia="Calibri" w:cstheme="minorHAnsi"/>
                <w:b/>
                <w:sz w:val="20"/>
                <w:szCs w:val="20"/>
                <w:lang w:eastAsia="ar-SA"/>
              </w:rPr>
              <w:t>oste subvencionable solicitado</w:t>
            </w: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802C5E">
              <w:rPr>
                <w:rFonts w:eastAsia="Calibri" w:cstheme="minorHAnsi"/>
                <w:b/>
                <w:sz w:val="20"/>
                <w:szCs w:val="20"/>
                <w:lang w:eastAsia="ar-SA"/>
              </w:rPr>
              <w:t>TOTAL</w:t>
            </w:r>
            <w:r w:rsidR="00EA56CE" w:rsidRPr="006B71F0">
              <w:rPr>
                <w:rFonts w:eastAsia="Calibri" w:cstheme="minorHAnsi"/>
                <w:b/>
                <w:sz w:val="20"/>
                <w:szCs w:val="20"/>
                <w:lang w:eastAsia="ar-SA"/>
              </w:rPr>
              <w:t xml:space="preserve"> (€)</w:t>
            </w:r>
            <w:r w:rsidR="001A242A">
              <w:rPr>
                <w:rFonts w:eastAsia="Calibri" w:cstheme="minorHAnsi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66" w:type="dxa"/>
            <w:shd w:val="clear" w:color="auto" w:fill="A8D08D" w:themeFill="accent6" w:themeFillTint="99"/>
          </w:tcPr>
          <w:p w:rsidR="00EA56CE" w:rsidRPr="006B71F0" w:rsidRDefault="00EA56CE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6B71F0">
              <w:rPr>
                <w:sz w:val="20"/>
                <w:szCs w:val="20"/>
              </w:rPr>
              <w:t xml:space="preserve">                    </w:t>
            </w:r>
            <w:r w:rsidRPr="006B71F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B71F0">
              <w:rPr>
                <w:sz w:val="20"/>
                <w:szCs w:val="20"/>
              </w:rPr>
              <w:instrText xml:space="preserve"> FORMTEXT </w:instrText>
            </w:r>
            <w:r w:rsidRPr="006B71F0">
              <w:rPr>
                <w:sz w:val="20"/>
                <w:szCs w:val="20"/>
              </w:rPr>
            </w:r>
            <w:r w:rsidRPr="006B71F0">
              <w:rPr>
                <w:sz w:val="20"/>
                <w:szCs w:val="20"/>
              </w:rPr>
              <w:fldChar w:fldCharType="separate"/>
            </w:r>
            <w:r w:rsidRPr="006B71F0">
              <w:rPr>
                <w:noProof/>
                <w:sz w:val="20"/>
                <w:szCs w:val="20"/>
              </w:rPr>
              <w:t> </w:t>
            </w:r>
            <w:r w:rsidRPr="006B71F0">
              <w:rPr>
                <w:noProof/>
                <w:sz w:val="20"/>
                <w:szCs w:val="20"/>
              </w:rPr>
              <w:t> </w:t>
            </w:r>
            <w:r w:rsidRPr="006B71F0">
              <w:rPr>
                <w:noProof/>
                <w:sz w:val="20"/>
                <w:szCs w:val="20"/>
              </w:rPr>
              <w:t> </w:t>
            </w:r>
            <w:r w:rsidRPr="006B71F0">
              <w:rPr>
                <w:noProof/>
                <w:sz w:val="20"/>
                <w:szCs w:val="20"/>
              </w:rPr>
              <w:t> </w:t>
            </w:r>
            <w:r w:rsidRPr="006B71F0">
              <w:rPr>
                <w:noProof/>
                <w:sz w:val="20"/>
                <w:szCs w:val="20"/>
              </w:rPr>
              <w:t> </w:t>
            </w:r>
            <w:r w:rsidRPr="006B71F0">
              <w:rPr>
                <w:sz w:val="20"/>
                <w:szCs w:val="20"/>
              </w:rPr>
              <w:fldChar w:fldCharType="end"/>
            </w:r>
          </w:p>
        </w:tc>
      </w:tr>
    </w:tbl>
    <w:p w:rsidR="00EA56CE" w:rsidRDefault="00EA56CE" w:rsidP="00CB6D54">
      <w:pPr>
        <w:spacing w:after="160" w:line="259" w:lineRule="auto"/>
        <w:rPr>
          <w:rFonts w:ascii="Calibri" w:eastAsiaTheme="majorEastAsia" w:hAnsi="Calibri" w:cstheme="majorBidi"/>
          <w:b/>
          <w:szCs w:val="26"/>
          <w:lang w:eastAsia="en-US"/>
        </w:rPr>
      </w:pPr>
    </w:p>
    <w:tbl>
      <w:tblPr>
        <w:tblStyle w:val="EstiloIDAE"/>
        <w:tblW w:w="8500" w:type="dxa"/>
        <w:tblLayout w:type="fixed"/>
        <w:tblLook w:val="0480" w:firstRow="0" w:lastRow="0" w:firstColumn="1" w:lastColumn="0" w:noHBand="0" w:noVBand="1"/>
      </w:tblPr>
      <w:tblGrid>
        <w:gridCol w:w="10"/>
        <w:gridCol w:w="3813"/>
        <w:gridCol w:w="1701"/>
        <w:gridCol w:w="425"/>
        <w:gridCol w:w="2540"/>
        <w:gridCol w:w="11"/>
      </w:tblGrid>
      <w:tr w:rsidR="00B231F0" w:rsidRPr="00320A33" w:rsidTr="00B23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shd w:val="clear" w:color="auto" w:fill="C5E0B3" w:themeFill="accent6" w:themeFillTint="66"/>
          </w:tcPr>
          <w:p w:rsidR="00B231F0" w:rsidRPr="00320A33" w:rsidRDefault="00B231F0" w:rsidP="00A6633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>Coste estimado total (sin IVA):</w:t>
            </w:r>
          </w:p>
        </w:tc>
        <w:tc>
          <w:tcPr>
            <w:tcW w:w="4677" w:type="dxa"/>
            <w:gridSpan w:val="4"/>
          </w:tcPr>
          <w:p w:rsidR="00B231F0" w:rsidRPr="00320A33" w:rsidRDefault="00B231F0" w:rsidP="00A66336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B231F0" w:rsidRPr="00320A33" w:rsidTr="00B23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shd w:val="clear" w:color="auto" w:fill="C5E0B3" w:themeFill="accent6" w:themeFillTint="66"/>
          </w:tcPr>
          <w:p w:rsidR="00B231F0" w:rsidRPr="00320A33" w:rsidRDefault="00B231F0" w:rsidP="00A66336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320A33">
              <w:rPr>
                <w:b/>
                <w:sz w:val="20"/>
                <w:szCs w:val="20"/>
              </w:rPr>
              <w:t xml:space="preserve">Coste estimado total (con IVA): </w:t>
            </w:r>
          </w:p>
        </w:tc>
        <w:tc>
          <w:tcPr>
            <w:tcW w:w="4677" w:type="dxa"/>
            <w:gridSpan w:val="4"/>
          </w:tcPr>
          <w:p w:rsidR="00B231F0" w:rsidRPr="00320A33" w:rsidRDefault="00B231F0" w:rsidP="00A66336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65D1B" w:rsidRPr="008831F4" w:rsidTr="00965D1B">
        <w:tblPrEx>
          <w:tblLook w:val="04A0" w:firstRow="1" w:lastRow="0" w:firstColumn="1" w:lastColumn="0" w:noHBand="0" w:noVBand="1"/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  <w:vMerge w:val="restart"/>
            <w:shd w:val="clear" w:color="auto" w:fill="C5E0B3" w:themeFill="accent6" w:themeFillTint="66"/>
          </w:tcPr>
          <w:p w:rsidR="00965D1B" w:rsidRPr="008831F4" w:rsidRDefault="00965D1B" w:rsidP="00A66336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B231F0">
              <w:rPr>
                <w:rFonts w:eastAsia="Calibri" w:cstheme="minorHAnsi"/>
                <w:b/>
                <w:sz w:val="20"/>
                <w:szCs w:val="20"/>
                <w:lang w:eastAsia="ar-SA"/>
              </w:rPr>
              <w:t>Ayuda solicitada</w:t>
            </w:r>
            <w:r w:rsidRPr="008831F4">
              <w:rPr>
                <w:rFonts w:eastAsia="Calibri" w:cstheme="minorHAnsi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701" w:type="dxa"/>
          </w:tcPr>
          <w:p w:rsidR="00965D1B" w:rsidRPr="008831F4" w:rsidRDefault="00965D1B" w:rsidP="00B231F0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sz w:val="20"/>
                <w:szCs w:val="20"/>
                <w:lang w:eastAsia="ar-SA"/>
              </w:rPr>
              <w:t>Por v</w:t>
            </w:r>
            <w:r w:rsidRPr="008831F4">
              <w:rPr>
                <w:rFonts w:eastAsia="Calibri" w:cstheme="minorHAnsi"/>
                <w:sz w:val="20"/>
                <w:szCs w:val="20"/>
                <w:lang w:eastAsia="ar-SA"/>
              </w:rPr>
              <w:t xml:space="preserve">iviendas </w:t>
            </w:r>
          </w:p>
        </w:tc>
        <w:tc>
          <w:tcPr>
            <w:tcW w:w="2965" w:type="dxa"/>
            <w:gridSpan w:val="2"/>
          </w:tcPr>
          <w:p w:rsidR="00965D1B" w:rsidRPr="00965D1B" w:rsidRDefault="00965D1B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5D1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965D1B">
              <w:rPr>
                <w:sz w:val="20"/>
                <w:szCs w:val="20"/>
              </w:rPr>
              <w:instrText xml:space="preserve"> FORMTEXT </w:instrText>
            </w:r>
            <w:r w:rsidRPr="00965D1B">
              <w:rPr>
                <w:sz w:val="20"/>
                <w:szCs w:val="20"/>
              </w:rPr>
            </w:r>
            <w:r w:rsidRPr="00965D1B">
              <w:rPr>
                <w:sz w:val="20"/>
                <w:szCs w:val="20"/>
              </w:rPr>
              <w:fldChar w:fldCharType="separate"/>
            </w:r>
            <w:r w:rsidRPr="00965D1B">
              <w:rPr>
                <w:noProof/>
                <w:sz w:val="20"/>
                <w:szCs w:val="20"/>
              </w:rPr>
              <w:t> </w:t>
            </w:r>
            <w:r w:rsidRPr="00965D1B">
              <w:rPr>
                <w:noProof/>
                <w:sz w:val="20"/>
                <w:szCs w:val="20"/>
              </w:rPr>
              <w:t> </w:t>
            </w:r>
            <w:r w:rsidRPr="00965D1B">
              <w:rPr>
                <w:noProof/>
                <w:sz w:val="20"/>
                <w:szCs w:val="20"/>
              </w:rPr>
              <w:t> </w:t>
            </w:r>
            <w:r w:rsidRPr="00965D1B">
              <w:rPr>
                <w:noProof/>
                <w:sz w:val="20"/>
                <w:szCs w:val="20"/>
              </w:rPr>
              <w:t> </w:t>
            </w:r>
            <w:r w:rsidRPr="00965D1B">
              <w:rPr>
                <w:noProof/>
                <w:sz w:val="20"/>
                <w:szCs w:val="20"/>
              </w:rPr>
              <w:t> </w:t>
            </w:r>
            <w:r w:rsidRPr="00965D1B">
              <w:rPr>
                <w:sz w:val="20"/>
                <w:szCs w:val="20"/>
              </w:rPr>
              <w:fldChar w:fldCharType="end"/>
            </w:r>
          </w:p>
        </w:tc>
      </w:tr>
      <w:tr w:rsidR="00965D1B" w:rsidRPr="00320A33" w:rsidTr="00965D1B">
        <w:tblPrEx>
          <w:tblLook w:val="04A0" w:firstRow="1" w:lastRow="0" w:firstColumn="1" w:lastColumn="0" w:noHBand="0" w:noVBand="1"/>
        </w:tblPrEx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  <w:vMerge/>
            <w:shd w:val="clear" w:color="auto" w:fill="C5E0B3" w:themeFill="accent6" w:themeFillTint="66"/>
          </w:tcPr>
          <w:p w:rsidR="00965D1B" w:rsidRDefault="00965D1B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65D1B" w:rsidRPr="00320A33" w:rsidRDefault="00965D1B" w:rsidP="00965D1B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ar-SA"/>
              </w:rPr>
              <w:t>Por l</w:t>
            </w:r>
            <w:r w:rsidRPr="008831F4">
              <w:rPr>
                <w:rFonts w:eastAsia="Calibri" w:cstheme="minorHAnsi"/>
                <w:sz w:val="20"/>
                <w:szCs w:val="20"/>
                <w:lang w:eastAsia="ar-SA"/>
              </w:rPr>
              <w:t>ocales</w:t>
            </w:r>
          </w:p>
        </w:tc>
        <w:tc>
          <w:tcPr>
            <w:tcW w:w="2965" w:type="dxa"/>
            <w:gridSpan w:val="2"/>
          </w:tcPr>
          <w:p w:rsidR="00965D1B" w:rsidRPr="00320A33" w:rsidRDefault="00965D1B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65D1B" w:rsidRPr="00320A33" w:rsidTr="00965D1B">
        <w:tblPrEx>
          <w:tblLook w:val="04A0" w:firstRow="1" w:lastRow="0" w:firstColumn="1" w:lastColumn="0" w:noHBand="0" w:noVBand="1"/>
        </w:tblPrEx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  <w:vMerge/>
            <w:shd w:val="clear" w:color="auto" w:fill="C5E0B3" w:themeFill="accent6" w:themeFillTint="66"/>
          </w:tcPr>
          <w:p w:rsidR="00965D1B" w:rsidRDefault="00965D1B" w:rsidP="00965D1B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965D1B" w:rsidRPr="00320A33" w:rsidRDefault="00965D1B" w:rsidP="00965D1B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5D1B">
              <w:rPr>
                <w:rFonts w:eastAsia="Calibri" w:cstheme="minorHAnsi"/>
                <w:sz w:val="20"/>
                <w:szCs w:val="20"/>
                <w:lang w:eastAsia="ar-SA"/>
              </w:rPr>
              <w:t>Por retirada amianto</w:t>
            </w:r>
            <w:r w:rsidRPr="00320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0" w:type="dxa"/>
          </w:tcPr>
          <w:p w:rsidR="00965D1B" w:rsidRPr="00320A33" w:rsidRDefault="00965D1B" w:rsidP="00965D1B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65D1B" w:rsidRPr="00320A33" w:rsidTr="00965D1B">
        <w:tblPrEx>
          <w:tblLook w:val="04A0" w:firstRow="1" w:lastRow="0" w:firstColumn="1" w:lastColumn="0" w:noHBand="0" w:noVBand="1"/>
        </w:tblPrEx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  <w:wAfter w:w="11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3" w:type="dxa"/>
            <w:shd w:val="clear" w:color="auto" w:fill="C5E0B3" w:themeFill="accent6" w:themeFillTint="66"/>
          </w:tcPr>
          <w:p w:rsidR="00965D1B" w:rsidRDefault="00965D1B" w:rsidP="00965D1B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Total ayuda solicitada</w:t>
            </w:r>
          </w:p>
        </w:tc>
        <w:tc>
          <w:tcPr>
            <w:tcW w:w="4666" w:type="dxa"/>
            <w:gridSpan w:val="3"/>
          </w:tcPr>
          <w:p w:rsidR="00965D1B" w:rsidRDefault="00965D1B" w:rsidP="00965D1B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ab/>
            </w: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8831F4" w:rsidRDefault="008831F4" w:rsidP="00CB6D54">
      <w:pPr>
        <w:spacing w:after="160" w:line="259" w:lineRule="auto"/>
        <w:rPr>
          <w:rFonts w:ascii="Calibri" w:eastAsiaTheme="majorEastAsia" w:hAnsi="Calibri" w:cstheme="majorBidi"/>
          <w:b/>
          <w:szCs w:val="26"/>
          <w:lang w:eastAsia="en-US"/>
        </w:rPr>
      </w:pPr>
    </w:p>
    <w:p w:rsidR="0026341A" w:rsidRDefault="0026341A">
      <w:pPr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br w:type="page"/>
      </w:r>
    </w:p>
    <w:p w:rsidR="00A66336" w:rsidRPr="0035485C" w:rsidRDefault="0035485C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5485C">
        <w:rPr>
          <w:rFonts w:asciiTheme="minorHAnsi" w:eastAsiaTheme="minorHAnsi" w:hAnsiTheme="minorHAnsi" w:cstheme="minorBidi"/>
          <w:b/>
          <w:lang w:eastAsia="en-US"/>
        </w:rPr>
        <w:lastRenderedPageBreak/>
        <w:t>Cálculo de subvención según límite de las bases y tipo de actuación</w:t>
      </w:r>
    </w:p>
    <w:tbl>
      <w:tblPr>
        <w:tblStyle w:val="EstiloIDAE"/>
        <w:tblW w:w="0" w:type="auto"/>
        <w:tblLook w:val="04A0" w:firstRow="1" w:lastRow="0" w:firstColumn="1" w:lastColumn="0" w:noHBand="0" w:noVBand="1"/>
      </w:tblPr>
      <w:tblGrid>
        <w:gridCol w:w="2814"/>
        <w:gridCol w:w="5670"/>
      </w:tblGrid>
      <w:tr w:rsidR="003E5BC5" w:rsidRPr="008831F4" w:rsidTr="00673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shd w:val="clear" w:color="auto" w:fill="C5E0B3" w:themeFill="accent6" w:themeFillTint="66"/>
          </w:tcPr>
          <w:p w:rsidR="003E5BC5" w:rsidRPr="008831F4" w:rsidRDefault="003E5BC5" w:rsidP="006736EB">
            <w:pPr>
              <w:suppressAutoHyphens/>
              <w:spacing w:line="100" w:lineRule="atLeast"/>
              <w:rPr>
                <w:rFonts w:eastAsia="Calibri" w:cstheme="minorHAnsi"/>
                <w:b w:val="0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Municipio &gt;</w:t>
            </w:r>
            <w:r w:rsidR="008C5FD9"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5000 habitantes</w:t>
            </w:r>
          </w:p>
        </w:tc>
      </w:tr>
      <w:tr w:rsidR="00E802ED" w:rsidRPr="00A66336" w:rsidTr="00673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shd w:val="clear" w:color="auto" w:fill="C5E0B3" w:themeFill="accent6" w:themeFillTint="66"/>
          </w:tcPr>
          <w:p w:rsidR="00E802ED" w:rsidRPr="00A66336" w:rsidRDefault="00E802ED" w:rsidP="00A66336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A66336">
              <w:rPr>
                <w:rFonts w:eastAsia="Calibri" w:cstheme="minorHAnsi"/>
                <w:sz w:val="20"/>
                <w:szCs w:val="20"/>
                <w:lang w:eastAsia="ar-SA"/>
              </w:rPr>
              <w:t>Ahorro energético conseguido</w:t>
            </w:r>
          </w:p>
        </w:tc>
        <w:tc>
          <w:tcPr>
            <w:tcW w:w="5670" w:type="dxa"/>
          </w:tcPr>
          <w:p w:rsidR="00E802ED" w:rsidRPr="00A66336" w:rsidRDefault="00E802ED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Ahorro 45%≤∆Cep,nren&lt;60%"/>
                    <w:listEntry w:val="∆Cep,nren≥60%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3D27D0">
              <w:rPr>
                <w:b/>
                <w:sz w:val="20"/>
                <w:szCs w:val="20"/>
              </w:rPr>
            </w:r>
            <w:r w:rsidR="003D27D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802ED" w:rsidRPr="008831F4" w:rsidTr="006736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shd w:val="clear" w:color="auto" w:fill="C5E0B3" w:themeFill="accent6" w:themeFillTint="66"/>
          </w:tcPr>
          <w:p w:rsidR="00E802ED" w:rsidRPr="003E5BC5" w:rsidRDefault="00E802ED" w:rsidP="003E5BC5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3E5BC5">
              <w:rPr>
                <w:rFonts w:eastAsia="Calibri" w:cstheme="minorHAnsi"/>
                <w:sz w:val="20"/>
                <w:szCs w:val="20"/>
                <w:lang w:eastAsia="ar-SA"/>
              </w:rPr>
              <w:t>Porcentaje de la subvención</w:t>
            </w:r>
          </w:p>
        </w:tc>
        <w:tc>
          <w:tcPr>
            <w:tcW w:w="5670" w:type="dxa"/>
          </w:tcPr>
          <w:p w:rsidR="00E802ED" w:rsidRDefault="00E802ED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65%"/>
                    <w:listEntry w:val="80%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3D27D0">
              <w:rPr>
                <w:b/>
                <w:sz w:val="20"/>
                <w:szCs w:val="20"/>
              </w:rPr>
            </w:r>
            <w:r w:rsidR="003D27D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983"/>
        <w:gridCol w:w="1985"/>
        <w:gridCol w:w="2403"/>
      </w:tblGrid>
      <w:tr w:rsidR="00BF6FCD" w:rsidRPr="00BF6FCD" w:rsidTr="00BF6FCD">
        <w:trPr>
          <w:trHeight w:val="377"/>
        </w:trPr>
        <w:tc>
          <w:tcPr>
            <w:tcW w:w="2123" w:type="dxa"/>
            <w:vMerge w:val="restart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Ahorro energético conseguido con la actuación</w:t>
            </w:r>
          </w:p>
        </w:tc>
        <w:tc>
          <w:tcPr>
            <w:tcW w:w="1983" w:type="dxa"/>
            <w:vMerge w:val="restart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Porcentaje máximo de la subvención del coste de la actuación</w:t>
            </w:r>
          </w:p>
        </w:tc>
        <w:tc>
          <w:tcPr>
            <w:tcW w:w="1985" w:type="dxa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Vivienda</w:t>
            </w:r>
          </w:p>
        </w:tc>
        <w:tc>
          <w:tcPr>
            <w:tcW w:w="2403" w:type="dxa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Locales comerciales u otros usos</w:t>
            </w:r>
          </w:p>
        </w:tc>
      </w:tr>
      <w:tr w:rsidR="00BF6FCD" w:rsidRPr="00BF6FCD" w:rsidTr="00BF6FCD">
        <w:trPr>
          <w:trHeight w:val="397"/>
        </w:trPr>
        <w:tc>
          <w:tcPr>
            <w:tcW w:w="2123" w:type="dxa"/>
            <w:vMerge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Cuantía máxima ayuda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BF6FCD">
              <w:rPr>
                <w:rFonts w:cstheme="minorHAnsi"/>
                <w:bCs/>
                <w:sz w:val="16"/>
                <w:szCs w:val="16"/>
              </w:rPr>
              <w:t>por vivienda</w:t>
            </w:r>
          </w:p>
        </w:tc>
        <w:tc>
          <w:tcPr>
            <w:tcW w:w="2403" w:type="dxa"/>
            <w:vAlign w:val="center"/>
          </w:tcPr>
          <w:p w:rsidR="00BF6FCD" w:rsidRPr="00BF6FCD" w:rsidRDefault="00BF6FCD" w:rsidP="00BF6FCD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Cuantía máxima ayuda</w:t>
            </w:r>
            <w:r w:rsidRPr="00BF6FCD">
              <w:rPr>
                <w:rFonts w:cstheme="minorHAnsi"/>
                <w:bCs/>
                <w:sz w:val="16"/>
                <w:szCs w:val="16"/>
              </w:rPr>
              <w:br/>
              <w:t>por m²</w:t>
            </w:r>
          </w:p>
        </w:tc>
      </w:tr>
      <w:tr w:rsidR="00BF6FCD" w:rsidRPr="00BF6FCD" w:rsidTr="00BF6FCD">
        <w:trPr>
          <w:trHeight w:val="289"/>
        </w:trPr>
        <w:tc>
          <w:tcPr>
            <w:tcW w:w="2123" w:type="dxa"/>
            <w:vAlign w:val="center"/>
          </w:tcPr>
          <w:p w:rsidR="00BF6FCD" w:rsidRPr="00BF6FCD" w:rsidRDefault="00BF6FCD" w:rsidP="00BF6FCD">
            <w:pPr>
              <w:pStyle w:val="tablas-c8-izquierda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45%≤∆Cep,nren&lt;60%</w:t>
            </w:r>
          </w:p>
        </w:tc>
        <w:tc>
          <w:tcPr>
            <w:tcW w:w="1983" w:type="dxa"/>
            <w:vAlign w:val="center"/>
          </w:tcPr>
          <w:p w:rsidR="00BF6FCD" w:rsidRPr="00BF6FCD" w:rsidRDefault="00BF6FCD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985" w:type="dxa"/>
            <w:vAlign w:val="center"/>
          </w:tcPr>
          <w:p w:rsidR="00BF6FCD" w:rsidRPr="00BF6FCD" w:rsidRDefault="003D27D0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5.500</w:t>
            </w:r>
            <w:r w:rsidR="00BF6FCD" w:rsidRPr="00BF6FCD">
              <w:rPr>
                <w:rFonts w:cstheme="minorHAnsi"/>
                <w:sz w:val="16"/>
                <w:szCs w:val="16"/>
              </w:rPr>
              <w:t xml:space="preserve"> euros</w:t>
            </w:r>
          </w:p>
        </w:tc>
        <w:tc>
          <w:tcPr>
            <w:tcW w:w="2403" w:type="dxa"/>
            <w:vAlign w:val="center"/>
          </w:tcPr>
          <w:p w:rsidR="00BF6FCD" w:rsidRPr="00BF6FCD" w:rsidRDefault="003D27D0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BF6FCD" w:rsidRPr="00BF6FCD">
              <w:rPr>
                <w:rFonts w:cstheme="minorHAnsi"/>
                <w:sz w:val="16"/>
                <w:szCs w:val="16"/>
              </w:rPr>
              <w:t>0 euros</w:t>
            </w:r>
          </w:p>
        </w:tc>
      </w:tr>
      <w:tr w:rsidR="00BF6FCD" w:rsidRPr="00BF6FCD" w:rsidTr="00BF6FCD">
        <w:tc>
          <w:tcPr>
            <w:tcW w:w="2123" w:type="dxa"/>
            <w:vAlign w:val="center"/>
          </w:tcPr>
          <w:p w:rsidR="00BF6FCD" w:rsidRPr="00BF6FCD" w:rsidRDefault="00BF6FCD" w:rsidP="00BF6FCD">
            <w:pPr>
              <w:pStyle w:val="tablas-c8-izquierda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∆Cep,nren≥60%</w:t>
            </w:r>
          </w:p>
        </w:tc>
        <w:tc>
          <w:tcPr>
            <w:tcW w:w="1983" w:type="dxa"/>
            <w:vAlign w:val="center"/>
          </w:tcPr>
          <w:p w:rsidR="00BF6FCD" w:rsidRPr="00BF6FCD" w:rsidRDefault="00BF6FCD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985" w:type="dxa"/>
            <w:vAlign w:val="center"/>
          </w:tcPr>
          <w:p w:rsidR="00BF6FCD" w:rsidRPr="00BF6FCD" w:rsidRDefault="003D27D0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12.500</w:t>
            </w:r>
            <w:r w:rsidR="00BF6FCD" w:rsidRPr="00BF6FCD">
              <w:rPr>
                <w:rFonts w:cstheme="minorHAnsi"/>
                <w:sz w:val="16"/>
                <w:szCs w:val="16"/>
              </w:rPr>
              <w:t xml:space="preserve"> euros</w:t>
            </w:r>
          </w:p>
        </w:tc>
        <w:tc>
          <w:tcPr>
            <w:tcW w:w="2403" w:type="dxa"/>
            <w:vAlign w:val="center"/>
          </w:tcPr>
          <w:p w:rsidR="00BF6FCD" w:rsidRPr="00BF6FCD" w:rsidRDefault="003D27D0" w:rsidP="00CB6D54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70 </w:t>
            </w:r>
            <w:r w:rsidR="00BF6FCD" w:rsidRPr="00BF6FCD">
              <w:rPr>
                <w:rFonts w:cstheme="minorHAnsi"/>
                <w:sz w:val="16"/>
                <w:szCs w:val="16"/>
              </w:rPr>
              <w:t>euros</w:t>
            </w:r>
          </w:p>
        </w:tc>
      </w:tr>
    </w:tbl>
    <w:p w:rsidR="00D573AF" w:rsidRDefault="00D573AF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tbl>
      <w:tblPr>
        <w:tblStyle w:val="EstiloIDAE"/>
        <w:tblW w:w="0" w:type="auto"/>
        <w:tblLook w:val="04A0" w:firstRow="1" w:lastRow="0" w:firstColumn="1" w:lastColumn="0" w:noHBand="0" w:noVBand="1"/>
      </w:tblPr>
      <w:tblGrid>
        <w:gridCol w:w="2814"/>
        <w:gridCol w:w="5670"/>
      </w:tblGrid>
      <w:tr w:rsidR="008C5FD9" w:rsidRPr="008831F4" w:rsidTr="00673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shd w:val="clear" w:color="auto" w:fill="C5E0B3" w:themeFill="accent6" w:themeFillTint="66"/>
          </w:tcPr>
          <w:p w:rsidR="008C5FD9" w:rsidRPr="008831F4" w:rsidRDefault="008C5FD9" w:rsidP="008C5FD9">
            <w:pPr>
              <w:suppressAutoHyphens/>
              <w:spacing w:line="100" w:lineRule="atLeast"/>
              <w:rPr>
                <w:rFonts w:eastAsia="Calibri" w:cstheme="minorHAnsi"/>
                <w:b w:val="0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Municipio &lt; 5000 habitantes</w:t>
            </w:r>
          </w:p>
        </w:tc>
      </w:tr>
      <w:tr w:rsidR="00E802ED" w:rsidRPr="00A66336" w:rsidTr="00E80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shd w:val="clear" w:color="auto" w:fill="C5E0B3" w:themeFill="accent6" w:themeFillTint="66"/>
          </w:tcPr>
          <w:p w:rsidR="00E802ED" w:rsidRPr="00A66336" w:rsidRDefault="00E802ED" w:rsidP="006736EB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A66336">
              <w:rPr>
                <w:rFonts w:eastAsia="Calibri" w:cstheme="minorHAnsi"/>
                <w:sz w:val="20"/>
                <w:szCs w:val="20"/>
                <w:lang w:eastAsia="ar-SA"/>
              </w:rPr>
              <w:t>Ahorro energético conseguido</w:t>
            </w:r>
          </w:p>
        </w:tc>
        <w:tc>
          <w:tcPr>
            <w:tcW w:w="5670" w:type="dxa"/>
          </w:tcPr>
          <w:p w:rsidR="00E802ED" w:rsidRPr="00A66336" w:rsidRDefault="00E802ED" w:rsidP="00E802ED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5BC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Ahorro &gt;=60%"/>
                    <w:listEntry w:val="45% &lt;=ahorro &lt; 60%  -  subvención 65% "/>
                  </w:ddList>
                </w:ffData>
              </w:fldChar>
            </w:r>
            <w:r w:rsidRPr="003E5BC5">
              <w:rPr>
                <w:b/>
                <w:sz w:val="20"/>
                <w:szCs w:val="20"/>
              </w:rPr>
              <w:instrText xml:space="preserve"> FORMDROPDOWN </w:instrText>
            </w:r>
            <w:r w:rsidR="003D27D0">
              <w:rPr>
                <w:b/>
                <w:sz w:val="20"/>
                <w:szCs w:val="20"/>
              </w:rPr>
            </w:r>
            <w:r w:rsidR="003D27D0">
              <w:rPr>
                <w:b/>
                <w:sz w:val="20"/>
                <w:szCs w:val="20"/>
              </w:rPr>
              <w:fldChar w:fldCharType="separate"/>
            </w:r>
            <w:r w:rsidRPr="003E5BC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802ED" w:rsidRPr="008831F4" w:rsidTr="006736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shd w:val="clear" w:color="auto" w:fill="C5E0B3" w:themeFill="accent6" w:themeFillTint="66"/>
          </w:tcPr>
          <w:p w:rsidR="00E802ED" w:rsidRPr="003E5BC5" w:rsidRDefault="00E802ED" w:rsidP="006736EB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3E5BC5">
              <w:rPr>
                <w:rFonts w:eastAsia="Calibri" w:cstheme="minorHAnsi"/>
                <w:sz w:val="20"/>
                <w:szCs w:val="20"/>
                <w:lang w:eastAsia="ar-SA"/>
              </w:rPr>
              <w:t>Porcentaje de la subvención</w:t>
            </w:r>
          </w:p>
        </w:tc>
        <w:tc>
          <w:tcPr>
            <w:tcW w:w="5670" w:type="dxa"/>
          </w:tcPr>
          <w:p w:rsidR="00E802ED" w:rsidRDefault="00E802ED" w:rsidP="00E802ED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           "/>
                    <w:listEntry w:val="65%"/>
                    <w:listEntry w:val="80%"/>
                  </w:ddLis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FORMDROPDOWN </w:instrText>
            </w:r>
            <w:r w:rsidR="003D27D0">
              <w:rPr>
                <w:b/>
                <w:sz w:val="20"/>
                <w:szCs w:val="20"/>
              </w:rPr>
            </w:r>
            <w:r w:rsidR="003D27D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983"/>
        <w:gridCol w:w="1985"/>
        <w:gridCol w:w="2403"/>
      </w:tblGrid>
      <w:tr w:rsidR="00C8016D" w:rsidRPr="00BF6FCD" w:rsidTr="006736EB">
        <w:trPr>
          <w:trHeight w:val="377"/>
        </w:trPr>
        <w:tc>
          <w:tcPr>
            <w:tcW w:w="2123" w:type="dxa"/>
            <w:vMerge w:val="restart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Ahorro energético conseguido con la actuación</w:t>
            </w:r>
          </w:p>
        </w:tc>
        <w:tc>
          <w:tcPr>
            <w:tcW w:w="1983" w:type="dxa"/>
            <w:vMerge w:val="restart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Porcentaje máximo de la subvención del coste de la actuación</w:t>
            </w:r>
          </w:p>
        </w:tc>
        <w:tc>
          <w:tcPr>
            <w:tcW w:w="1985" w:type="dxa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Vivienda</w:t>
            </w:r>
          </w:p>
        </w:tc>
        <w:tc>
          <w:tcPr>
            <w:tcW w:w="2403" w:type="dxa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Locales comerciales u otros usos</w:t>
            </w:r>
          </w:p>
        </w:tc>
      </w:tr>
      <w:tr w:rsidR="00C8016D" w:rsidRPr="00BF6FCD" w:rsidTr="006736EB">
        <w:trPr>
          <w:trHeight w:val="397"/>
        </w:trPr>
        <w:tc>
          <w:tcPr>
            <w:tcW w:w="2123" w:type="dxa"/>
            <w:vMerge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Cuantía máxima ayuda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BF6FCD">
              <w:rPr>
                <w:rFonts w:cstheme="minorHAnsi"/>
                <w:bCs/>
                <w:sz w:val="16"/>
                <w:szCs w:val="16"/>
              </w:rPr>
              <w:t>por vivienda</w:t>
            </w:r>
          </w:p>
        </w:tc>
        <w:tc>
          <w:tcPr>
            <w:tcW w:w="2403" w:type="dxa"/>
            <w:vAlign w:val="center"/>
          </w:tcPr>
          <w:p w:rsidR="00C8016D" w:rsidRPr="00BF6FCD" w:rsidRDefault="00C8016D" w:rsidP="006736EB">
            <w:pPr>
              <w:pStyle w:val="tablascabecera7-negrita-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bCs/>
                <w:sz w:val="16"/>
                <w:szCs w:val="16"/>
              </w:rPr>
              <w:t>Cuantía máxima ayuda</w:t>
            </w:r>
            <w:r w:rsidRPr="00BF6FCD">
              <w:rPr>
                <w:rFonts w:cstheme="minorHAnsi"/>
                <w:bCs/>
                <w:sz w:val="16"/>
                <w:szCs w:val="16"/>
              </w:rPr>
              <w:br/>
              <w:t>por m²</w:t>
            </w:r>
          </w:p>
        </w:tc>
      </w:tr>
      <w:tr w:rsidR="00C8016D" w:rsidRPr="00BF6FCD" w:rsidTr="006736EB">
        <w:trPr>
          <w:trHeight w:val="289"/>
        </w:trPr>
        <w:tc>
          <w:tcPr>
            <w:tcW w:w="2123" w:type="dxa"/>
            <w:vAlign w:val="center"/>
          </w:tcPr>
          <w:p w:rsidR="00C8016D" w:rsidRPr="00BF6FCD" w:rsidRDefault="00C8016D" w:rsidP="006736EB">
            <w:pPr>
              <w:pStyle w:val="tablas-c8-izquierda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45%≤∆Cep,nren&lt;60%</w:t>
            </w:r>
          </w:p>
        </w:tc>
        <w:tc>
          <w:tcPr>
            <w:tcW w:w="1983" w:type="dxa"/>
            <w:vAlign w:val="center"/>
          </w:tcPr>
          <w:p w:rsidR="00C8016D" w:rsidRPr="00BF6FCD" w:rsidRDefault="00C8016D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1985" w:type="dxa"/>
            <w:vAlign w:val="center"/>
          </w:tcPr>
          <w:p w:rsidR="00C8016D" w:rsidRPr="00BF6FCD" w:rsidRDefault="003D27D0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7.000</w:t>
            </w:r>
            <w:r w:rsidR="00C8016D" w:rsidRPr="00BF6FCD">
              <w:rPr>
                <w:rFonts w:cstheme="minorHAnsi"/>
                <w:sz w:val="16"/>
                <w:szCs w:val="16"/>
              </w:rPr>
              <w:t xml:space="preserve"> euros</w:t>
            </w:r>
          </w:p>
        </w:tc>
        <w:tc>
          <w:tcPr>
            <w:tcW w:w="2403" w:type="dxa"/>
            <w:vAlign w:val="center"/>
          </w:tcPr>
          <w:p w:rsidR="00C8016D" w:rsidRPr="00BF6FCD" w:rsidRDefault="003D27D0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8016D" w:rsidRPr="00BF6FCD">
              <w:rPr>
                <w:rFonts w:cstheme="minorHAnsi"/>
                <w:sz w:val="16"/>
                <w:szCs w:val="16"/>
              </w:rPr>
              <w:t>0 euros</w:t>
            </w:r>
          </w:p>
        </w:tc>
      </w:tr>
      <w:tr w:rsidR="00C8016D" w:rsidRPr="00BF6FCD" w:rsidTr="006736EB">
        <w:tc>
          <w:tcPr>
            <w:tcW w:w="2123" w:type="dxa"/>
            <w:vAlign w:val="center"/>
          </w:tcPr>
          <w:p w:rsidR="00C8016D" w:rsidRPr="00BF6FCD" w:rsidRDefault="00C8016D" w:rsidP="006736EB">
            <w:pPr>
              <w:pStyle w:val="tablas-c8-izquierda-c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∆Cep,nren≥60%</w:t>
            </w:r>
          </w:p>
        </w:tc>
        <w:tc>
          <w:tcPr>
            <w:tcW w:w="1983" w:type="dxa"/>
            <w:vAlign w:val="center"/>
          </w:tcPr>
          <w:p w:rsidR="00C8016D" w:rsidRPr="00BF6FCD" w:rsidRDefault="00C8016D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BF6FCD"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1985" w:type="dxa"/>
            <w:vAlign w:val="center"/>
          </w:tcPr>
          <w:p w:rsidR="00C8016D" w:rsidRPr="00BF6FCD" w:rsidRDefault="003D27D0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13.900</w:t>
            </w:r>
            <w:r w:rsidR="00C8016D" w:rsidRPr="00BF6FCD">
              <w:rPr>
                <w:rFonts w:cstheme="minorHAnsi"/>
                <w:sz w:val="16"/>
                <w:szCs w:val="16"/>
              </w:rPr>
              <w:t xml:space="preserve"> euros</w:t>
            </w:r>
          </w:p>
        </w:tc>
        <w:tc>
          <w:tcPr>
            <w:tcW w:w="2403" w:type="dxa"/>
            <w:vAlign w:val="center"/>
          </w:tcPr>
          <w:p w:rsidR="00C8016D" w:rsidRPr="00BF6FCD" w:rsidRDefault="003D27D0" w:rsidP="006736EB">
            <w:p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</w:t>
            </w:r>
            <w:r w:rsidR="00C8016D" w:rsidRPr="00BF6FCD">
              <w:rPr>
                <w:rFonts w:cstheme="minorHAnsi"/>
                <w:sz w:val="16"/>
                <w:szCs w:val="16"/>
              </w:rPr>
              <w:t xml:space="preserve"> euros</w:t>
            </w:r>
          </w:p>
        </w:tc>
      </w:tr>
    </w:tbl>
    <w:p w:rsidR="008C5FD9" w:rsidRDefault="008C5FD9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tbl>
      <w:tblPr>
        <w:tblStyle w:val="EstiloIDAE"/>
        <w:tblW w:w="0" w:type="auto"/>
        <w:tblInd w:w="5" w:type="dxa"/>
        <w:tblLook w:val="04A0" w:firstRow="1" w:lastRow="0" w:firstColumn="1" w:lastColumn="0" w:noHBand="0" w:noVBand="1"/>
      </w:tblPr>
      <w:tblGrid>
        <w:gridCol w:w="3532"/>
        <w:gridCol w:w="1984"/>
        <w:gridCol w:w="2963"/>
      </w:tblGrid>
      <w:tr w:rsidR="00965D1B" w:rsidRPr="008831F4" w:rsidTr="008C5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 w:val="restart"/>
            <w:shd w:val="clear" w:color="auto" w:fill="C5E0B3" w:themeFill="accent6" w:themeFillTint="66"/>
          </w:tcPr>
          <w:p w:rsidR="00965D1B" w:rsidRPr="008C5FD9" w:rsidRDefault="00965D1B" w:rsidP="00965D1B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8C5FD9">
              <w:rPr>
                <w:rFonts w:eastAsia="Calibri" w:cstheme="minorHAnsi"/>
                <w:color w:val="auto"/>
                <w:sz w:val="20"/>
                <w:szCs w:val="20"/>
                <w:lang w:eastAsia="ar-SA"/>
              </w:rPr>
              <w:t>Ayuda concedida:</w:t>
            </w:r>
          </w:p>
        </w:tc>
        <w:tc>
          <w:tcPr>
            <w:tcW w:w="1985" w:type="dxa"/>
            <w:shd w:val="clear" w:color="auto" w:fill="E7E6E6" w:themeFill="background2"/>
          </w:tcPr>
          <w:p w:rsidR="00965D1B" w:rsidRPr="008C5FD9" w:rsidRDefault="008C5FD9" w:rsidP="00A66336">
            <w:pPr>
              <w:suppressAutoHyphens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sz w:val="20"/>
                <w:szCs w:val="20"/>
                <w:lang w:eastAsia="ar-SA"/>
              </w:rPr>
            </w:pPr>
            <w:r w:rsidRPr="008C5FD9">
              <w:rPr>
                <w:rFonts w:eastAsia="Calibri" w:cstheme="minorHAnsi"/>
                <w:b w:val="0"/>
                <w:color w:val="auto"/>
                <w:sz w:val="20"/>
                <w:szCs w:val="20"/>
                <w:lang w:eastAsia="ar-SA"/>
              </w:rPr>
              <w:t>Por viviendas</w:t>
            </w:r>
          </w:p>
        </w:tc>
        <w:tc>
          <w:tcPr>
            <w:tcW w:w="2965" w:type="dxa"/>
            <w:shd w:val="clear" w:color="auto" w:fill="E7E6E6" w:themeFill="background2"/>
          </w:tcPr>
          <w:p w:rsidR="00965D1B" w:rsidRPr="00E802ED" w:rsidRDefault="00965D1B" w:rsidP="00A66336">
            <w:pPr>
              <w:suppressAutoHyphens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802E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802ED">
              <w:rPr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E802ED">
              <w:rPr>
                <w:sz w:val="20"/>
                <w:szCs w:val="20"/>
              </w:rPr>
            </w:r>
            <w:r w:rsidRPr="00E802ED">
              <w:rPr>
                <w:sz w:val="20"/>
                <w:szCs w:val="20"/>
              </w:rPr>
              <w:fldChar w:fldCharType="separate"/>
            </w:r>
            <w:r w:rsidRPr="00E802ED">
              <w:rPr>
                <w:b w:val="0"/>
                <w:noProof/>
                <w:color w:val="auto"/>
                <w:sz w:val="20"/>
                <w:szCs w:val="20"/>
              </w:rPr>
              <w:t> </w:t>
            </w:r>
            <w:r w:rsidRPr="00E802ED">
              <w:rPr>
                <w:b w:val="0"/>
                <w:noProof/>
                <w:color w:val="auto"/>
                <w:sz w:val="20"/>
                <w:szCs w:val="20"/>
              </w:rPr>
              <w:t> </w:t>
            </w:r>
            <w:r w:rsidRPr="00E802ED">
              <w:rPr>
                <w:b w:val="0"/>
                <w:noProof/>
                <w:color w:val="auto"/>
                <w:sz w:val="20"/>
                <w:szCs w:val="20"/>
              </w:rPr>
              <w:t> </w:t>
            </w:r>
            <w:r w:rsidRPr="00E802ED">
              <w:rPr>
                <w:b w:val="0"/>
                <w:noProof/>
                <w:color w:val="auto"/>
                <w:sz w:val="20"/>
                <w:szCs w:val="20"/>
              </w:rPr>
              <w:t> </w:t>
            </w:r>
            <w:r w:rsidRPr="00E802ED">
              <w:rPr>
                <w:b w:val="0"/>
                <w:noProof/>
                <w:color w:val="auto"/>
                <w:sz w:val="20"/>
                <w:szCs w:val="20"/>
              </w:rPr>
              <w:t> </w:t>
            </w:r>
            <w:r w:rsidRPr="00E802ED">
              <w:rPr>
                <w:sz w:val="20"/>
                <w:szCs w:val="20"/>
              </w:rPr>
              <w:fldChar w:fldCharType="end"/>
            </w:r>
          </w:p>
        </w:tc>
      </w:tr>
      <w:tr w:rsidR="00965D1B" w:rsidRPr="00320A33" w:rsidTr="003E5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  <w:shd w:val="clear" w:color="auto" w:fill="C5E0B3" w:themeFill="accent6" w:themeFillTint="66"/>
          </w:tcPr>
          <w:p w:rsidR="00965D1B" w:rsidRDefault="00965D1B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965D1B" w:rsidRPr="00320A33" w:rsidRDefault="00965D1B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lang w:eastAsia="ar-SA"/>
              </w:rPr>
              <w:t>Por l</w:t>
            </w:r>
            <w:r w:rsidRPr="008831F4">
              <w:rPr>
                <w:rFonts w:eastAsia="Calibri" w:cstheme="minorHAnsi"/>
                <w:sz w:val="20"/>
                <w:szCs w:val="20"/>
                <w:lang w:eastAsia="ar-SA"/>
              </w:rPr>
              <w:t>ocales</w:t>
            </w:r>
          </w:p>
        </w:tc>
        <w:tc>
          <w:tcPr>
            <w:tcW w:w="2965" w:type="dxa"/>
          </w:tcPr>
          <w:p w:rsidR="00965D1B" w:rsidRPr="00320A33" w:rsidRDefault="00965D1B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65D1B" w:rsidRPr="00320A33" w:rsidTr="003E5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  <w:shd w:val="clear" w:color="auto" w:fill="C5E0B3" w:themeFill="accent6" w:themeFillTint="66"/>
          </w:tcPr>
          <w:p w:rsidR="00965D1B" w:rsidRDefault="00965D1B" w:rsidP="00A66336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</w:tcPr>
          <w:p w:rsidR="00965D1B" w:rsidRPr="00320A33" w:rsidRDefault="00965D1B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965D1B">
              <w:rPr>
                <w:rFonts w:eastAsia="Calibri" w:cstheme="minorHAnsi"/>
                <w:sz w:val="20"/>
                <w:szCs w:val="20"/>
                <w:lang w:eastAsia="ar-SA"/>
              </w:rPr>
              <w:t>Por retirada amianto</w:t>
            </w:r>
            <w:r w:rsidRPr="00320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:rsidR="00965D1B" w:rsidRPr="00320A33" w:rsidRDefault="00965D1B" w:rsidP="00A66336">
            <w:pPr>
              <w:suppressAutoHyphens/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8831F4" w:rsidRPr="00320A33" w:rsidTr="003E5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C5E0B3" w:themeFill="accent6" w:themeFillTint="66"/>
          </w:tcPr>
          <w:p w:rsidR="008831F4" w:rsidRDefault="008831F4" w:rsidP="008831F4">
            <w:pPr>
              <w:suppressAutoHyphens/>
              <w:spacing w:line="100" w:lineRule="atLeast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eastAsia="ar-SA"/>
              </w:rPr>
              <w:t>Total ayuda concedida</w:t>
            </w:r>
          </w:p>
        </w:tc>
        <w:tc>
          <w:tcPr>
            <w:tcW w:w="4950" w:type="dxa"/>
            <w:gridSpan w:val="2"/>
          </w:tcPr>
          <w:p w:rsidR="008831F4" w:rsidRPr="00320A33" w:rsidRDefault="00965D1B" w:rsidP="00A66336">
            <w:pPr>
              <w:suppressAutoHyphens/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831F4"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8831F4" w:rsidRPr="00320A33">
              <w:rPr>
                <w:sz w:val="20"/>
                <w:szCs w:val="20"/>
              </w:rPr>
              <w:instrText xml:space="preserve"> FORMTEXT </w:instrText>
            </w:r>
            <w:r w:rsidR="008831F4" w:rsidRPr="00320A33">
              <w:rPr>
                <w:sz w:val="20"/>
                <w:szCs w:val="20"/>
              </w:rPr>
            </w:r>
            <w:r w:rsidR="008831F4" w:rsidRPr="00320A33">
              <w:rPr>
                <w:sz w:val="20"/>
                <w:szCs w:val="20"/>
              </w:rPr>
              <w:fldChar w:fldCharType="separate"/>
            </w:r>
            <w:r w:rsidR="008831F4" w:rsidRPr="00320A33">
              <w:rPr>
                <w:noProof/>
                <w:sz w:val="20"/>
                <w:szCs w:val="20"/>
              </w:rPr>
              <w:t> </w:t>
            </w:r>
            <w:r w:rsidR="008831F4" w:rsidRPr="00320A33">
              <w:rPr>
                <w:noProof/>
                <w:sz w:val="20"/>
                <w:szCs w:val="20"/>
              </w:rPr>
              <w:t> </w:t>
            </w:r>
            <w:r w:rsidR="008831F4" w:rsidRPr="00320A33">
              <w:rPr>
                <w:noProof/>
                <w:sz w:val="20"/>
                <w:szCs w:val="20"/>
              </w:rPr>
              <w:t> </w:t>
            </w:r>
            <w:r w:rsidR="008831F4" w:rsidRPr="00320A33">
              <w:rPr>
                <w:noProof/>
                <w:sz w:val="20"/>
                <w:szCs w:val="20"/>
              </w:rPr>
              <w:t> </w:t>
            </w:r>
            <w:r w:rsidR="008831F4" w:rsidRPr="00320A33">
              <w:rPr>
                <w:noProof/>
                <w:sz w:val="20"/>
                <w:szCs w:val="20"/>
              </w:rPr>
              <w:t> </w:t>
            </w:r>
            <w:r w:rsidR="008831F4"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CB6D54" w:rsidRPr="0040721B" w:rsidRDefault="00CB6D54" w:rsidP="00CB6D54">
      <w:pPr>
        <w:spacing w:after="160" w:line="259" w:lineRule="auto"/>
        <w:rPr>
          <w:rFonts w:ascii="Calibri" w:eastAsiaTheme="minorHAnsi" w:hAnsi="Calibri" w:cs="Calibri"/>
          <w:sz w:val="20"/>
          <w:szCs w:val="22"/>
          <w:lang w:eastAsia="en-US"/>
        </w:rPr>
      </w:pPr>
    </w:p>
    <w:p w:rsidR="0026341A" w:rsidRDefault="0026341A">
      <w:pPr>
        <w:rPr>
          <w:rFonts w:ascii="Calibri" w:eastAsiaTheme="minorHAnsi" w:hAnsi="Calibri" w:cs="Calibri"/>
          <w:sz w:val="20"/>
          <w:szCs w:val="22"/>
          <w:lang w:eastAsia="en-US"/>
        </w:rPr>
      </w:pPr>
      <w:r>
        <w:rPr>
          <w:rFonts w:ascii="Calibri" w:eastAsiaTheme="minorHAnsi" w:hAnsi="Calibri" w:cs="Calibri"/>
          <w:sz w:val="20"/>
          <w:szCs w:val="22"/>
          <w:lang w:eastAsia="en-US"/>
        </w:rPr>
        <w:br w:type="page"/>
      </w:r>
    </w:p>
    <w:p w:rsidR="00CB6D54" w:rsidRPr="0040721B" w:rsidRDefault="00E921F2" w:rsidP="006B71F0">
      <w:pPr>
        <w:shd w:val="clear" w:color="auto" w:fill="BDD6EE" w:themeFill="accent1" w:themeFillTint="66"/>
        <w:spacing w:after="160" w:line="259" w:lineRule="auto"/>
        <w:outlineLvl w:val="0"/>
        <w:rPr>
          <w:rFonts w:ascii="Calibri" w:hAnsi="Calibri" w:cs="Calibri"/>
          <w:b/>
          <w:bCs/>
          <w:sz w:val="28"/>
          <w:lang w:eastAsia="en-US"/>
        </w:rPr>
      </w:pPr>
      <w:r>
        <w:rPr>
          <w:rFonts w:ascii="Calibri" w:hAnsi="Calibri" w:cs="Calibri"/>
          <w:b/>
          <w:bCs/>
          <w:sz w:val="28"/>
          <w:lang w:eastAsia="en-US"/>
        </w:rPr>
        <w:lastRenderedPageBreak/>
        <w:t xml:space="preserve">Certificados energéticos comparables (por </w:t>
      </w:r>
      <w:r w:rsidR="00B231F0">
        <w:rPr>
          <w:rFonts w:ascii="Calibri" w:hAnsi="Calibri" w:cs="Calibri"/>
          <w:b/>
          <w:bCs/>
          <w:sz w:val="28"/>
          <w:lang w:eastAsia="en-US"/>
        </w:rPr>
        <w:t>edificio</w:t>
      </w:r>
      <w:r>
        <w:rPr>
          <w:rFonts w:ascii="Calibri" w:hAnsi="Calibri" w:cs="Calibri"/>
          <w:b/>
          <w:bCs/>
          <w:sz w:val="28"/>
          <w:lang w:eastAsia="en-US"/>
        </w:rPr>
        <w:t>)</w:t>
      </w:r>
    </w:p>
    <w:p w:rsidR="00CB6D54" w:rsidRDefault="00CB6D54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40721B">
        <w:rPr>
          <w:rFonts w:asciiTheme="minorHAnsi" w:eastAsiaTheme="minorHAnsi" w:hAnsiTheme="minorHAnsi" w:cstheme="minorBidi"/>
          <w:sz w:val="20"/>
          <w:szCs w:val="22"/>
          <w:lang w:eastAsia="en-US"/>
        </w:rPr>
        <w:t>(Estos conceptos se expresan en el RD/853 como “</w:t>
      </w:r>
      <w:r w:rsidRPr="0040721B">
        <w:rPr>
          <w:rFonts w:asciiTheme="minorHAnsi" w:eastAsiaTheme="minorHAnsi" w:hAnsiTheme="minorHAnsi" w:cstheme="minorBidi"/>
          <w:sz w:val="20"/>
          <w:szCs w:val="22"/>
          <w:u w:val="single"/>
          <w:lang w:eastAsia="en-US"/>
        </w:rPr>
        <w:t>objetivos de reducción del consumo de energía final</w:t>
      </w:r>
      <w:r w:rsidRPr="0040721B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que establece el artículo 7 de la Directiva 2012/27/UE, de 25 de octubre de 2012”.)</w:t>
      </w:r>
    </w:p>
    <w:p w:rsidR="003E6679" w:rsidRPr="0040721B" w:rsidRDefault="003E6679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tbl>
      <w:tblPr>
        <w:tblStyle w:val="EstiloIDAE"/>
        <w:tblW w:w="8505" w:type="dxa"/>
        <w:tblInd w:w="-10" w:type="dxa"/>
        <w:tblLook w:val="04A0" w:firstRow="1" w:lastRow="0" w:firstColumn="1" w:lastColumn="0" w:noHBand="0" w:noVBand="1"/>
      </w:tblPr>
      <w:tblGrid>
        <w:gridCol w:w="6804"/>
        <w:gridCol w:w="1701"/>
      </w:tblGrid>
      <w:tr w:rsidR="00CB6D54" w:rsidRPr="002854F1" w:rsidTr="006B7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A8D08D" w:themeFill="accent6" w:themeFillTint="99"/>
          </w:tcPr>
          <w:p w:rsidR="00CB6D54" w:rsidRDefault="00CB6D54" w:rsidP="007B3BFF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2"/>
                <w:lang w:eastAsia="ar-SA"/>
              </w:rPr>
            </w:pPr>
          </w:p>
          <w:p w:rsidR="003E6679" w:rsidRDefault="00B231F0" w:rsidP="00E802ED">
            <w:pPr>
              <w:suppressAutoHyphens/>
              <w:spacing w:line="100" w:lineRule="atLeast"/>
              <w:rPr>
                <w:rFonts w:eastAsia="Calibri" w:cstheme="minorHAnsi"/>
                <w:color w:val="auto"/>
                <w:sz w:val="20"/>
                <w:szCs w:val="22"/>
                <w:lang w:eastAsia="ar-SA"/>
              </w:rPr>
            </w:pPr>
            <w:r>
              <w:rPr>
                <w:rFonts w:eastAsia="Calibri" w:cstheme="minorHAnsi"/>
                <w:color w:val="auto"/>
                <w:sz w:val="20"/>
                <w:szCs w:val="22"/>
                <w:lang w:eastAsia="ar-SA"/>
              </w:rPr>
              <w:t>Edificio</w:t>
            </w:r>
          </w:p>
          <w:p w:rsidR="00E802ED" w:rsidRPr="002854F1" w:rsidRDefault="00E802ED" w:rsidP="00E802ED">
            <w:pPr>
              <w:suppressAutoHyphens/>
              <w:spacing w:line="100" w:lineRule="atLeast"/>
              <w:rPr>
                <w:rFonts w:eastAsia="Calibri" w:cstheme="minorHAnsi"/>
                <w:sz w:val="20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:rsidR="00CB6D54" w:rsidRPr="002854F1" w:rsidRDefault="00CB6D54" w:rsidP="007B3BFF">
            <w:pPr>
              <w:suppressAutoHyphens/>
              <w:spacing w:line="10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2"/>
                <w:lang w:eastAsia="ar-SA"/>
              </w:rPr>
            </w:pPr>
            <w:r w:rsidRPr="006B71F0">
              <w:rPr>
                <w:rFonts w:eastAsia="Calibri" w:cstheme="minorHAnsi"/>
                <w:color w:val="auto"/>
                <w:sz w:val="20"/>
                <w:szCs w:val="22"/>
                <w:lang w:eastAsia="ar-SA"/>
              </w:rPr>
              <w:t>Valores</w:t>
            </w:r>
          </w:p>
        </w:tc>
      </w:tr>
      <w:tr w:rsidR="00E921F2" w:rsidRPr="002854F1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E921F2" w:rsidRPr="002854F1" w:rsidRDefault="00E921F2" w:rsidP="007B3BFF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Número código del edificio CEE</w:t>
            </w:r>
          </w:p>
        </w:tc>
        <w:tc>
          <w:tcPr>
            <w:tcW w:w="1701" w:type="dxa"/>
          </w:tcPr>
          <w:p w:rsidR="00E921F2" w:rsidRPr="002854F1" w:rsidRDefault="00921BBA" w:rsidP="007B3BFF">
            <w:pPr>
              <w:suppressAutoHyphens/>
              <w:spacing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54F1">
              <w:rPr>
                <w:rFonts w:cstheme="minorHAnsi"/>
                <w:sz w:val="20"/>
                <w:szCs w:val="20"/>
              </w:rPr>
            </w:r>
            <w:r w:rsidRPr="002854F1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1F2" w:rsidRPr="002854F1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E921F2" w:rsidRPr="002854F1" w:rsidRDefault="00E921F2" w:rsidP="007B3BFF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Fecha del registro del CEE antes de la actuación.</w:t>
            </w:r>
          </w:p>
        </w:tc>
        <w:tc>
          <w:tcPr>
            <w:tcW w:w="1701" w:type="dxa"/>
          </w:tcPr>
          <w:p w:rsidR="00E921F2" w:rsidRPr="002854F1" w:rsidRDefault="00921BBA" w:rsidP="007B3BFF">
            <w:pPr>
              <w:suppressAutoHyphens/>
              <w:spacing w:line="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54F1">
              <w:rPr>
                <w:rFonts w:cstheme="minorHAnsi"/>
                <w:sz w:val="20"/>
                <w:szCs w:val="20"/>
              </w:rPr>
            </w:r>
            <w:r w:rsidRPr="002854F1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921F2" w:rsidRPr="002854F1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E921F2" w:rsidRPr="002854F1" w:rsidRDefault="00E921F2" w:rsidP="007B3BFF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Letra del CEE en consumo de energía no renovable antes de la actuación.</w:t>
            </w:r>
          </w:p>
        </w:tc>
        <w:tc>
          <w:tcPr>
            <w:tcW w:w="1701" w:type="dxa"/>
          </w:tcPr>
          <w:p w:rsidR="00E921F2" w:rsidRPr="002854F1" w:rsidRDefault="00921BBA" w:rsidP="007B3BFF">
            <w:pPr>
              <w:suppressAutoHyphens/>
              <w:spacing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/>
                  <w:ddList>
                    <w:listEntry w:val="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bookmarkStart w:id="12" w:name="Listadesplegable7"/>
            <w:r w:rsidRPr="002854F1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3D27D0">
              <w:rPr>
                <w:rFonts w:cstheme="minorHAnsi"/>
                <w:sz w:val="20"/>
                <w:szCs w:val="20"/>
              </w:rPr>
            </w:r>
            <w:r w:rsidR="003D27D0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E921F2" w:rsidRPr="002854F1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E921F2" w:rsidRPr="002854F1" w:rsidRDefault="00E921F2" w:rsidP="007B3BFF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Letra del CEE en emisiones de CO2 antes de la actuación.</w:t>
            </w:r>
          </w:p>
        </w:tc>
        <w:tc>
          <w:tcPr>
            <w:tcW w:w="1701" w:type="dxa"/>
          </w:tcPr>
          <w:p w:rsidR="00E921F2" w:rsidRPr="002854F1" w:rsidRDefault="00921BBA" w:rsidP="007B3BFF">
            <w:pPr>
              <w:suppressAutoHyphens/>
              <w:spacing w:line="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/>
                  <w:ddList>
                    <w:listEntry w:val="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3D27D0">
              <w:rPr>
                <w:rFonts w:cstheme="minorHAnsi"/>
                <w:sz w:val="20"/>
                <w:szCs w:val="20"/>
              </w:rPr>
            </w:r>
            <w:r w:rsidR="003D27D0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2472" w:rsidRPr="002854F1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952472" w:rsidRPr="002854F1" w:rsidRDefault="00952472" w:rsidP="00B231F0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 xml:space="preserve">Letra del CEE en consumo de energía no renovable </w:t>
            </w:r>
            <w:r w:rsidR="00B231F0">
              <w:rPr>
                <w:rFonts w:eastAsia="Calibri" w:cstheme="minorHAnsi"/>
                <w:sz w:val="20"/>
                <w:szCs w:val="20"/>
                <w:lang w:eastAsia="ar-SA"/>
              </w:rPr>
              <w:t>previsto</w:t>
            </w: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 xml:space="preserve"> de la actuación.</w:t>
            </w:r>
          </w:p>
        </w:tc>
        <w:tc>
          <w:tcPr>
            <w:tcW w:w="1701" w:type="dxa"/>
          </w:tcPr>
          <w:p w:rsidR="00952472" w:rsidRPr="002854F1" w:rsidRDefault="00921BBA" w:rsidP="007B3BFF">
            <w:pPr>
              <w:suppressAutoHyphens/>
              <w:spacing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/>
                  <w:ddList>
                    <w:listEntry w:val="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3D27D0">
              <w:rPr>
                <w:rFonts w:cstheme="minorHAnsi"/>
                <w:sz w:val="20"/>
                <w:szCs w:val="20"/>
              </w:rPr>
            </w:r>
            <w:r w:rsidR="003D27D0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2472" w:rsidRPr="002854F1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952472" w:rsidRPr="002854F1" w:rsidRDefault="00952472" w:rsidP="00B231F0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 xml:space="preserve">Letra del CEE en emisiones de CO2 </w:t>
            </w:r>
            <w:r w:rsidR="00B231F0">
              <w:rPr>
                <w:rFonts w:eastAsia="Calibri" w:cstheme="minorHAnsi"/>
                <w:sz w:val="20"/>
                <w:szCs w:val="20"/>
                <w:lang w:eastAsia="ar-SA"/>
              </w:rPr>
              <w:t>previsto</w:t>
            </w: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 xml:space="preserve"> de la actuación.</w:t>
            </w:r>
          </w:p>
        </w:tc>
        <w:tc>
          <w:tcPr>
            <w:tcW w:w="1701" w:type="dxa"/>
          </w:tcPr>
          <w:p w:rsidR="00952472" w:rsidRPr="002854F1" w:rsidRDefault="00921BBA" w:rsidP="007B3BFF">
            <w:pPr>
              <w:suppressAutoHyphens/>
              <w:spacing w:line="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Listadesplegable7"/>
                  <w:enabled/>
                  <w:calcOnExit/>
                  <w:ddList>
                    <w:listEntry w:val=" 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</w:ddList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3D27D0">
              <w:rPr>
                <w:rFonts w:cstheme="minorHAnsi"/>
                <w:sz w:val="20"/>
                <w:szCs w:val="20"/>
              </w:rPr>
            </w:r>
            <w:r w:rsidR="003D27D0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2472" w:rsidRPr="002854F1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952472" w:rsidRPr="002854F1" w:rsidRDefault="00952472" w:rsidP="007B3BFF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Superficie habitable (m</w:t>
            </w:r>
            <w:r w:rsidRPr="002854F1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)</w:t>
            </w:r>
            <w:r w:rsidR="00B231F0">
              <w:rPr>
                <w:rFonts w:eastAsia="Calibri" w:cstheme="minorHAnsi"/>
                <w:sz w:val="20"/>
                <w:szCs w:val="20"/>
                <w:lang w:eastAsia="ar-SA"/>
              </w:rPr>
              <w:t xml:space="preserve"> CEE antes de la actuación</w:t>
            </w:r>
          </w:p>
        </w:tc>
        <w:tc>
          <w:tcPr>
            <w:tcW w:w="1701" w:type="dxa"/>
          </w:tcPr>
          <w:p w:rsidR="00952472" w:rsidRPr="002854F1" w:rsidRDefault="00921BBA" w:rsidP="007B3BFF">
            <w:pPr>
              <w:suppressAutoHyphens/>
              <w:spacing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54F1">
              <w:rPr>
                <w:rFonts w:cstheme="minorHAnsi"/>
                <w:sz w:val="20"/>
                <w:szCs w:val="20"/>
              </w:rPr>
            </w:r>
            <w:r w:rsidRPr="002854F1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1F0" w:rsidRPr="002854F1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B231F0" w:rsidRPr="002854F1" w:rsidRDefault="00B231F0" w:rsidP="00B231F0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Superficie habitable (m</w:t>
            </w:r>
            <w:r w:rsidRPr="002854F1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2854F1">
              <w:rPr>
                <w:rFonts w:eastAsia="Calibri" w:cstheme="minorHAnsi"/>
                <w:sz w:val="20"/>
                <w:szCs w:val="20"/>
                <w:lang w:eastAsia="ar-SA"/>
              </w:rPr>
              <w:t>)</w:t>
            </w:r>
            <w:r>
              <w:rPr>
                <w:rFonts w:eastAsia="Calibri" w:cstheme="minorHAnsi"/>
                <w:sz w:val="20"/>
                <w:szCs w:val="20"/>
                <w:lang w:eastAsia="ar-SA"/>
              </w:rPr>
              <w:t xml:space="preserve"> CEE prevista de la actuación</w:t>
            </w:r>
          </w:p>
        </w:tc>
        <w:tc>
          <w:tcPr>
            <w:tcW w:w="1701" w:type="dxa"/>
          </w:tcPr>
          <w:p w:rsidR="00B231F0" w:rsidRPr="002854F1" w:rsidRDefault="00B231F0" w:rsidP="007B3BFF">
            <w:pPr>
              <w:suppressAutoHyphens/>
              <w:spacing w:line="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54F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854F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2854F1">
              <w:rPr>
                <w:rFonts w:cstheme="minorHAnsi"/>
                <w:sz w:val="20"/>
                <w:szCs w:val="20"/>
              </w:rPr>
            </w:r>
            <w:r w:rsidRPr="002854F1">
              <w:rPr>
                <w:rFonts w:cstheme="minorHAnsi"/>
                <w:sz w:val="20"/>
                <w:szCs w:val="20"/>
              </w:rPr>
              <w:fldChar w:fldCharType="separate"/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noProof/>
                <w:sz w:val="20"/>
                <w:szCs w:val="20"/>
              </w:rPr>
              <w:t> </w:t>
            </w:r>
            <w:r w:rsidRPr="002854F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231F0" w:rsidRPr="002854F1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B231F0" w:rsidRPr="002854F1" w:rsidRDefault="00B231F0" w:rsidP="00B231F0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231F0" w:rsidRPr="002854F1" w:rsidRDefault="00B231F0" w:rsidP="007B3BFF">
            <w:pPr>
              <w:suppressAutoHyphens/>
              <w:spacing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231F0" w:rsidRPr="002854F1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5E0B3" w:themeFill="accent6" w:themeFillTint="66"/>
            <w:vAlign w:val="top"/>
          </w:tcPr>
          <w:p w:rsidR="00B231F0" w:rsidRPr="002854F1" w:rsidRDefault="00B231F0" w:rsidP="00B231F0">
            <w:pPr>
              <w:suppressAutoHyphens/>
              <w:spacing w:line="60" w:lineRule="atLeast"/>
              <w:rPr>
                <w:rFonts w:eastAsia="Calibr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B231F0" w:rsidRPr="002854F1" w:rsidRDefault="00B231F0" w:rsidP="007B3BFF">
            <w:pPr>
              <w:suppressAutoHyphens/>
              <w:spacing w:line="6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CB6D54" w:rsidRDefault="00CB6D54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8923B5" w:rsidRPr="0040721B" w:rsidRDefault="008923B5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952472" w:rsidRPr="0040721B" w:rsidRDefault="00952472" w:rsidP="006B71F0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 xml:space="preserve">Indicadores de productividad de eficiencia energética:  </w:t>
      </w:r>
    </w:p>
    <w:tbl>
      <w:tblPr>
        <w:tblStyle w:val="EstiloIDAE"/>
        <w:tblW w:w="8495" w:type="dxa"/>
        <w:tblInd w:w="5" w:type="dxa"/>
        <w:tblLook w:val="0480" w:firstRow="0" w:lastRow="0" w:firstColumn="1" w:lastColumn="0" w:noHBand="0" w:noVBand="1"/>
      </w:tblPr>
      <w:tblGrid>
        <w:gridCol w:w="6511"/>
        <w:gridCol w:w="1984"/>
      </w:tblGrid>
      <w:tr w:rsidR="00952472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52472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Demanda de energía conjunta de calefacción y refrigeración antes de la actuación 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(kWh/m</w:t>
            </w:r>
            <w:r w:rsidRPr="00320A33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año)</w:t>
            </w:r>
            <w:r w:rsidRPr="00320A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65D1B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Demanda de energía conjunta de calefacción y refrigeración </w:t>
            </w:r>
            <w:r w:rsidR="00965D1B">
              <w:rPr>
                <w:sz w:val="20"/>
                <w:szCs w:val="20"/>
              </w:rPr>
              <w:t>prevista en</w:t>
            </w:r>
            <w:r w:rsidRPr="00320A33">
              <w:rPr>
                <w:sz w:val="20"/>
                <w:szCs w:val="20"/>
              </w:rPr>
              <w:t xml:space="preserve"> la actuación 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(kWh/m</w:t>
            </w:r>
            <w:r w:rsidRPr="00320A33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año)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D1A20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Porcentaje de ahorro de demanda de energía conjunta de calefacción y refrigeración </w:t>
            </w:r>
            <w:r w:rsidR="00965D1B">
              <w:rPr>
                <w:sz w:val="20"/>
                <w:szCs w:val="20"/>
              </w:rPr>
              <w:t>prevista después de la actuación</w:t>
            </w:r>
            <w:r w:rsidRPr="00320A33">
              <w:rPr>
                <w:sz w:val="20"/>
                <w:szCs w:val="20"/>
              </w:rPr>
              <w:t>(%)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52472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Consumo de energía primaria no renovable antes de la actuación 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>(kWh/m</w:t>
            </w:r>
            <w:r w:rsidRPr="00320A33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año)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65D1B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Consumo de energía primaria no renovable </w:t>
            </w:r>
            <w:r w:rsidR="00965D1B">
              <w:rPr>
                <w:sz w:val="20"/>
                <w:szCs w:val="20"/>
              </w:rPr>
              <w:t>prevista</w:t>
            </w:r>
            <w:r w:rsidRPr="00320A33">
              <w:rPr>
                <w:sz w:val="20"/>
                <w:szCs w:val="20"/>
              </w:rPr>
              <w:t xml:space="preserve"> de la actuación 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>(kWh/m</w:t>
            </w:r>
            <w:r w:rsidRPr="00320A33">
              <w:rPr>
                <w:rFonts w:eastAsia="Calibri" w:cstheme="minorHAnsi"/>
                <w:sz w:val="20"/>
                <w:szCs w:val="20"/>
                <w:vertAlign w:val="superscript"/>
                <w:lang w:eastAsia="ar-SA"/>
              </w:rPr>
              <w:t>2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 xml:space="preserve"> año)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52472" w:rsidP="009D1A20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 xml:space="preserve">Porcentaje de ahorro de consumo de energía primaria no renovable </w:t>
            </w:r>
            <w:r w:rsidR="00965D1B">
              <w:rPr>
                <w:sz w:val="20"/>
                <w:szCs w:val="20"/>
              </w:rPr>
              <w:t>previsto</w:t>
            </w:r>
            <w:r w:rsidRPr="00320A33">
              <w:rPr>
                <w:sz w:val="20"/>
                <w:szCs w:val="20"/>
              </w:rPr>
              <w:t xml:space="preserve"> </w:t>
            </w:r>
            <w:r w:rsidRPr="00320A33">
              <w:rPr>
                <w:rFonts w:eastAsia="Calibri" w:cstheme="minorHAnsi"/>
                <w:sz w:val="20"/>
                <w:szCs w:val="20"/>
                <w:lang w:eastAsia="ar-SA"/>
              </w:rPr>
              <w:t>(</w:t>
            </w:r>
            <w:r w:rsidR="009D1A20" w:rsidRPr="00320A33">
              <w:rPr>
                <w:rFonts w:eastAsia="Calibri" w:cstheme="minorHAnsi"/>
                <w:sz w:val="20"/>
                <w:szCs w:val="20"/>
                <w:lang w:eastAsia="ar-SA"/>
              </w:rPr>
              <w:t>%)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952472" w:rsidRPr="00320A33" w:rsidTr="006B7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952472" w:rsidRPr="00320A33" w:rsidRDefault="009D1A20" w:rsidP="00952472">
            <w:pPr>
              <w:spacing w:after="160" w:line="259" w:lineRule="auto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t>Ahorro en consumo anual de energía primaria no renovable previsto (MWh / año)</w:t>
            </w:r>
            <w:r w:rsidR="00952472" w:rsidRPr="00320A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952472" w:rsidRPr="00320A33" w:rsidRDefault="00921BBA" w:rsidP="0095247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9D1A20" w:rsidRDefault="009D1A20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</w:p>
    <w:p w:rsidR="001518A8" w:rsidRPr="0040721B" w:rsidRDefault="001518A8" w:rsidP="001518A8">
      <w:pPr>
        <w:shd w:val="clear" w:color="auto" w:fill="BDD6EE" w:themeFill="accent1" w:themeFillTint="66"/>
        <w:spacing w:after="160" w:line="259" w:lineRule="auto"/>
        <w:jc w:val="both"/>
        <w:outlineLvl w:val="0"/>
        <w:rPr>
          <w:rFonts w:asciiTheme="minorHAnsi" w:hAnsiTheme="minorHAnsi" w:cs="Arial"/>
          <w:b/>
          <w:bCs/>
          <w:sz w:val="28"/>
          <w:lang w:eastAsia="en-US"/>
        </w:rPr>
      </w:pPr>
      <w:r>
        <w:rPr>
          <w:rFonts w:asciiTheme="minorHAnsi" w:hAnsiTheme="minorHAnsi" w:cs="Arial"/>
          <w:b/>
          <w:bCs/>
          <w:sz w:val="28"/>
          <w:lang w:eastAsia="en-US"/>
        </w:rPr>
        <w:t xml:space="preserve">Indicadores de productividad renovables (cuando proceda):  </w:t>
      </w:r>
    </w:p>
    <w:tbl>
      <w:tblPr>
        <w:tblStyle w:val="EstiloIDAE"/>
        <w:tblW w:w="8495" w:type="dxa"/>
        <w:tblInd w:w="5" w:type="dxa"/>
        <w:tblLook w:val="0480" w:firstRow="0" w:lastRow="0" w:firstColumn="1" w:lastColumn="0" w:noHBand="0" w:noVBand="1"/>
      </w:tblPr>
      <w:tblGrid>
        <w:gridCol w:w="6511"/>
        <w:gridCol w:w="1984"/>
      </w:tblGrid>
      <w:tr w:rsidR="001518A8" w:rsidRPr="00320A33" w:rsidTr="00A0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1518A8" w:rsidRPr="00320A33" w:rsidRDefault="001518A8" w:rsidP="00A076E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operativa instalada para energía renovable actual (MW)</w:t>
            </w:r>
          </w:p>
        </w:tc>
        <w:tc>
          <w:tcPr>
            <w:tcW w:w="1984" w:type="dxa"/>
          </w:tcPr>
          <w:p w:rsidR="001518A8" w:rsidRPr="00320A33" w:rsidRDefault="001518A8" w:rsidP="00A076E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1518A8" w:rsidRPr="00320A33" w:rsidTr="00A0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1518A8" w:rsidRPr="00320A33" w:rsidRDefault="001518A8" w:rsidP="001518A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Capacidad operativa adicional instalada para energía renovable previsto (MW)</w:t>
            </w:r>
          </w:p>
        </w:tc>
        <w:tc>
          <w:tcPr>
            <w:tcW w:w="1984" w:type="dxa"/>
          </w:tcPr>
          <w:p w:rsidR="001518A8" w:rsidRPr="00320A33" w:rsidRDefault="001518A8" w:rsidP="00A076E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1518A8" w:rsidRPr="00320A33" w:rsidTr="00A076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1518A8" w:rsidRPr="00320A33" w:rsidRDefault="001518A8" w:rsidP="00A076EF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eléctrica generada y autoconsumida actual (kWh/m</w:t>
            </w:r>
            <w:r w:rsidRPr="00EB0CCB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año)</w:t>
            </w:r>
          </w:p>
        </w:tc>
        <w:tc>
          <w:tcPr>
            <w:tcW w:w="1984" w:type="dxa"/>
          </w:tcPr>
          <w:p w:rsidR="001518A8" w:rsidRPr="00320A33" w:rsidRDefault="001518A8" w:rsidP="00A076E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  <w:tr w:rsidR="001518A8" w:rsidRPr="00320A33" w:rsidTr="00A076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shd w:val="clear" w:color="auto" w:fill="C5E0B3" w:themeFill="accent6" w:themeFillTint="66"/>
          </w:tcPr>
          <w:p w:rsidR="001518A8" w:rsidRPr="00320A33" w:rsidRDefault="001518A8" w:rsidP="001518A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Energía eléctrica generada y autoconsumida prevista (kWh/m</w:t>
            </w:r>
            <w:r w:rsidRPr="00EB0CCB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año)</w:t>
            </w:r>
          </w:p>
        </w:tc>
        <w:tc>
          <w:tcPr>
            <w:tcW w:w="1984" w:type="dxa"/>
          </w:tcPr>
          <w:p w:rsidR="001518A8" w:rsidRPr="00320A33" w:rsidRDefault="001518A8" w:rsidP="00A076EF">
            <w:pPr>
              <w:spacing w:after="160" w:line="259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20A3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20A33">
              <w:rPr>
                <w:sz w:val="20"/>
                <w:szCs w:val="20"/>
              </w:rPr>
              <w:instrText xml:space="preserve"> FORMTEXT </w:instrText>
            </w:r>
            <w:r w:rsidRPr="00320A33">
              <w:rPr>
                <w:sz w:val="20"/>
                <w:szCs w:val="20"/>
              </w:rPr>
            </w:r>
            <w:r w:rsidRPr="00320A33">
              <w:rPr>
                <w:sz w:val="20"/>
                <w:szCs w:val="20"/>
              </w:rPr>
              <w:fldChar w:fldCharType="separate"/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noProof/>
                <w:sz w:val="20"/>
                <w:szCs w:val="20"/>
              </w:rPr>
              <w:t> </w:t>
            </w:r>
            <w:r w:rsidRPr="00320A33">
              <w:rPr>
                <w:sz w:val="20"/>
                <w:szCs w:val="20"/>
              </w:rPr>
              <w:fldChar w:fldCharType="end"/>
            </w:r>
          </w:p>
        </w:tc>
      </w:tr>
    </w:tbl>
    <w:p w:rsidR="001518A8" w:rsidRDefault="001518A8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</w:p>
    <w:p w:rsidR="00EB0CCB" w:rsidRDefault="00EB0CCB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</w:pPr>
    </w:p>
    <w:p w:rsidR="0065291A" w:rsidRPr="0040721B" w:rsidRDefault="0065291A" w:rsidP="0065291A">
      <w:pPr>
        <w:shd w:val="clear" w:color="auto" w:fill="BDD6EE" w:themeFill="accent1" w:themeFillTint="66"/>
        <w:spacing w:after="160" w:line="259" w:lineRule="auto"/>
        <w:outlineLvl w:val="0"/>
        <w:rPr>
          <w:rFonts w:ascii="Calibri" w:hAnsi="Calibri" w:cs="Calibri"/>
          <w:b/>
          <w:bCs/>
          <w:sz w:val="28"/>
          <w:lang w:eastAsia="en-US"/>
        </w:rPr>
      </w:pPr>
      <w:r>
        <w:rPr>
          <w:rFonts w:ascii="Calibri" w:hAnsi="Calibri" w:cs="Calibri"/>
          <w:b/>
          <w:bCs/>
          <w:sz w:val="28"/>
          <w:lang w:eastAsia="en-US"/>
        </w:rPr>
        <w:t xml:space="preserve">Fecha informe: </w:t>
      </w:r>
      <w:r w:rsidRPr="00320A3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Pr="00320A3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320A33">
        <w:rPr>
          <w:rFonts w:asciiTheme="minorHAnsi" w:hAnsiTheme="minorHAnsi" w:cstheme="minorHAnsi"/>
          <w:sz w:val="22"/>
          <w:szCs w:val="22"/>
        </w:rPr>
      </w:r>
      <w:r w:rsidRPr="00320A33">
        <w:rPr>
          <w:rFonts w:asciiTheme="minorHAnsi" w:hAnsiTheme="minorHAnsi" w:cstheme="minorHAnsi"/>
          <w:sz w:val="22"/>
          <w:szCs w:val="22"/>
        </w:rPr>
        <w:fldChar w:fldCharType="separate"/>
      </w:r>
      <w:r w:rsidRPr="00320A33">
        <w:rPr>
          <w:rFonts w:asciiTheme="minorHAnsi" w:hAnsiTheme="minorHAnsi" w:cstheme="minorHAnsi"/>
          <w:noProof/>
          <w:sz w:val="22"/>
          <w:szCs w:val="22"/>
        </w:rPr>
        <w:t> </w:t>
      </w:r>
      <w:r w:rsidRPr="00320A33">
        <w:rPr>
          <w:rFonts w:asciiTheme="minorHAnsi" w:hAnsiTheme="minorHAnsi" w:cstheme="minorHAnsi"/>
          <w:noProof/>
          <w:sz w:val="22"/>
          <w:szCs w:val="22"/>
        </w:rPr>
        <w:t> </w:t>
      </w:r>
      <w:r w:rsidRPr="00320A33">
        <w:rPr>
          <w:rFonts w:asciiTheme="minorHAnsi" w:hAnsiTheme="minorHAnsi" w:cstheme="minorHAnsi"/>
          <w:noProof/>
          <w:sz w:val="22"/>
          <w:szCs w:val="22"/>
        </w:rPr>
        <w:t> </w:t>
      </w:r>
      <w:r w:rsidRPr="00320A33">
        <w:rPr>
          <w:rFonts w:asciiTheme="minorHAnsi" w:hAnsiTheme="minorHAnsi" w:cstheme="minorHAnsi"/>
          <w:noProof/>
          <w:sz w:val="22"/>
          <w:szCs w:val="22"/>
        </w:rPr>
        <w:t> </w:t>
      </w:r>
      <w:r w:rsidRPr="00320A33">
        <w:rPr>
          <w:rFonts w:asciiTheme="minorHAnsi" w:hAnsiTheme="minorHAnsi" w:cstheme="minorHAnsi"/>
          <w:noProof/>
          <w:sz w:val="22"/>
          <w:szCs w:val="22"/>
        </w:rPr>
        <w:t> </w:t>
      </w:r>
      <w:r w:rsidRPr="00320A33">
        <w:rPr>
          <w:rFonts w:asciiTheme="minorHAnsi" w:hAnsiTheme="minorHAnsi" w:cstheme="minorHAnsi"/>
          <w:sz w:val="22"/>
          <w:szCs w:val="22"/>
        </w:rPr>
        <w:fldChar w:fldCharType="end"/>
      </w:r>
    </w:p>
    <w:p w:rsidR="00CB6D54" w:rsidRPr="0040721B" w:rsidRDefault="00CB6D54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37EF" w:rsidTr="00C5541C">
        <w:tc>
          <w:tcPr>
            <w:tcW w:w="4247" w:type="dxa"/>
          </w:tcPr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Técnico:</w:t>
            </w:r>
          </w:p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</w:p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</w:p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4247" w:type="dxa"/>
          </w:tcPr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VB</w:t>
            </w:r>
          </w:p>
          <w:p w:rsidR="00EA37EF" w:rsidRDefault="00EA37EF" w:rsidP="00C5541C">
            <w:pPr>
              <w:spacing w:after="160" w:line="259" w:lineRule="auto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CB6D54" w:rsidRPr="0040721B" w:rsidRDefault="00CB6D54" w:rsidP="00CB6D54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p w:rsidR="001518A8" w:rsidRDefault="001518A8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</w:p>
    <w:sectPr w:rsidR="001518A8" w:rsidSect="00AB0209">
      <w:headerReference w:type="default" r:id="rId8"/>
      <w:footerReference w:type="default" r:id="rId9"/>
      <w:pgSz w:w="11906" w:h="16838" w:code="9"/>
      <w:pgMar w:top="1418" w:right="1701" w:bottom="1418" w:left="1701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1C" w:rsidRDefault="00C5541C">
      <w:r>
        <w:separator/>
      </w:r>
    </w:p>
  </w:endnote>
  <w:endnote w:type="continuationSeparator" w:id="0">
    <w:p w:rsidR="00C5541C" w:rsidRDefault="00C5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376709"/>
      <w:docPartObj>
        <w:docPartGallery w:val="Page Numbers (Bottom of Page)"/>
        <w:docPartUnique/>
      </w:docPartObj>
    </w:sdtPr>
    <w:sdtEndPr/>
    <w:sdtContent>
      <w:p w:rsidR="00C5541C" w:rsidRDefault="00C5541C">
        <w:pPr>
          <w:pStyle w:val="Piedepgina"/>
          <w:jc w:val="right"/>
        </w:pPr>
        <w:r w:rsidRPr="00AB0209">
          <w:rPr>
            <w:sz w:val="18"/>
            <w:szCs w:val="18"/>
          </w:rPr>
          <w:fldChar w:fldCharType="begin"/>
        </w:r>
        <w:r w:rsidRPr="00AB0209">
          <w:rPr>
            <w:sz w:val="18"/>
            <w:szCs w:val="18"/>
          </w:rPr>
          <w:instrText>PAGE   \* MERGEFORMAT</w:instrText>
        </w:r>
        <w:r w:rsidRPr="00AB0209">
          <w:rPr>
            <w:sz w:val="18"/>
            <w:szCs w:val="18"/>
          </w:rPr>
          <w:fldChar w:fldCharType="separate"/>
        </w:r>
        <w:r w:rsidR="003D27D0">
          <w:rPr>
            <w:noProof/>
            <w:sz w:val="18"/>
            <w:szCs w:val="18"/>
          </w:rPr>
          <w:t>1</w:t>
        </w:r>
        <w:r w:rsidRPr="00AB0209">
          <w:rPr>
            <w:sz w:val="18"/>
            <w:szCs w:val="18"/>
          </w:rPr>
          <w:fldChar w:fldCharType="end"/>
        </w:r>
      </w:p>
    </w:sdtContent>
  </w:sdt>
  <w:p w:rsidR="00C5541C" w:rsidRDefault="00C554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1C" w:rsidRDefault="00C5541C">
      <w:r>
        <w:separator/>
      </w:r>
    </w:p>
  </w:footnote>
  <w:footnote w:type="continuationSeparator" w:id="0">
    <w:p w:rsidR="00C5541C" w:rsidRDefault="00C5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1C" w:rsidRDefault="00C5541C" w:rsidP="007B3BFF">
    <w:pPr>
      <w:pStyle w:val="Piedepgina"/>
      <w:tabs>
        <w:tab w:val="clear" w:pos="8504"/>
      </w:tabs>
      <w:ind w:left="-1701" w:right="-1701"/>
      <w:jc w:val="center"/>
      <w:rPr>
        <w:noProof/>
      </w:rPr>
    </w:pPr>
    <w:r>
      <w:rPr>
        <w:noProof/>
      </w:rPr>
      <w:drawing>
        <wp:inline distT="0" distB="0" distL="0" distR="0" wp14:anchorId="3242BBFB" wp14:editId="45324D99">
          <wp:extent cx="1042513" cy="319087"/>
          <wp:effectExtent l="0" t="0" r="5715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37" cy="32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D7B003" wp14:editId="2E883D3B">
          <wp:extent cx="983149" cy="309563"/>
          <wp:effectExtent l="0" t="0" r="762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226" cy="3313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A1C79E" wp14:editId="4873C14E">
          <wp:extent cx="3124200" cy="300038"/>
          <wp:effectExtent l="0" t="0" r="0" b="5080"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116" cy="304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541C" w:rsidRPr="00571D16" w:rsidRDefault="00C5541C" w:rsidP="007B3BFF">
    <w:pPr>
      <w:pStyle w:val="Piedepgina"/>
      <w:tabs>
        <w:tab w:val="clear" w:pos="8504"/>
      </w:tabs>
      <w:ind w:left="1276" w:right="-1277"/>
      <w:rPr>
        <w:b/>
      </w:rPr>
    </w:pPr>
    <w:r>
      <w:rPr>
        <w:b/>
      </w:rPr>
      <w:t xml:space="preserve">  </w:t>
    </w:r>
  </w:p>
  <w:p w:rsidR="00C5541C" w:rsidRDefault="00C55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621"/>
    <w:multiLevelType w:val="hybridMultilevel"/>
    <w:tmpl w:val="43186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6NUtNXSUILvW3aPmYFAWSRSiT+ucBIt6edJMOSo43ccEAM9mtCIyhfLxuaiLlw2LG4w/dFAYWb3s/ALfqksNw==" w:salt="PpCD6XMSiBnN7XkbFkDSh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EC"/>
    <w:rsid w:val="000244F4"/>
    <w:rsid w:val="000308C4"/>
    <w:rsid w:val="000429BF"/>
    <w:rsid w:val="00060395"/>
    <w:rsid w:val="000924E1"/>
    <w:rsid w:val="000A495D"/>
    <w:rsid w:val="001518A8"/>
    <w:rsid w:val="00172857"/>
    <w:rsid w:val="00191714"/>
    <w:rsid w:val="0019552A"/>
    <w:rsid w:val="001A242A"/>
    <w:rsid w:val="001B38A7"/>
    <w:rsid w:val="001C2FE1"/>
    <w:rsid w:val="001E562A"/>
    <w:rsid w:val="002013AA"/>
    <w:rsid w:val="002415E2"/>
    <w:rsid w:val="0026341A"/>
    <w:rsid w:val="002854F1"/>
    <w:rsid w:val="002A073E"/>
    <w:rsid w:val="002F6C57"/>
    <w:rsid w:val="00304DF5"/>
    <w:rsid w:val="00320A33"/>
    <w:rsid w:val="003436EF"/>
    <w:rsid w:val="0035485C"/>
    <w:rsid w:val="003D27D0"/>
    <w:rsid w:val="003E5BC5"/>
    <w:rsid w:val="003E6679"/>
    <w:rsid w:val="00402DAC"/>
    <w:rsid w:val="004225CA"/>
    <w:rsid w:val="00426F21"/>
    <w:rsid w:val="00427858"/>
    <w:rsid w:val="00442498"/>
    <w:rsid w:val="004E4267"/>
    <w:rsid w:val="00502819"/>
    <w:rsid w:val="0055073D"/>
    <w:rsid w:val="0059772B"/>
    <w:rsid w:val="0065291A"/>
    <w:rsid w:val="00661E0D"/>
    <w:rsid w:val="006736EB"/>
    <w:rsid w:val="00673831"/>
    <w:rsid w:val="006777FB"/>
    <w:rsid w:val="00695ED5"/>
    <w:rsid w:val="006A506E"/>
    <w:rsid w:val="006B71F0"/>
    <w:rsid w:val="006B7350"/>
    <w:rsid w:val="006D41BD"/>
    <w:rsid w:val="0073302C"/>
    <w:rsid w:val="00736B3D"/>
    <w:rsid w:val="007877E1"/>
    <w:rsid w:val="007971C3"/>
    <w:rsid w:val="007A5D04"/>
    <w:rsid w:val="007A6FEC"/>
    <w:rsid w:val="007B3BFF"/>
    <w:rsid w:val="007D5BDB"/>
    <w:rsid w:val="00802C5E"/>
    <w:rsid w:val="0081770E"/>
    <w:rsid w:val="00841621"/>
    <w:rsid w:val="0087450F"/>
    <w:rsid w:val="008771B6"/>
    <w:rsid w:val="008831F4"/>
    <w:rsid w:val="008923B5"/>
    <w:rsid w:val="00894E0D"/>
    <w:rsid w:val="008C5628"/>
    <w:rsid w:val="008C5FD9"/>
    <w:rsid w:val="008F0B88"/>
    <w:rsid w:val="00910076"/>
    <w:rsid w:val="00921BBA"/>
    <w:rsid w:val="00952472"/>
    <w:rsid w:val="00952C17"/>
    <w:rsid w:val="00965D1B"/>
    <w:rsid w:val="00967970"/>
    <w:rsid w:val="00980A69"/>
    <w:rsid w:val="009A2CC4"/>
    <w:rsid w:val="009C55B8"/>
    <w:rsid w:val="009D098C"/>
    <w:rsid w:val="009D1A20"/>
    <w:rsid w:val="009F20AE"/>
    <w:rsid w:val="00A076EF"/>
    <w:rsid w:val="00A2109F"/>
    <w:rsid w:val="00A32DEA"/>
    <w:rsid w:val="00A66336"/>
    <w:rsid w:val="00A87C5C"/>
    <w:rsid w:val="00A94F82"/>
    <w:rsid w:val="00AB0209"/>
    <w:rsid w:val="00AD3A5D"/>
    <w:rsid w:val="00AE010B"/>
    <w:rsid w:val="00AE5EB9"/>
    <w:rsid w:val="00AF12DE"/>
    <w:rsid w:val="00AF3328"/>
    <w:rsid w:val="00B04929"/>
    <w:rsid w:val="00B231F0"/>
    <w:rsid w:val="00B26396"/>
    <w:rsid w:val="00B2717E"/>
    <w:rsid w:val="00B62179"/>
    <w:rsid w:val="00B7091A"/>
    <w:rsid w:val="00BD73AC"/>
    <w:rsid w:val="00BF6FCD"/>
    <w:rsid w:val="00C5541C"/>
    <w:rsid w:val="00C8016D"/>
    <w:rsid w:val="00CB6D54"/>
    <w:rsid w:val="00CC1C60"/>
    <w:rsid w:val="00CD23E9"/>
    <w:rsid w:val="00CD3373"/>
    <w:rsid w:val="00D14AED"/>
    <w:rsid w:val="00D14B60"/>
    <w:rsid w:val="00D573AF"/>
    <w:rsid w:val="00E14126"/>
    <w:rsid w:val="00E21414"/>
    <w:rsid w:val="00E34850"/>
    <w:rsid w:val="00E526B1"/>
    <w:rsid w:val="00E802ED"/>
    <w:rsid w:val="00E921F2"/>
    <w:rsid w:val="00EA37EF"/>
    <w:rsid w:val="00EA56CE"/>
    <w:rsid w:val="00EB0CCB"/>
    <w:rsid w:val="00EB2264"/>
    <w:rsid w:val="00F26BD7"/>
    <w:rsid w:val="00F6318A"/>
    <w:rsid w:val="00F92152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25BA797"/>
  <w15:chartTrackingRefBased/>
  <w15:docId w15:val="{366AF012-10EE-47E7-B210-F82202B9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D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6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IDAE">
    <w:name w:val="Estilo IDAE"/>
    <w:basedOn w:val="Tablanormal"/>
    <w:uiPriority w:val="99"/>
    <w:rsid w:val="00CB6D5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FFF2CC" w:themeFill="accent4" w:themeFillTint="33"/>
      <w:vAlign w:val="center"/>
    </w:tcPr>
    <w:tblStylePr w:type="firstRow">
      <w:rPr>
        <w:b/>
        <w:bCs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right w:val="single" w:sz="8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F9573"/>
      </w:tcPr>
    </w:tblStylePr>
    <w:tblStylePr w:type="lastRow">
      <w:rPr>
        <w:b/>
        <w:bCs/>
        <w:color w:val="auto"/>
        <w:sz w:val="20"/>
      </w:rPr>
      <w:tblPr/>
      <w:tcPr>
        <w:tcBorders>
          <w:top w:val="double" w:sz="4" w:space="0" w:color="3F9573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E6E6" w:themeFill="background2"/>
      </w:tcPr>
    </w:tblStylePr>
    <w:tblStylePr w:type="firstCol">
      <w:rPr>
        <w:b w:val="0"/>
        <w:bCs/>
        <w:color w:val="auto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D680"/>
      </w:tcPr>
    </w:tblStylePr>
    <w:tblStylePr w:type="lastCol">
      <w:rPr>
        <w:b/>
        <w:bCs/>
        <w:color w:val="auto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E6E6" w:themeFill="background2"/>
      </w:tc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  <w:tblStylePr w:type="swCell">
      <w:rPr>
        <w:sz w:val="20"/>
      </w:rPr>
      <w:tblPr/>
      <w:tcPr>
        <w:shd w:val="clear" w:color="auto" w:fill="D6D680"/>
      </w:tcPr>
    </w:tblStylePr>
  </w:style>
  <w:style w:type="paragraph" w:styleId="Encabezado">
    <w:name w:val="header"/>
    <w:basedOn w:val="Normal"/>
    <w:link w:val="EncabezadoCar"/>
    <w:rsid w:val="00CB6D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B6D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B6D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D54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0A495D"/>
    <w:rPr>
      <w:color w:val="808080"/>
    </w:rPr>
  </w:style>
  <w:style w:type="paragraph" w:styleId="Prrafodelista">
    <w:name w:val="List Paragraph"/>
    <w:basedOn w:val="Normal"/>
    <w:uiPriority w:val="34"/>
    <w:qFormat/>
    <w:rsid w:val="000A495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E0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E010B"/>
    <w:rPr>
      <w:rFonts w:ascii="Segoe UI" w:hAnsi="Segoe UI" w:cs="Segoe UI"/>
      <w:sz w:val="18"/>
      <w:szCs w:val="18"/>
    </w:rPr>
  </w:style>
  <w:style w:type="paragraph" w:customStyle="1" w:styleId="tablascabecera7-negrita--c">
    <w:name w:val="tablas_cabecera7-negrita--c"/>
    <w:basedOn w:val="Normal"/>
    <w:rsid w:val="00D573AF"/>
    <w:pPr>
      <w:spacing w:before="100" w:beforeAutospacing="1" w:after="100" w:afterAutospacing="1"/>
    </w:pPr>
  </w:style>
  <w:style w:type="paragraph" w:customStyle="1" w:styleId="tablas-c8-izquierda-c">
    <w:name w:val="tablas-c8-izquierda-c"/>
    <w:basedOn w:val="Normal"/>
    <w:rsid w:val="00D573AF"/>
    <w:pPr>
      <w:spacing w:before="100" w:beforeAutospacing="1" w:after="100" w:afterAutospacing="1"/>
    </w:pPr>
  </w:style>
  <w:style w:type="paragraph" w:customStyle="1" w:styleId="tablas-c8-centro-c">
    <w:name w:val="tablas-c8-centro-c"/>
    <w:basedOn w:val="Normal"/>
    <w:rsid w:val="00D573AF"/>
    <w:pPr>
      <w:spacing w:before="100" w:beforeAutospacing="1" w:after="100" w:afterAutospacing="1"/>
    </w:pPr>
  </w:style>
  <w:style w:type="paragraph" w:customStyle="1" w:styleId="tablas-c8-derecha-c">
    <w:name w:val="tablas-c8-derecha-c"/>
    <w:basedOn w:val="Normal"/>
    <w:rsid w:val="00D573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IVIENDA\MRR\0%20DOCUMENTACI&#211;N%20GENERAL\VIVIENDA\MRR%20VIVIENDA%20MODELO%20INFORME%20ORVES%2018-01-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3A3B-4DED-4DD8-84C5-B5FA34F8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MRR VIVIENDA MODELO INFORME ORVES 18-01-23.dotx</Template>
  <TotalTime>49</TotalTime>
  <Pages>6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x036445</dc:creator>
  <cp:keywords/>
  <dc:description/>
  <cp:lastModifiedBy>N032377</cp:lastModifiedBy>
  <cp:revision>8</cp:revision>
  <cp:lastPrinted>2023-01-25T09:52:00Z</cp:lastPrinted>
  <dcterms:created xsi:type="dcterms:W3CDTF">2023-06-09T10:01:00Z</dcterms:created>
  <dcterms:modified xsi:type="dcterms:W3CDTF">2023-08-01T12:12:00Z</dcterms:modified>
</cp:coreProperties>
</file>