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6F4" w:rsidRDefault="005416F4" w:rsidP="00D90C52">
      <w:pPr>
        <w:jc w:val="both"/>
        <w:outlineLvl w:val="0"/>
        <w:rPr>
          <w:rFonts w:ascii="Arial" w:hAnsi="Arial" w:cs="Arial"/>
          <w:b/>
          <w:sz w:val="22"/>
          <w:szCs w:val="22"/>
        </w:rPr>
      </w:pPr>
      <w:bookmarkStart w:id="0" w:name="_GoBack"/>
      <w:bookmarkEnd w:id="0"/>
      <w:r w:rsidRPr="00CE56BC">
        <w:rPr>
          <w:rFonts w:ascii="Arial" w:hAnsi="Arial" w:cs="Arial"/>
          <w:b/>
          <w:sz w:val="22"/>
          <w:szCs w:val="22"/>
        </w:rPr>
        <w:t>DECLARACIÓN RESPONSABLE</w:t>
      </w:r>
      <w:r w:rsidR="00F855E4">
        <w:rPr>
          <w:rFonts w:ascii="Arial" w:hAnsi="Arial" w:cs="Arial"/>
          <w:b/>
          <w:sz w:val="22"/>
          <w:szCs w:val="22"/>
        </w:rPr>
        <w:t xml:space="preserve"> </w:t>
      </w:r>
      <w:r w:rsidR="00D90C52">
        <w:rPr>
          <w:rFonts w:ascii="Arial" w:hAnsi="Arial" w:cs="Arial"/>
          <w:b/>
          <w:sz w:val="22"/>
          <w:szCs w:val="22"/>
        </w:rPr>
        <w:t xml:space="preserve">DE </w:t>
      </w:r>
      <w:r w:rsidR="00F855E4">
        <w:rPr>
          <w:rFonts w:ascii="Arial" w:hAnsi="Arial" w:cs="Arial"/>
          <w:b/>
          <w:sz w:val="22"/>
          <w:szCs w:val="22"/>
        </w:rPr>
        <w:t>SOLICITUD DE AYUDAS</w:t>
      </w:r>
      <w:r w:rsidR="00D90C52">
        <w:rPr>
          <w:rFonts w:ascii="Arial" w:hAnsi="Arial" w:cs="Arial"/>
          <w:b/>
          <w:sz w:val="22"/>
          <w:szCs w:val="22"/>
        </w:rPr>
        <w:t xml:space="preserve"> Y DE NO CAUSAR PERJUICIO SIGNIFICATIVO A OBJETIVOS MEDIOAMBIENTALES (DNSH)</w:t>
      </w:r>
    </w:p>
    <w:p w:rsidR="00D90C52" w:rsidRPr="00CE56BC" w:rsidRDefault="00D90C52" w:rsidP="00D90C52">
      <w:pPr>
        <w:jc w:val="both"/>
        <w:outlineLvl w:val="0"/>
        <w:rPr>
          <w:rFonts w:ascii="Arial" w:hAnsi="Arial" w:cs="Arial"/>
          <w:b/>
          <w:sz w:val="22"/>
          <w:szCs w:val="22"/>
        </w:rPr>
      </w:pPr>
    </w:p>
    <w:p w:rsidR="00CF3623" w:rsidRPr="00F06177" w:rsidRDefault="009D3B72" w:rsidP="00D90C52">
      <w:pPr>
        <w:jc w:val="both"/>
        <w:outlineLvl w:val="0"/>
        <w:rPr>
          <w:rFonts w:ascii="Arial" w:hAnsi="Arial" w:cs="Arial"/>
          <w:sz w:val="22"/>
          <w:szCs w:val="22"/>
        </w:rPr>
      </w:pPr>
      <w:r>
        <w:rPr>
          <w:rFonts w:ascii="Arial" w:hAnsi="Arial" w:cs="Arial"/>
          <w:sz w:val="22"/>
          <w:szCs w:val="22"/>
        </w:rPr>
        <w:t>C</w:t>
      </w:r>
      <w:r w:rsidR="000A1FCC" w:rsidRPr="00F06177">
        <w:rPr>
          <w:rFonts w:ascii="Arial" w:hAnsi="Arial" w:cs="Arial"/>
          <w:sz w:val="22"/>
          <w:szCs w:val="22"/>
        </w:rPr>
        <w:t>ONVOCATORIA DE</w:t>
      </w:r>
      <w:r w:rsidR="00944778" w:rsidRPr="00F06177">
        <w:rPr>
          <w:rFonts w:ascii="Arial" w:hAnsi="Arial" w:cs="Arial"/>
          <w:sz w:val="22"/>
          <w:szCs w:val="22"/>
        </w:rPr>
        <w:t xml:space="preserve">L AÑO </w:t>
      </w:r>
      <w:r w:rsidR="00A907EF">
        <w:rPr>
          <w:rFonts w:ascii="Arial" w:hAnsi="Arial" w:cs="Arial"/>
          <w:sz w:val="22"/>
          <w:szCs w:val="22"/>
        </w:rPr>
        <w:t>20</w:t>
      </w:r>
      <w:r w:rsidR="006C107B">
        <w:rPr>
          <w:rFonts w:ascii="Arial" w:hAnsi="Arial" w:cs="Arial"/>
          <w:sz w:val="22"/>
          <w:szCs w:val="22"/>
        </w:rPr>
        <w:t>22</w:t>
      </w:r>
      <w:r w:rsidR="000A1FCC" w:rsidRPr="00F06177">
        <w:rPr>
          <w:rFonts w:ascii="Arial" w:hAnsi="Arial" w:cs="Arial"/>
          <w:sz w:val="22"/>
          <w:szCs w:val="22"/>
        </w:rPr>
        <w:t xml:space="preserve"> DE AYUDAS A</w:t>
      </w:r>
      <w:r w:rsidR="005F4A42">
        <w:rPr>
          <w:rFonts w:ascii="Arial" w:hAnsi="Arial" w:cs="Arial"/>
          <w:sz w:val="22"/>
          <w:szCs w:val="22"/>
        </w:rPr>
        <w:t xml:space="preserve"> </w:t>
      </w:r>
      <w:smartTag w:uri="urn:schemas-microsoft-com:office:smarttags" w:element="PersonName">
        <w:smartTagPr>
          <w:attr w:name="ProductID" w:val="LA INVERSION EN PYMES"/>
        </w:smartTagPr>
        <w:smartTag w:uri="urn:schemas-microsoft-com:office:smarttags" w:element="PersonName">
          <w:smartTagPr>
            <w:attr w:name="ProductID" w:val="LA INVERSION EN"/>
          </w:smartTagPr>
          <w:r w:rsidR="005F4A42">
            <w:rPr>
              <w:rFonts w:ascii="Arial" w:hAnsi="Arial" w:cs="Arial"/>
              <w:sz w:val="22"/>
              <w:szCs w:val="22"/>
            </w:rPr>
            <w:t>LA INVERSION EN</w:t>
          </w:r>
        </w:smartTag>
        <w:r w:rsidR="000A1FCC" w:rsidRPr="00F06177">
          <w:rPr>
            <w:rFonts w:ascii="Arial" w:hAnsi="Arial" w:cs="Arial"/>
            <w:sz w:val="22"/>
            <w:szCs w:val="22"/>
          </w:rPr>
          <w:t xml:space="preserve"> </w:t>
        </w:r>
        <w:r w:rsidR="001839BC">
          <w:rPr>
            <w:rFonts w:ascii="Arial" w:hAnsi="Arial" w:cs="Arial"/>
            <w:sz w:val="22"/>
            <w:szCs w:val="22"/>
          </w:rPr>
          <w:t>PYMES</w:t>
        </w:r>
      </w:smartTag>
      <w:r w:rsidR="001839BC">
        <w:rPr>
          <w:rFonts w:ascii="Arial" w:hAnsi="Arial" w:cs="Arial"/>
          <w:sz w:val="22"/>
          <w:szCs w:val="22"/>
        </w:rPr>
        <w:t xml:space="preserve"> INDUSTRIALES </w:t>
      </w:r>
    </w:p>
    <w:p w:rsidR="00B61AAA" w:rsidRDefault="004E1FFC" w:rsidP="000A1FCC">
      <w:pPr>
        <w:spacing w:before="360"/>
        <w:ind w:left="-360"/>
        <w:outlineLvl w:val="0"/>
        <w:rPr>
          <w:rFonts w:ascii="Arial" w:hAnsi="Arial" w:cs="Arial"/>
          <w:b/>
          <w:sz w:val="22"/>
          <w:szCs w:val="22"/>
        </w:rPr>
      </w:pPr>
      <w:r w:rsidRPr="00CE56BC">
        <w:rPr>
          <w:rFonts w:ascii="Arial" w:hAnsi="Arial" w:cs="Arial"/>
          <w:b/>
          <w:sz w:val="22"/>
          <w:szCs w:val="22"/>
        </w:rPr>
        <w:t>DATOS DE</w:t>
      </w:r>
      <w:r w:rsidR="00B56455">
        <w:rPr>
          <w:rFonts w:ascii="Arial" w:hAnsi="Arial" w:cs="Arial"/>
          <w:b/>
          <w:sz w:val="22"/>
          <w:szCs w:val="22"/>
        </w:rPr>
        <w:t xml:space="preserve"> </w:t>
      </w:r>
      <w:smartTag w:uri="urn:schemas-microsoft-com:office:smarttags" w:element="PersonName">
        <w:smartTagPr>
          <w:attr w:name="ProductID" w:val="LA EMPRESA SOLICITANTE"/>
        </w:smartTagPr>
        <w:r w:rsidR="000A1FCC">
          <w:rPr>
            <w:rFonts w:ascii="Arial" w:hAnsi="Arial" w:cs="Arial"/>
            <w:b/>
            <w:sz w:val="22"/>
            <w:szCs w:val="22"/>
          </w:rPr>
          <w:t>LA</w:t>
        </w:r>
        <w:r w:rsidRPr="00CE56BC">
          <w:rPr>
            <w:rFonts w:ascii="Arial" w:hAnsi="Arial" w:cs="Arial"/>
            <w:b/>
            <w:sz w:val="22"/>
            <w:szCs w:val="22"/>
          </w:rPr>
          <w:t xml:space="preserve"> </w:t>
        </w:r>
        <w:r w:rsidR="00B56455">
          <w:rPr>
            <w:rFonts w:ascii="Arial" w:hAnsi="Arial" w:cs="Arial"/>
            <w:b/>
            <w:sz w:val="22"/>
            <w:szCs w:val="22"/>
          </w:rPr>
          <w:t xml:space="preserve">EMPRESA </w:t>
        </w:r>
        <w:r w:rsidRPr="00CE56BC">
          <w:rPr>
            <w:rFonts w:ascii="Arial" w:hAnsi="Arial" w:cs="Arial"/>
            <w:b/>
            <w:sz w:val="22"/>
            <w:szCs w:val="22"/>
          </w:rPr>
          <w:t>SOLICITANTE</w:t>
        </w:r>
      </w:smartTag>
      <w:r w:rsidRPr="00CE56BC">
        <w:rPr>
          <w:rFonts w:ascii="Arial" w:hAnsi="Arial" w:cs="Arial"/>
          <w:b/>
          <w:sz w:val="22"/>
          <w:szCs w:val="22"/>
        </w:rPr>
        <w:t>:</w:t>
      </w:r>
    </w:p>
    <w:p w:rsidR="00ED7DD6" w:rsidRPr="00CE56BC" w:rsidRDefault="00ED7DD6" w:rsidP="00ED7DD6">
      <w:pPr>
        <w:rPr>
          <w:rFonts w:ascii="Arial" w:hAnsi="Arial" w:cs="Arial"/>
          <w:b/>
          <w:sz w:val="22"/>
          <w:szCs w:val="22"/>
        </w:rPr>
      </w:pPr>
    </w:p>
    <w:tbl>
      <w:tblPr>
        <w:tblW w:w="97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4505"/>
        <w:gridCol w:w="1080"/>
        <w:gridCol w:w="1791"/>
        <w:gridCol w:w="7"/>
      </w:tblGrid>
      <w:tr w:rsidR="003B4CBB" w:rsidRPr="00CE56BC" w:rsidTr="00517B9D">
        <w:trPr>
          <w:trHeight w:val="397"/>
        </w:trPr>
        <w:tc>
          <w:tcPr>
            <w:tcW w:w="2335" w:type="dxa"/>
            <w:vAlign w:val="center"/>
          </w:tcPr>
          <w:p w:rsidR="003B4CBB" w:rsidRPr="00CE56BC" w:rsidRDefault="003B4CBB" w:rsidP="00517B9D">
            <w:pPr>
              <w:rPr>
                <w:rFonts w:ascii="Arial" w:hAnsi="Arial" w:cs="Arial"/>
                <w:sz w:val="22"/>
                <w:szCs w:val="22"/>
              </w:rPr>
            </w:pPr>
            <w:r w:rsidRPr="00CE56BC">
              <w:rPr>
                <w:rFonts w:ascii="Arial" w:hAnsi="Arial" w:cs="Arial"/>
                <w:sz w:val="22"/>
                <w:szCs w:val="22"/>
              </w:rPr>
              <w:t xml:space="preserve">Razón </w:t>
            </w:r>
            <w:r>
              <w:rPr>
                <w:rFonts w:ascii="Arial" w:hAnsi="Arial" w:cs="Arial"/>
                <w:sz w:val="22"/>
                <w:szCs w:val="22"/>
              </w:rPr>
              <w:t>s</w:t>
            </w:r>
            <w:r w:rsidRPr="00CE56BC">
              <w:rPr>
                <w:rFonts w:ascii="Arial" w:hAnsi="Arial" w:cs="Arial"/>
                <w:sz w:val="22"/>
                <w:szCs w:val="22"/>
              </w:rPr>
              <w:t xml:space="preserve">ocial </w:t>
            </w:r>
          </w:p>
        </w:tc>
        <w:tc>
          <w:tcPr>
            <w:tcW w:w="4505" w:type="dxa"/>
            <w:vAlign w:val="center"/>
          </w:tcPr>
          <w:p w:rsidR="003B4CBB"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Pr="00BE1DA1">
              <w:rPr>
                <w:rFonts w:ascii="Arial" w:hAnsi="Arial" w:cs="Arial"/>
                <w:sz w:val="22"/>
                <w:szCs w:val="22"/>
              </w:rPr>
              <w:fldChar w:fldCharType="end"/>
            </w:r>
          </w:p>
        </w:tc>
        <w:tc>
          <w:tcPr>
            <w:tcW w:w="1080" w:type="dxa"/>
            <w:vAlign w:val="center"/>
          </w:tcPr>
          <w:p w:rsidR="003B4CBB" w:rsidRPr="00CE56BC" w:rsidRDefault="003B4CBB" w:rsidP="006C3F6D">
            <w:pPr>
              <w:jc w:val="center"/>
              <w:rPr>
                <w:rFonts w:ascii="Arial" w:hAnsi="Arial" w:cs="Arial"/>
                <w:sz w:val="22"/>
                <w:szCs w:val="22"/>
              </w:rPr>
            </w:pPr>
            <w:r w:rsidRPr="00CE56BC">
              <w:rPr>
                <w:rFonts w:ascii="Arial" w:hAnsi="Arial" w:cs="Arial"/>
                <w:sz w:val="22"/>
                <w:szCs w:val="22"/>
              </w:rPr>
              <w:t>N</w:t>
            </w:r>
            <w:r w:rsidR="006C3F6D">
              <w:rPr>
                <w:rFonts w:ascii="Arial" w:hAnsi="Arial" w:cs="Arial"/>
                <w:sz w:val="22"/>
                <w:szCs w:val="22"/>
              </w:rPr>
              <w:t>.</w:t>
            </w:r>
            <w:r w:rsidRPr="00CE56BC">
              <w:rPr>
                <w:rFonts w:ascii="Arial" w:hAnsi="Arial" w:cs="Arial"/>
                <w:sz w:val="22"/>
                <w:szCs w:val="22"/>
              </w:rPr>
              <w:t>I</w:t>
            </w:r>
            <w:r w:rsidR="006C3F6D">
              <w:rPr>
                <w:rFonts w:ascii="Arial" w:hAnsi="Arial" w:cs="Arial"/>
                <w:sz w:val="22"/>
                <w:szCs w:val="22"/>
              </w:rPr>
              <w:t>.</w:t>
            </w:r>
            <w:r w:rsidRPr="00CE56BC">
              <w:rPr>
                <w:rFonts w:ascii="Arial" w:hAnsi="Arial" w:cs="Arial"/>
                <w:sz w:val="22"/>
                <w:szCs w:val="22"/>
              </w:rPr>
              <w:t>F</w:t>
            </w:r>
            <w:r w:rsidR="006C3F6D">
              <w:rPr>
                <w:rFonts w:ascii="Arial" w:hAnsi="Arial" w:cs="Arial"/>
                <w:sz w:val="22"/>
                <w:szCs w:val="22"/>
              </w:rPr>
              <w:t>.</w:t>
            </w:r>
          </w:p>
        </w:tc>
        <w:tc>
          <w:tcPr>
            <w:tcW w:w="1798" w:type="dxa"/>
            <w:gridSpan w:val="2"/>
            <w:vAlign w:val="center"/>
          </w:tcPr>
          <w:p w:rsidR="003B4CBB"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00D7070C">
              <w:rPr>
                <w:rFonts w:ascii="Arial" w:hAnsi="Arial" w:cs="Arial"/>
                <w:sz w:val="22"/>
                <w:szCs w:val="22"/>
              </w:rPr>
              <w:t> </w:t>
            </w:r>
            <w:r w:rsidRPr="00BE1DA1">
              <w:rPr>
                <w:rFonts w:ascii="Arial" w:hAnsi="Arial" w:cs="Arial"/>
                <w:sz w:val="22"/>
                <w:szCs w:val="22"/>
              </w:rPr>
              <w:fldChar w:fldCharType="end"/>
            </w:r>
          </w:p>
        </w:tc>
      </w:tr>
      <w:tr w:rsidR="009B278C" w:rsidRPr="00CE56BC" w:rsidTr="00517B9D">
        <w:trPr>
          <w:trHeight w:val="397"/>
        </w:trPr>
        <w:tc>
          <w:tcPr>
            <w:tcW w:w="2335" w:type="dxa"/>
            <w:vAlign w:val="center"/>
          </w:tcPr>
          <w:p w:rsidR="009B278C" w:rsidRPr="00CE56BC" w:rsidRDefault="003B4CBB" w:rsidP="00517B9D">
            <w:pPr>
              <w:rPr>
                <w:rFonts w:ascii="Arial" w:hAnsi="Arial" w:cs="Arial"/>
                <w:sz w:val="22"/>
                <w:szCs w:val="22"/>
              </w:rPr>
            </w:pPr>
            <w:r>
              <w:rPr>
                <w:rFonts w:ascii="Arial" w:hAnsi="Arial" w:cs="Arial"/>
                <w:sz w:val="22"/>
                <w:szCs w:val="22"/>
              </w:rPr>
              <w:t>Dirección</w:t>
            </w:r>
          </w:p>
        </w:tc>
        <w:tc>
          <w:tcPr>
            <w:tcW w:w="7383" w:type="dxa"/>
            <w:gridSpan w:val="4"/>
            <w:vAlign w:val="center"/>
          </w:tcPr>
          <w:p w:rsidR="009B278C"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27172E" w:rsidRPr="00CE56BC" w:rsidTr="00517B9D">
        <w:trPr>
          <w:trHeight w:val="397"/>
        </w:trPr>
        <w:tc>
          <w:tcPr>
            <w:tcW w:w="2335" w:type="dxa"/>
            <w:vAlign w:val="center"/>
          </w:tcPr>
          <w:p w:rsidR="0027172E" w:rsidRPr="00CE56BC" w:rsidRDefault="0027172E" w:rsidP="00517B9D">
            <w:pPr>
              <w:rPr>
                <w:rFonts w:ascii="Arial" w:hAnsi="Arial" w:cs="Arial"/>
                <w:sz w:val="22"/>
                <w:szCs w:val="22"/>
              </w:rPr>
            </w:pPr>
            <w:r w:rsidRPr="00CE56BC">
              <w:rPr>
                <w:rFonts w:ascii="Arial" w:hAnsi="Arial" w:cs="Arial"/>
                <w:sz w:val="22"/>
                <w:szCs w:val="22"/>
              </w:rPr>
              <w:t>Localidad</w:t>
            </w:r>
          </w:p>
        </w:tc>
        <w:tc>
          <w:tcPr>
            <w:tcW w:w="4505" w:type="dxa"/>
            <w:vAlign w:val="center"/>
          </w:tcPr>
          <w:p w:rsidR="0027172E"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c>
          <w:tcPr>
            <w:tcW w:w="1080" w:type="dxa"/>
            <w:vAlign w:val="center"/>
          </w:tcPr>
          <w:p w:rsidR="0027172E" w:rsidRPr="00CE56BC" w:rsidRDefault="0027172E" w:rsidP="00517B9D">
            <w:pPr>
              <w:jc w:val="right"/>
              <w:rPr>
                <w:rFonts w:ascii="Arial" w:hAnsi="Arial" w:cs="Arial"/>
                <w:sz w:val="22"/>
                <w:szCs w:val="22"/>
              </w:rPr>
            </w:pPr>
            <w:r>
              <w:rPr>
                <w:rFonts w:ascii="Arial" w:hAnsi="Arial" w:cs="Arial"/>
                <w:sz w:val="22"/>
                <w:szCs w:val="22"/>
              </w:rPr>
              <w:t>CP</w:t>
            </w:r>
          </w:p>
        </w:tc>
        <w:tc>
          <w:tcPr>
            <w:tcW w:w="1798" w:type="dxa"/>
            <w:gridSpan w:val="2"/>
            <w:vAlign w:val="center"/>
          </w:tcPr>
          <w:p w:rsidR="0027172E" w:rsidRPr="00CE56BC" w:rsidRDefault="00517B9D" w:rsidP="00517B9D">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4C0089" w:rsidRPr="00CE56BC" w:rsidTr="001B3571">
        <w:trPr>
          <w:trHeight w:val="397"/>
        </w:trPr>
        <w:tc>
          <w:tcPr>
            <w:tcW w:w="2335" w:type="dxa"/>
            <w:vAlign w:val="center"/>
          </w:tcPr>
          <w:p w:rsidR="004C0089" w:rsidRPr="00CE56BC" w:rsidRDefault="004C0089" w:rsidP="001B3571">
            <w:pPr>
              <w:rPr>
                <w:rFonts w:ascii="Arial" w:hAnsi="Arial" w:cs="Arial"/>
                <w:sz w:val="22"/>
                <w:szCs w:val="22"/>
              </w:rPr>
            </w:pPr>
            <w:r>
              <w:rPr>
                <w:rFonts w:ascii="Arial" w:hAnsi="Arial" w:cs="Arial"/>
                <w:sz w:val="22"/>
                <w:szCs w:val="22"/>
              </w:rPr>
              <w:t>Provincia</w:t>
            </w:r>
          </w:p>
        </w:tc>
        <w:tc>
          <w:tcPr>
            <w:tcW w:w="7383" w:type="dxa"/>
            <w:gridSpan w:val="4"/>
            <w:vAlign w:val="center"/>
          </w:tcPr>
          <w:p w:rsidR="004C0089" w:rsidRPr="00CE56BC" w:rsidRDefault="004C0089" w:rsidP="001B3571">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0D75BB" w:rsidRPr="00CE56BC" w:rsidTr="001B3571">
        <w:trPr>
          <w:gridAfter w:val="1"/>
          <w:wAfter w:w="7" w:type="dxa"/>
          <w:trHeight w:val="397"/>
        </w:trPr>
        <w:tc>
          <w:tcPr>
            <w:tcW w:w="2335" w:type="dxa"/>
            <w:vAlign w:val="center"/>
          </w:tcPr>
          <w:p w:rsidR="000D75BB" w:rsidRPr="00CE56BC" w:rsidRDefault="000D75BB" w:rsidP="000D75BB">
            <w:pPr>
              <w:rPr>
                <w:rFonts w:ascii="Arial" w:hAnsi="Arial" w:cs="Arial"/>
                <w:sz w:val="22"/>
                <w:szCs w:val="22"/>
              </w:rPr>
            </w:pPr>
            <w:r>
              <w:rPr>
                <w:rFonts w:ascii="Arial" w:hAnsi="Arial" w:cs="Arial"/>
                <w:sz w:val="22"/>
                <w:szCs w:val="22"/>
              </w:rPr>
              <w:t>Representante de la empresa solicitante</w:t>
            </w:r>
          </w:p>
        </w:tc>
        <w:tc>
          <w:tcPr>
            <w:tcW w:w="4505" w:type="dxa"/>
            <w:vAlign w:val="center"/>
          </w:tcPr>
          <w:p w:rsidR="000D75BB" w:rsidRPr="00BE1DA1" w:rsidRDefault="000D75BB" w:rsidP="000D75BB">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c>
          <w:tcPr>
            <w:tcW w:w="1080" w:type="dxa"/>
            <w:vAlign w:val="center"/>
          </w:tcPr>
          <w:p w:rsidR="000D75BB" w:rsidRPr="00CE56BC" w:rsidRDefault="000D75BB" w:rsidP="000D75BB">
            <w:pPr>
              <w:jc w:val="right"/>
              <w:rPr>
                <w:rFonts w:ascii="Arial" w:hAnsi="Arial" w:cs="Arial"/>
                <w:sz w:val="22"/>
                <w:szCs w:val="22"/>
              </w:rPr>
            </w:pPr>
            <w:r w:rsidRPr="00CE56BC">
              <w:rPr>
                <w:rFonts w:ascii="Arial" w:hAnsi="Arial" w:cs="Arial"/>
                <w:sz w:val="22"/>
                <w:szCs w:val="22"/>
              </w:rPr>
              <w:t>Teléfono</w:t>
            </w:r>
          </w:p>
        </w:tc>
        <w:tc>
          <w:tcPr>
            <w:tcW w:w="1791" w:type="dxa"/>
            <w:vAlign w:val="center"/>
          </w:tcPr>
          <w:p w:rsidR="000D75BB" w:rsidRPr="00BE1DA1" w:rsidRDefault="000D75BB" w:rsidP="000D75BB">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4C0089" w:rsidRPr="00CE56BC" w:rsidTr="00517B9D">
        <w:trPr>
          <w:trHeight w:val="397"/>
        </w:trPr>
        <w:tc>
          <w:tcPr>
            <w:tcW w:w="2335" w:type="dxa"/>
            <w:vAlign w:val="center"/>
          </w:tcPr>
          <w:p w:rsidR="004C0089" w:rsidRPr="00CE56BC" w:rsidRDefault="004C0089" w:rsidP="004C0089">
            <w:pPr>
              <w:rPr>
                <w:rFonts w:ascii="Arial" w:hAnsi="Arial" w:cs="Arial"/>
                <w:sz w:val="22"/>
                <w:szCs w:val="22"/>
              </w:rPr>
            </w:pPr>
            <w:r w:rsidRPr="00CE56BC">
              <w:rPr>
                <w:rFonts w:ascii="Arial" w:hAnsi="Arial" w:cs="Arial"/>
                <w:sz w:val="22"/>
                <w:szCs w:val="22"/>
              </w:rPr>
              <w:t>Correo electrónico</w:t>
            </w:r>
          </w:p>
        </w:tc>
        <w:tc>
          <w:tcPr>
            <w:tcW w:w="7383" w:type="dxa"/>
            <w:gridSpan w:val="4"/>
            <w:vAlign w:val="center"/>
          </w:tcPr>
          <w:p w:rsidR="004C0089" w:rsidRPr="00CE56BC" w:rsidRDefault="004C0089" w:rsidP="004C0089">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r w:rsidR="004C0089" w:rsidRPr="00CE56BC" w:rsidTr="00517B9D">
        <w:trPr>
          <w:trHeight w:val="773"/>
        </w:trPr>
        <w:tc>
          <w:tcPr>
            <w:tcW w:w="2335" w:type="dxa"/>
            <w:vAlign w:val="center"/>
          </w:tcPr>
          <w:p w:rsidR="004C0089" w:rsidRPr="00CE56BC" w:rsidRDefault="004C0089" w:rsidP="004C0089">
            <w:pPr>
              <w:rPr>
                <w:rFonts w:ascii="Arial" w:hAnsi="Arial" w:cs="Arial"/>
                <w:sz w:val="22"/>
                <w:szCs w:val="22"/>
              </w:rPr>
            </w:pPr>
            <w:r w:rsidRPr="00CE56BC">
              <w:rPr>
                <w:rFonts w:ascii="Arial" w:hAnsi="Arial" w:cs="Arial"/>
                <w:sz w:val="22"/>
                <w:szCs w:val="22"/>
              </w:rPr>
              <w:t xml:space="preserve">Denominación del </w:t>
            </w:r>
            <w:r>
              <w:rPr>
                <w:rFonts w:ascii="Arial" w:hAnsi="Arial" w:cs="Arial"/>
                <w:sz w:val="22"/>
                <w:szCs w:val="22"/>
              </w:rPr>
              <w:t>p</w:t>
            </w:r>
            <w:r w:rsidRPr="00CE56BC">
              <w:rPr>
                <w:rFonts w:ascii="Arial" w:hAnsi="Arial" w:cs="Arial"/>
                <w:sz w:val="22"/>
                <w:szCs w:val="22"/>
              </w:rPr>
              <w:t>royecto</w:t>
            </w:r>
          </w:p>
        </w:tc>
        <w:tc>
          <w:tcPr>
            <w:tcW w:w="7383" w:type="dxa"/>
            <w:gridSpan w:val="4"/>
            <w:vAlign w:val="center"/>
          </w:tcPr>
          <w:p w:rsidR="004C0089" w:rsidRPr="00CE56BC" w:rsidRDefault="004C0089" w:rsidP="004C0089">
            <w:pPr>
              <w:rPr>
                <w:rFonts w:ascii="Arial" w:hAnsi="Arial" w:cs="Arial"/>
                <w:sz w:val="22"/>
                <w:szCs w:val="22"/>
              </w:rPr>
            </w:pPr>
            <w:r w:rsidRPr="00BE1DA1">
              <w:rPr>
                <w:rFonts w:ascii="Arial" w:hAnsi="Arial" w:cs="Arial"/>
                <w:sz w:val="22"/>
                <w:szCs w:val="22"/>
              </w:rPr>
              <w:fldChar w:fldCharType="begin">
                <w:ffData>
                  <w:name w:val=""/>
                  <w:enabled/>
                  <w:calcOnExit w:val="0"/>
                  <w:textInput>
                    <w:maxLength w:val="100"/>
                  </w:textInput>
                </w:ffData>
              </w:fldChar>
            </w:r>
            <w:r w:rsidRPr="00BE1DA1">
              <w:rPr>
                <w:rFonts w:ascii="Arial" w:hAnsi="Arial" w:cs="Arial"/>
                <w:sz w:val="22"/>
                <w:szCs w:val="22"/>
              </w:rPr>
              <w:instrText xml:space="preserve"> FORMTEXT </w:instrText>
            </w:r>
            <w:r w:rsidRPr="00BE1DA1">
              <w:rPr>
                <w:rFonts w:ascii="Arial" w:hAnsi="Arial" w:cs="Arial"/>
                <w:sz w:val="22"/>
                <w:szCs w:val="22"/>
              </w:rPr>
            </w:r>
            <w:r w:rsidRPr="00BE1DA1">
              <w:rPr>
                <w:rFonts w:ascii="Arial" w:hAnsi="Arial" w:cs="Arial"/>
                <w:sz w:val="22"/>
                <w:szCs w:val="22"/>
              </w:rPr>
              <w:fldChar w:fldCharType="separate"/>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noProof/>
                <w:sz w:val="22"/>
                <w:szCs w:val="22"/>
              </w:rPr>
              <w:t> </w:t>
            </w:r>
            <w:r w:rsidRPr="00BE1DA1">
              <w:rPr>
                <w:rFonts w:ascii="Arial" w:hAnsi="Arial" w:cs="Arial"/>
                <w:sz w:val="22"/>
                <w:szCs w:val="22"/>
              </w:rPr>
              <w:fldChar w:fldCharType="end"/>
            </w:r>
          </w:p>
        </w:tc>
      </w:tr>
    </w:tbl>
    <w:p w:rsidR="00D30B6D" w:rsidRDefault="000A1FCC" w:rsidP="000A1FCC">
      <w:pPr>
        <w:spacing w:before="120" w:after="180"/>
        <w:ind w:left="-360"/>
        <w:jc w:val="both"/>
        <w:rPr>
          <w:rFonts w:ascii="Arial" w:hAnsi="Arial" w:cs="Arial"/>
          <w:sz w:val="22"/>
          <w:szCs w:val="22"/>
        </w:rPr>
      </w:pPr>
      <w:r>
        <w:rPr>
          <w:rFonts w:ascii="Arial" w:hAnsi="Arial" w:cs="Arial"/>
          <w:sz w:val="22"/>
          <w:szCs w:val="22"/>
        </w:rPr>
        <w:t>La persona</w:t>
      </w:r>
      <w:r w:rsidR="00D30B6D" w:rsidRPr="00CE56BC">
        <w:rPr>
          <w:rFonts w:ascii="Arial" w:hAnsi="Arial" w:cs="Arial"/>
          <w:sz w:val="22"/>
          <w:szCs w:val="22"/>
        </w:rPr>
        <w:t xml:space="preserve"> </w:t>
      </w:r>
      <w:r w:rsidR="00F855E4">
        <w:rPr>
          <w:rFonts w:ascii="Arial" w:hAnsi="Arial" w:cs="Arial"/>
          <w:sz w:val="22"/>
          <w:szCs w:val="22"/>
        </w:rPr>
        <w:t>firmante</w:t>
      </w:r>
      <w:r w:rsidR="00D30B6D" w:rsidRPr="00CE56BC">
        <w:rPr>
          <w:rFonts w:ascii="Arial" w:hAnsi="Arial" w:cs="Arial"/>
          <w:sz w:val="22"/>
          <w:szCs w:val="22"/>
        </w:rPr>
        <w:t>, en nombre y representación de</w:t>
      </w:r>
      <w:r>
        <w:rPr>
          <w:rFonts w:ascii="Arial" w:hAnsi="Arial" w:cs="Arial"/>
          <w:sz w:val="22"/>
          <w:szCs w:val="22"/>
        </w:rPr>
        <w:t xml:space="preserve"> la </w:t>
      </w:r>
      <w:r w:rsidR="003A5BEB">
        <w:rPr>
          <w:rFonts w:ascii="Arial" w:hAnsi="Arial" w:cs="Arial"/>
          <w:sz w:val="22"/>
          <w:szCs w:val="22"/>
        </w:rPr>
        <w:t>empresa</w:t>
      </w:r>
      <w:r w:rsidR="00D30B6D" w:rsidRPr="00CE56BC">
        <w:rPr>
          <w:rFonts w:ascii="Arial" w:hAnsi="Arial" w:cs="Arial"/>
          <w:sz w:val="22"/>
          <w:szCs w:val="22"/>
        </w:rPr>
        <w:t xml:space="preserve">, </w:t>
      </w:r>
      <w:r w:rsidR="003A5BEB" w:rsidRPr="003A5BEB">
        <w:rPr>
          <w:rFonts w:ascii="Arial" w:hAnsi="Arial" w:cs="Arial"/>
          <w:b/>
          <w:sz w:val="22"/>
          <w:szCs w:val="22"/>
        </w:rPr>
        <w:t>DECLARA</w:t>
      </w:r>
      <w:r w:rsidR="003A5BEB">
        <w:rPr>
          <w:rFonts w:ascii="Arial" w:hAnsi="Arial" w:cs="Arial"/>
          <w:sz w:val="22"/>
          <w:szCs w:val="22"/>
        </w:rPr>
        <w:t xml:space="preserve"> </w:t>
      </w:r>
      <w:r w:rsidR="000C082A">
        <w:rPr>
          <w:rFonts w:ascii="Arial" w:hAnsi="Arial" w:cs="Arial"/>
          <w:sz w:val="22"/>
          <w:szCs w:val="22"/>
        </w:rPr>
        <w:t>que</w:t>
      </w:r>
      <w:r w:rsidR="00D30B6D" w:rsidRPr="00CE56BC">
        <w:rPr>
          <w:rFonts w:ascii="Arial" w:hAnsi="Arial" w:cs="Arial"/>
          <w:sz w:val="22"/>
          <w:szCs w:val="22"/>
        </w:rPr>
        <w:t>:</w:t>
      </w:r>
      <w:r w:rsidR="00A23C71">
        <w:rPr>
          <w:rFonts w:ascii="Arial" w:hAnsi="Arial" w:cs="Arial"/>
          <w:sz w:val="22"/>
          <w:szCs w:val="22"/>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40453" w:rsidRPr="00C1538F" w:rsidTr="00307A4A">
        <w:trPr>
          <w:trHeight w:val="794"/>
          <w:jc w:val="center"/>
        </w:trPr>
        <w:tc>
          <w:tcPr>
            <w:tcW w:w="9720" w:type="dxa"/>
            <w:tcBorders>
              <w:top w:val="single" w:sz="4" w:space="0" w:color="auto"/>
              <w:left w:val="single" w:sz="4" w:space="0" w:color="auto"/>
              <w:right w:val="single" w:sz="4" w:space="0" w:color="auto"/>
            </w:tcBorders>
            <w:shd w:val="clear" w:color="auto" w:fill="auto"/>
            <w:vAlign w:val="center"/>
          </w:tcPr>
          <w:p w:rsidR="00CE56BC" w:rsidRPr="00C1538F" w:rsidRDefault="00632CD5" w:rsidP="00632CD5">
            <w:pPr>
              <w:numPr>
                <w:ilvl w:val="0"/>
                <w:numId w:val="5"/>
              </w:numPr>
              <w:jc w:val="both"/>
              <w:rPr>
                <w:rFonts w:ascii="Arial" w:hAnsi="Arial" w:cs="Arial"/>
                <w:bCs/>
                <w:sz w:val="22"/>
                <w:szCs w:val="22"/>
              </w:rPr>
            </w:pPr>
            <w:r w:rsidRPr="00632CD5">
              <w:rPr>
                <w:rFonts w:ascii="Arial" w:hAnsi="Arial" w:cs="Arial"/>
                <w:sz w:val="22"/>
                <w:szCs w:val="22"/>
              </w:rPr>
              <w:t>1º.  Son ciertos los datos consignados en el formulario de solicitud que determinan la intensidad de ayuda. (Base 2.1.a)</w:t>
            </w:r>
          </w:p>
        </w:tc>
      </w:tr>
      <w:tr w:rsidR="00C1538F" w:rsidRPr="00C1538F" w:rsidTr="00307A4A">
        <w:trPr>
          <w:trHeight w:val="794"/>
          <w:jc w:val="center"/>
        </w:trPr>
        <w:tc>
          <w:tcPr>
            <w:tcW w:w="9720" w:type="dxa"/>
            <w:tcBorders>
              <w:top w:val="single" w:sz="4" w:space="0" w:color="auto"/>
              <w:left w:val="single" w:sz="4" w:space="0" w:color="auto"/>
              <w:right w:val="single" w:sz="4" w:space="0" w:color="auto"/>
            </w:tcBorders>
            <w:shd w:val="clear" w:color="auto" w:fill="auto"/>
            <w:vAlign w:val="center"/>
          </w:tcPr>
          <w:p w:rsidR="00C1538F" w:rsidRPr="00C1538F" w:rsidRDefault="00632CD5" w:rsidP="00632CD5">
            <w:pPr>
              <w:numPr>
                <w:ilvl w:val="0"/>
                <w:numId w:val="5"/>
              </w:numPr>
              <w:jc w:val="both"/>
              <w:rPr>
                <w:rFonts w:ascii="Arial" w:hAnsi="Arial" w:cs="Arial"/>
                <w:bCs/>
                <w:sz w:val="22"/>
                <w:szCs w:val="22"/>
              </w:rPr>
            </w:pPr>
            <w:r w:rsidRPr="00632CD5">
              <w:rPr>
                <w:rFonts w:ascii="Arial" w:hAnsi="Arial" w:cs="Arial"/>
                <w:bCs/>
                <w:sz w:val="22"/>
                <w:szCs w:val="22"/>
              </w:rPr>
              <w:t>La empresa dispone o va a disponer de un establecimiento en Navarra. (Base 2.1.b)</w:t>
            </w:r>
          </w:p>
        </w:tc>
      </w:tr>
      <w:tr w:rsidR="00C1538F" w:rsidRPr="00C1538F" w:rsidTr="00307A4A">
        <w:trPr>
          <w:trHeight w:val="794"/>
          <w:jc w:val="center"/>
        </w:trPr>
        <w:tc>
          <w:tcPr>
            <w:tcW w:w="9720" w:type="dxa"/>
            <w:tcBorders>
              <w:top w:val="single" w:sz="4" w:space="0" w:color="auto"/>
              <w:left w:val="single" w:sz="4" w:space="0" w:color="auto"/>
              <w:right w:val="single" w:sz="4" w:space="0" w:color="auto"/>
            </w:tcBorders>
            <w:shd w:val="clear" w:color="auto" w:fill="auto"/>
            <w:vAlign w:val="center"/>
          </w:tcPr>
          <w:p w:rsidR="00C1538F" w:rsidRDefault="00632CD5" w:rsidP="00632CD5">
            <w:pPr>
              <w:numPr>
                <w:ilvl w:val="0"/>
                <w:numId w:val="5"/>
              </w:numPr>
              <w:jc w:val="both"/>
              <w:rPr>
                <w:rFonts w:ascii="Arial" w:hAnsi="Arial" w:cs="Arial"/>
                <w:sz w:val="22"/>
                <w:szCs w:val="22"/>
              </w:rPr>
            </w:pPr>
            <w:r w:rsidRPr="00632CD5">
              <w:rPr>
                <w:rFonts w:ascii="Arial" w:hAnsi="Arial" w:cs="Arial"/>
                <w:sz w:val="22"/>
                <w:szCs w:val="22"/>
              </w:rPr>
              <w:t>Está inscrita en el Registro Industrial de Navarra, conforme a lo establecido en el artículo 3 de la Orden Foral 152/2013, de 30 de abril, de la Consejera de Economía, Hacienda, Industria y Empleo, por la que se crea el Registro Industrial de Navarra (base 2.1.c).</w:t>
            </w:r>
          </w:p>
          <w:p w:rsidR="00632CD5" w:rsidRDefault="00632CD5" w:rsidP="00632CD5">
            <w:pPr>
              <w:jc w:val="both"/>
              <w:rPr>
                <w:rFonts w:ascii="Arial" w:hAnsi="Arial" w:cs="Arial"/>
                <w:sz w:val="22"/>
                <w:szCs w:val="22"/>
              </w:rPr>
            </w:pPr>
          </w:p>
          <w:p w:rsidR="005C1442" w:rsidRPr="004D60EF" w:rsidRDefault="005C1442" w:rsidP="005C1442">
            <w:pPr>
              <w:spacing w:after="120"/>
              <w:ind w:left="357"/>
              <w:jc w:val="both"/>
              <w:rPr>
                <w:rFonts w:ascii="Arial" w:hAnsi="Arial" w:cs="Arial"/>
                <w:sz w:val="22"/>
                <w:szCs w:val="22"/>
              </w:rPr>
            </w:pPr>
            <w:r w:rsidRPr="004D60EF">
              <w:rPr>
                <w:rFonts w:ascii="Arial" w:hAnsi="Arial" w:cs="Arial"/>
                <w:sz w:val="22"/>
                <w:szCs w:val="22"/>
              </w:rPr>
              <w:t xml:space="preserve">SI </w:t>
            </w:r>
            <w:r w:rsidRPr="004D60EF">
              <w:rPr>
                <w:rFonts w:ascii="Arial" w:hAnsi="Arial" w:cs="Arial"/>
                <w:sz w:val="22"/>
                <w:szCs w:val="22"/>
              </w:rPr>
              <w:fldChar w:fldCharType="begin">
                <w:ffData>
                  <w:name w:val="Casilla1"/>
                  <w:enabled/>
                  <w:calcOnExit w:val="0"/>
                  <w:checkBox>
                    <w:size w:val="20"/>
                    <w:default w:val="0"/>
                    <w:checked w:val="0"/>
                  </w:checkBox>
                </w:ffData>
              </w:fldChar>
            </w:r>
            <w:r w:rsidRPr="004D60EF">
              <w:rPr>
                <w:rFonts w:ascii="Arial" w:hAnsi="Arial" w:cs="Arial"/>
                <w:sz w:val="22"/>
                <w:szCs w:val="22"/>
              </w:rPr>
              <w:instrText xml:space="preserve"> FORMCHECKBOX </w:instrText>
            </w:r>
            <w:r w:rsidRPr="004D60EF">
              <w:rPr>
                <w:rFonts w:ascii="Arial" w:hAnsi="Arial" w:cs="Arial"/>
                <w:sz w:val="22"/>
                <w:szCs w:val="22"/>
              </w:rPr>
            </w:r>
            <w:r w:rsidRPr="004D60EF">
              <w:rPr>
                <w:rFonts w:ascii="Arial" w:hAnsi="Arial" w:cs="Arial"/>
                <w:sz w:val="22"/>
                <w:szCs w:val="22"/>
              </w:rPr>
              <w:fldChar w:fldCharType="end"/>
            </w:r>
            <w:r w:rsidRPr="004D60EF">
              <w:rPr>
                <w:rFonts w:ascii="Arial" w:hAnsi="Arial" w:cs="Arial"/>
                <w:sz w:val="22"/>
                <w:szCs w:val="22"/>
              </w:rPr>
              <w:t xml:space="preserve"> / NO </w:t>
            </w:r>
            <w:r w:rsidRPr="004D60EF">
              <w:rPr>
                <w:rFonts w:ascii="Arial" w:hAnsi="Arial" w:cs="Arial"/>
                <w:sz w:val="22"/>
                <w:szCs w:val="22"/>
              </w:rPr>
              <w:fldChar w:fldCharType="begin">
                <w:ffData>
                  <w:name w:val="Casilla2"/>
                  <w:enabled/>
                  <w:calcOnExit w:val="0"/>
                  <w:checkBox>
                    <w:size w:val="20"/>
                    <w:default w:val="0"/>
                    <w:checked w:val="0"/>
                  </w:checkBox>
                </w:ffData>
              </w:fldChar>
            </w:r>
            <w:r w:rsidRPr="004D60EF">
              <w:rPr>
                <w:rFonts w:ascii="Arial" w:hAnsi="Arial" w:cs="Arial"/>
                <w:sz w:val="22"/>
                <w:szCs w:val="22"/>
              </w:rPr>
              <w:instrText xml:space="preserve"> FORMCHECKBOX </w:instrText>
            </w:r>
            <w:r w:rsidRPr="004D60EF">
              <w:rPr>
                <w:rFonts w:ascii="Arial" w:hAnsi="Arial" w:cs="Arial"/>
                <w:sz w:val="22"/>
                <w:szCs w:val="22"/>
              </w:rPr>
            </w:r>
            <w:r w:rsidRPr="004D60EF">
              <w:rPr>
                <w:rFonts w:ascii="Arial" w:hAnsi="Arial" w:cs="Arial"/>
                <w:sz w:val="22"/>
                <w:szCs w:val="22"/>
              </w:rPr>
              <w:fldChar w:fldCharType="end"/>
            </w:r>
            <w:r w:rsidRPr="004D60EF">
              <w:rPr>
                <w:rFonts w:ascii="Arial" w:hAnsi="Arial" w:cs="Arial"/>
                <w:sz w:val="22"/>
                <w:szCs w:val="22"/>
              </w:rPr>
              <w:t xml:space="preserve"> (por no proceder la inscripción conforme al art. 3 de </w:t>
            </w:r>
            <w:smartTag w:uri="urn:schemas-microsoft-com:office:smarttags" w:element="PersonName">
              <w:smartTagPr>
                <w:attr w:name="ProductID" w:val="la citada Orden Foral"/>
              </w:smartTagPr>
              <w:smartTag w:uri="urn:schemas-microsoft-com:office:smarttags" w:element="PersonName">
                <w:smartTagPr>
                  <w:attr w:name="ProductID" w:val="la citada Orden"/>
                </w:smartTagPr>
                <w:r w:rsidRPr="004D60EF">
                  <w:rPr>
                    <w:rFonts w:ascii="Arial" w:hAnsi="Arial" w:cs="Arial"/>
                    <w:sz w:val="22"/>
                    <w:szCs w:val="22"/>
                  </w:rPr>
                  <w:t>la citada Orden</w:t>
                </w:r>
              </w:smartTag>
              <w:r w:rsidRPr="004D60EF">
                <w:rPr>
                  <w:rFonts w:ascii="Arial" w:hAnsi="Arial" w:cs="Arial"/>
                  <w:sz w:val="22"/>
                  <w:szCs w:val="22"/>
                </w:rPr>
                <w:t xml:space="preserve"> Foral</w:t>
              </w:r>
            </w:smartTag>
            <w:r w:rsidRPr="004D60EF">
              <w:rPr>
                <w:rFonts w:ascii="Arial" w:hAnsi="Arial" w:cs="Arial"/>
                <w:sz w:val="22"/>
                <w:szCs w:val="22"/>
              </w:rPr>
              <w:t>)</w:t>
            </w:r>
          </w:p>
          <w:p w:rsidR="00632CD5" w:rsidRDefault="005C1442" w:rsidP="005C1442">
            <w:pPr>
              <w:jc w:val="both"/>
              <w:rPr>
                <w:rFonts w:ascii="Arial" w:hAnsi="Arial" w:cs="Arial"/>
                <w:sz w:val="22"/>
                <w:szCs w:val="22"/>
              </w:rPr>
            </w:pPr>
            <w:r w:rsidRPr="004D60EF">
              <w:rPr>
                <w:rFonts w:ascii="Arial" w:hAnsi="Arial" w:cs="Arial"/>
                <w:sz w:val="22"/>
                <w:szCs w:val="22"/>
              </w:rPr>
              <w:t xml:space="preserve">        </w:t>
            </w:r>
            <w:r>
              <w:rPr>
                <w:rFonts w:ascii="Arial" w:hAnsi="Arial" w:cs="Arial"/>
                <w:sz w:val="22"/>
                <w:szCs w:val="22"/>
              </w:rPr>
              <w:t xml:space="preserve">      </w:t>
            </w:r>
            <w:r w:rsidRPr="004D60EF">
              <w:rPr>
                <w:rFonts w:ascii="Arial" w:hAnsi="Arial" w:cs="Arial"/>
                <w:sz w:val="22"/>
                <w:szCs w:val="22"/>
              </w:rPr>
              <w:t xml:space="preserve"> / NO </w:t>
            </w:r>
            <w:r w:rsidRPr="004D60EF">
              <w:rPr>
                <w:rFonts w:ascii="Arial" w:hAnsi="Arial" w:cs="Arial"/>
                <w:sz w:val="22"/>
                <w:szCs w:val="22"/>
              </w:rPr>
              <w:fldChar w:fldCharType="begin">
                <w:ffData>
                  <w:name w:val="Casilla2"/>
                  <w:enabled/>
                  <w:calcOnExit w:val="0"/>
                  <w:checkBox>
                    <w:size w:val="20"/>
                    <w:default w:val="0"/>
                    <w:checked w:val="0"/>
                  </w:checkBox>
                </w:ffData>
              </w:fldChar>
            </w:r>
            <w:r w:rsidRPr="004D60EF">
              <w:rPr>
                <w:rFonts w:ascii="Arial" w:hAnsi="Arial" w:cs="Arial"/>
                <w:sz w:val="22"/>
                <w:szCs w:val="22"/>
              </w:rPr>
              <w:instrText xml:space="preserve"> FORMCHECKBOX </w:instrText>
            </w:r>
            <w:r w:rsidRPr="004D60EF">
              <w:rPr>
                <w:rFonts w:ascii="Arial" w:hAnsi="Arial" w:cs="Arial"/>
                <w:sz w:val="22"/>
                <w:szCs w:val="22"/>
              </w:rPr>
            </w:r>
            <w:r w:rsidRPr="004D60EF">
              <w:rPr>
                <w:rFonts w:ascii="Arial" w:hAnsi="Arial" w:cs="Arial"/>
                <w:sz w:val="22"/>
                <w:szCs w:val="22"/>
              </w:rPr>
              <w:fldChar w:fldCharType="end"/>
            </w:r>
            <w:r w:rsidRPr="004D60EF">
              <w:rPr>
                <w:rFonts w:ascii="Arial" w:hAnsi="Arial" w:cs="Arial"/>
                <w:sz w:val="22"/>
                <w:szCs w:val="22"/>
              </w:rPr>
              <w:t xml:space="preserve"> (se inscribirá al iniciar la actividad)   </w:t>
            </w:r>
          </w:p>
          <w:p w:rsidR="00632CD5" w:rsidRPr="00C1538F" w:rsidRDefault="00632CD5" w:rsidP="00632CD5">
            <w:pPr>
              <w:jc w:val="both"/>
              <w:rPr>
                <w:rFonts w:ascii="Arial" w:hAnsi="Arial" w:cs="Arial"/>
                <w:sz w:val="22"/>
                <w:szCs w:val="22"/>
              </w:rPr>
            </w:pPr>
          </w:p>
        </w:tc>
      </w:tr>
      <w:tr w:rsidR="00C1538F" w:rsidRPr="00C1538F" w:rsidTr="00307A4A">
        <w:trPr>
          <w:trHeight w:val="794"/>
          <w:jc w:val="center"/>
        </w:trPr>
        <w:tc>
          <w:tcPr>
            <w:tcW w:w="9720" w:type="dxa"/>
            <w:tcBorders>
              <w:right w:val="single" w:sz="4" w:space="0" w:color="auto"/>
            </w:tcBorders>
            <w:shd w:val="clear" w:color="auto" w:fill="auto"/>
            <w:vAlign w:val="center"/>
          </w:tcPr>
          <w:p w:rsidR="00C1538F" w:rsidRPr="00C1538F" w:rsidRDefault="00632CD5" w:rsidP="00632CD5">
            <w:pPr>
              <w:numPr>
                <w:ilvl w:val="0"/>
                <w:numId w:val="5"/>
              </w:numPr>
              <w:jc w:val="both"/>
              <w:rPr>
                <w:rFonts w:ascii="Arial" w:hAnsi="Arial" w:cs="Arial"/>
                <w:bCs/>
                <w:sz w:val="22"/>
                <w:szCs w:val="22"/>
              </w:rPr>
            </w:pPr>
            <w:r w:rsidRPr="00632CD5">
              <w:rPr>
                <w:rFonts w:ascii="Arial" w:hAnsi="Arial" w:cs="Arial"/>
                <w:bCs/>
                <w:sz w:val="22"/>
                <w:szCs w:val="22"/>
              </w:rPr>
              <w:t>No concurre en la entidad ninguna de las circunstancias señaladas en el apartado 2 del artículo 13 de la Ley Foral 11/2005, de 9 de noviembre, de Subvenciones (base 2.1.d.).</w:t>
            </w:r>
          </w:p>
        </w:tc>
      </w:tr>
      <w:tr w:rsidR="00C1538F" w:rsidRPr="00C1538F" w:rsidTr="00307A4A">
        <w:trPr>
          <w:trHeight w:val="716"/>
          <w:jc w:val="center"/>
        </w:trPr>
        <w:tc>
          <w:tcPr>
            <w:tcW w:w="9720" w:type="dxa"/>
            <w:tcBorders>
              <w:right w:val="single" w:sz="4" w:space="0" w:color="auto"/>
            </w:tcBorders>
            <w:shd w:val="clear" w:color="auto" w:fill="auto"/>
            <w:vAlign w:val="center"/>
          </w:tcPr>
          <w:p w:rsidR="00C1538F" w:rsidRPr="00C1538F" w:rsidRDefault="00632CD5" w:rsidP="00632CD5">
            <w:pPr>
              <w:numPr>
                <w:ilvl w:val="0"/>
                <w:numId w:val="5"/>
              </w:numPr>
              <w:jc w:val="both"/>
              <w:rPr>
                <w:rFonts w:ascii="Arial" w:hAnsi="Arial" w:cs="Arial"/>
                <w:sz w:val="22"/>
                <w:szCs w:val="22"/>
              </w:rPr>
            </w:pPr>
            <w:r w:rsidRPr="00632CD5">
              <w:rPr>
                <w:rFonts w:ascii="Arial" w:hAnsi="Arial" w:cs="Arial"/>
                <w:sz w:val="22"/>
                <w:szCs w:val="22"/>
              </w:rPr>
              <w:t>No está sujeta a una orden de recuperación pendiente tras una decisión previa de la Comisión que haya declarado una ayuda concedida por España ilegal e incompatible con el mercado interior (base 2.5.a).</w:t>
            </w:r>
          </w:p>
        </w:tc>
      </w:tr>
      <w:tr w:rsidR="00C1538F" w:rsidRPr="00C1538F" w:rsidTr="00307A4A">
        <w:trPr>
          <w:trHeight w:val="794"/>
          <w:jc w:val="center"/>
        </w:trPr>
        <w:tc>
          <w:tcPr>
            <w:tcW w:w="9720" w:type="dxa"/>
            <w:tcBorders>
              <w:right w:val="single" w:sz="4" w:space="0" w:color="auto"/>
            </w:tcBorders>
            <w:shd w:val="clear" w:color="auto" w:fill="auto"/>
            <w:vAlign w:val="center"/>
          </w:tcPr>
          <w:p w:rsidR="00C1538F" w:rsidRPr="00C1538F" w:rsidRDefault="00632CD5" w:rsidP="00632CD5">
            <w:pPr>
              <w:numPr>
                <w:ilvl w:val="0"/>
                <w:numId w:val="5"/>
              </w:numPr>
              <w:jc w:val="both"/>
              <w:rPr>
                <w:rFonts w:ascii="Arial" w:hAnsi="Arial" w:cs="Arial"/>
                <w:sz w:val="22"/>
                <w:szCs w:val="22"/>
              </w:rPr>
            </w:pPr>
            <w:r w:rsidRPr="00632CD5">
              <w:rPr>
                <w:rFonts w:ascii="Arial" w:hAnsi="Arial" w:cs="Arial"/>
                <w:sz w:val="22"/>
                <w:szCs w:val="22"/>
              </w:rPr>
              <w:t>No se halla en crisis, de acuerdo con la definición 18 del artículo 2 del Reglamento (UE) Nº 651/2014 de la Comisión (base 2.5.b.).</w:t>
            </w:r>
          </w:p>
        </w:tc>
      </w:tr>
      <w:tr w:rsidR="00C1538F" w:rsidRPr="00C1538F" w:rsidTr="00307A4A">
        <w:trPr>
          <w:trHeight w:val="794"/>
          <w:jc w:val="center"/>
        </w:trPr>
        <w:tc>
          <w:tcPr>
            <w:tcW w:w="9720" w:type="dxa"/>
            <w:tcBorders>
              <w:right w:val="single" w:sz="4" w:space="0" w:color="auto"/>
            </w:tcBorders>
            <w:shd w:val="clear" w:color="auto" w:fill="auto"/>
            <w:vAlign w:val="center"/>
          </w:tcPr>
          <w:p w:rsidR="00C1538F" w:rsidRPr="00C1538F" w:rsidRDefault="00632CD5" w:rsidP="00632CD5">
            <w:pPr>
              <w:numPr>
                <w:ilvl w:val="0"/>
                <w:numId w:val="5"/>
              </w:numPr>
              <w:tabs>
                <w:tab w:val="left" w:pos="454"/>
              </w:tabs>
              <w:jc w:val="both"/>
              <w:rPr>
                <w:rFonts w:ascii="Arial" w:hAnsi="Arial" w:cs="Arial"/>
                <w:sz w:val="22"/>
                <w:szCs w:val="22"/>
              </w:rPr>
            </w:pPr>
            <w:r w:rsidRPr="00632CD5">
              <w:rPr>
                <w:rFonts w:ascii="Arial" w:hAnsi="Arial" w:cs="Arial"/>
                <w:sz w:val="22"/>
                <w:szCs w:val="22"/>
              </w:rPr>
              <w:t>No está cumpliendo sanciones administrativas firmes o una sentencia firme condenatoria, por ejercer o tolerar prácticas laborales consideradas discriminatorias por razón de sexo o de género o, en su caso, estén pendientes de cumplimiento de sanción o sentencia impuesta por dichos motivos. (Base 2.5.c)</w:t>
            </w:r>
          </w:p>
        </w:tc>
      </w:tr>
      <w:tr w:rsidR="00742405" w:rsidRPr="00601185" w:rsidTr="00601185">
        <w:trPr>
          <w:trHeight w:val="498"/>
          <w:jc w:val="center"/>
        </w:trPr>
        <w:tc>
          <w:tcPr>
            <w:tcW w:w="9720" w:type="dxa"/>
            <w:tcBorders>
              <w:right w:val="single" w:sz="4" w:space="0" w:color="auto"/>
            </w:tcBorders>
            <w:shd w:val="clear" w:color="auto" w:fill="auto"/>
            <w:vAlign w:val="center"/>
          </w:tcPr>
          <w:p w:rsidR="00742405" w:rsidRPr="00601185" w:rsidRDefault="00742405" w:rsidP="00632CD5">
            <w:pPr>
              <w:numPr>
                <w:ilvl w:val="0"/>
                <w:numId w:val="5"/>
              </w:numPr>
              <w:tabs>
                <w:tab w:val="left" w:pos="454"/>
              </w:tabs>
              <w:jc w:val="both"/>
              <w:rPr>
                <w:rFonts w:ascii="Arial" w:hAnsi="Arial" w:cs="Arial"/>
                <w:sz w:val="22"/>
                <w:szCs w:val="22"/>
              </w:rPr>
            </w:pPr>
            <w:r w:rsidRPr="00601185">
              <w:rPr>
                <w:rFonts w:ascii="Arial" w:hAnsi="Arial" w:cs="Arial"/>
                <w:sz w:val="22"/>
                <w:szCs w:val="22"/>
              </w:rPr>
              <w:t xml:space="preserve">No causar ningún perjuicio significativo a objetivos medioambientales de los señalados en el artículo 17 del Reglamento (UE) 2020/852, del Parlamento Europeo y del Consejo, de 18 de </w:t>
            </w:r>
            <w:r w:rsidRPr="00601185">
              <w:rPr>
                <w:rFonts w:ascii="Arial" w:hAnsi="Arial" w:cs="Arial"/>
                <w:sz w:val="22"/>
                <w:szCs w:val="22"/>
              </w:rPr>
              <w:lastRenderedPageBreak/>
              <w:t>junio de 2020, relativo al establecimiento de un marco para facilitar las inversiones sostenibles y por el que se modifica l Reglamento (UE) 2019/2088 (Reglamento de taxonomía). (Base 3.e)</w:t>
            </w:r>
          </w:p>
        </w:tc>
      </w:tr>
      <w:tr w:rsidR="00632CD5" w:rsidRPr="00C1538F" w:rsidTr="00307A4A">
        <w:trPr>
          <w:trHeight w:val="794"/>
          <w:jc w:val="center"/>
        </w:trPr>
        <w:tc>
          <w:tcPr>
            <w:tcW w:w="9720" w:type="dxa"/>
            <w:tcBorders>
              <w:right w:val="single" w:sz="4" w:space="0" w:color="auto"/>
            </w:tcBorders>
            <w:shd w:val="clear" w:color="auto" w:fill="auto"/>
            <w:vAlign w:val="center"/>
          </w:tcPr>
          <w:p w:rsidR="00632CD5" w:rsidRPr="00632CD5" w:rsidRDefault="00632CD5" w:rsidP="00632CD5">
            <w:pPr>
              <w:numPr>
                <w:ilvl w:val="0"/>
                <w:numId w:val="5"/>
              </w:numPr>
              <w:tabs>
                <w:tab w:val="left" w:pos="454"/>
              </w:tabs>
              <w:jc w:val="both"/>
              <w:rPr>
                <w:rFonts w:ascii="Arial" w:hAnsi="Arial" w:cs="Arial"/>
                <w:sz w:val="22"/>
                <w:szCs w:val="22"/>
              </w:rPr>
            </w:pPr>
            <w:r w:rsidRPr="00632CD5">
              <w:rPr>
                <w:rFonts w:ascii="Arial" w:hAnsi="Arial" w:cs="Arial"/>
                <w:sz w:val="22"/>
                <w:szCs w:val="22"/>
              </w:rPr>
              <w:lastRenderedPageBreak/>
              <w:t>Dispone de Dirección Electrónica Habilitada (DEH) y está suscrita a los procedimientos de notificación electrónica del Gobierno de Navarra.  (Base 9.2)</w:t>
            </w:r>
          </w:p>
        </w:tc>
      </w:tr>
      <w:tr w:rsidR="00632CD5" w:rsidRPr="00C1538F" w:rsidTr="00307A4A">
        <w:trPr>
          <w:trHeight w:val="794"/>
          <w:jc w:val="center"/>
        </w:trPr>
        <w:tc>
          <w:tcPr>
            <w:tcW w:w="9720" w:type="dxa"/>
            <w:tcBorders>
              <w:right w:val="single" w:sz="4" w:space="0" w:color="auto"/>
            </w:tcBorders>
            <w:shd w:val="clear" w:color="auto" w:fill="auto"/>
            <w:vAlign w:val="center"/>
          </w:tcPr>
          <w:p w:rsidR="00632CD5" w:rsidRPr="00632CD5" w:rsidRDefault="00632CD5" w:rsidP="00632CD5">
            <w:pPr>
              <w:numPr>
                <w:ilvl w:val="0"/>
                <w:numId w:val="5"/>
              </w:numPr>
              <w:tabs>
                <w:tab w:val="left" w:pos="454"/>
              </w:tabs>
              <w:jc w:val="both"/>
              <w:rPr>
                <w:rFonts w:ascii="Arial" w:hAnsi="Arial" w:cs="Arial"/>
                <w:sz w:val="22"/>
                <w:szCs w:val="22"/>
              </w:rPr>
            </w:pPr>
            <w:r w:rsidRPr="00632CD5">
              <w:rPr>
                <w:rFonts w:ascii="Arial" w:hAnsi="Arial" w:cs="Arial"/>
                <w:sz w:val="22"/>
                <w:szCs w:val="22"/>
              </w:rPr>
              <w:t>No ha iniciado ninguna de las inversiones incluidas en el proyecto de inversión antes de presentar la solicitud de ayudas. (Base 6.3)</w:t>
            </w:r>
          </w:p>
        </w:tc>
      </w:tr>
      <w:tr w:rsidR="00C1538F" w:rsidRPr="00C1538F" w:rsidTr="0014516B">
        <w:trPr>
          <w:trHeight w:val="5218"/>
          <w:jc w:val="center"/>
        </w:trPr>
        <w:tc>
          <w:tcPr>
            <w:tcW w:w="9720" w:type="dxa"/>
            <w:tcBorders>
              <w:right w:val="single" w:sz="4" w:space="0" w:color="auto"/>
            </w:tcBorders>
            <w:shd w:val="clear" w:color="auto" w:fill="auto"/>
            <w:vAlign w:val="center"/>
          </w:tcPr>
          <w:p w:rsidR="00C1538F" w:rsidRPr="00C1538F" w:rsidRDefault="00632CD5" w:rsidP="00C1538F">
            <w:pPr>
              <w:spacing w:after="120"/>
              <w:ind w:left="358" w:hanging="358"/>
              <w:jc w:val="both"/>
              <w:rPr>
                <w:rFonts w:ascii="Arial" w:hAnsi="Arial" w:cs="Arial"/>
                <w:sz w:val="22"/>
                <w:szCs w:val="22"/>
              </w:rPr>
            </w:pPr>
            <w:r w:rsidRPr="00632CD5">
              <w:rPr>
                <w:rFonts w:ascii="Arial" w:hAnsi="Arial" w:cs="Arial"/>
                <w:sz w:val="22"/>
                <w:szCs w:val="22"/>
              </w:rPr>
              <w:t>11º</w:t>
            </w:r>
            <w:r w:rsidR="00C1538F" w:rsidRPr="00632CD5">
              <w:rPr>
                <w:rFonts w:ascii="Arial" w:hAnsi="Arial" w:cs="Arial"/>
                <w:sz w:val="22"/>
                <w:szCs w:val="22"/>
              </w:rPr>
              <w:t>.</w:t>
            </w:r>
            <w:r w:rsidR="00C1538F" w:rsidRPr="00C1538F">
              <w:rPr>
                <w:rFonts w:ascii="Arial" w:hAnsi="Arial" w:cs="Arial"/>
                <w:sz w:val="22"/>
                <w:szCs w:val="22"/>
              </w:rPr>
              <w:t xml:space="preserve"> SI </w:t>
            </w:r>
            <w:r w:rsidR="00C1538F" w:rsidRPr="00C1538F">
              <w:rPr>
                <w:rFonts w:ascii="Arial" w:hAnsi="Arial" w:cs="Arial"/>
                <w:sz w:val="22"/>
                <w:szCs w:val="22"/>
              </w:rPr>
              <w:fldChar w:fldCharType="begin">
                <w:ffData>
                  <w:name w:val="Casilla1"/>
                  <w:enabled/>
                  <w:calcOnExit w:val="0"/>
                  <w:checkBox>
                    <w:size w:val="20"/>
                    <w:default w:val="0"/>
                    <w:checked w:val="0"/>
                  </w:checkBox>
                </w:ffData>
              </w:fldChar>
            </w:r>
            <w:r w:rsidR="00C1538F" w:rsidRPr="00C1538F">
              <w:rPr>
                <w:rFonts w:ascii="Arial" w:hAnsi="Arial" w:cs="Arial"/>
                <w:sz w:val="22"/>
                <w:szCs w:val="22"/>
              </w:rPr>
              <w:instrText xml:space="preserve"> FORMCHECKBOX </w:instrText>
            </w:r>
            <w:r w:rsidR="00C1538F" w:rsidRPr="00C1538F">
              <w:rPr>
                <w:rFonts w:ascii="Arial" w:hAnsi="Arial" w:cs="Arial"/>
                <w:sz w:val="22"/>
                <w:szCs w:val="22"/>
              </w:rPr>
            </w:r>
            <w:r w:rsidR="00C1538F" w:rsidRPr="00C1538F">
              <w:rPr>
                <w:rFonts w:ascii="Arial" w:hAnsi="Arial" w:cs="Arial"/>
                <w:sz w:val="22"/>
                <w:szCs w:val="22"/>
              </w:rPr>
              <w:fldChar w:fldCharType="end"/>
            </w:r>
            <w:r w:rsidR="00C1538F" w:rsidRPr="00C1538F">
              <w:rPr>
                <w:rFonts w:ascii="Arial" w:hAnsi="Arial" w:cs="Arial"/>
                <w:sz w:val="22"/>
                <w:szCs w:val="22"/>
              </w:rPr>
              <w:t xml:space="preserve"> / NO </w:t>
            </w:r>
            <w:r w:rsidR="00C1538F" w:rsidRPr="00C1538F">
              <w:rPr>
                <w:rFonts w:ascii="Arial" w:hAnsi="Arial" w:cs="Arial"/>
                <w:sz w:val="22"/>
                <w:szCs w:val="22"/>
              </w:rPr>
              <w:fldChar w:fldCharType="begin">
                <w:ffData>
                  <w:name w:val="Casilla2"/>
                  <w:enabled/>
                  <w:calcOnExit w:val="0"/>
                  <w:checkBox>
                    <w:size w:val="20"/>
                    <w:default w:val="0"/>
                    <w:checked w:val="0"/>
                  </w:checkBox>
                </w:ffData>
              </w:fldChar>
            </w:r>
            <w:r w:rsidR="00C1538F" w:rsidRPr="00C1538F">
              <w:rPr>
                <w:rFonts w:ascii="Arial" w:hAnsi="Arial" w:cs="Arial"/>
                <w:sz w:val="22"/>
                <w:szCs w:val="22"/>
              </w:rPr>
              <w:instrText xml:space="preserve"> FORMCHECKBOX </w:instrText>
            </w:r>
            <w:r w:rsidR="00C1538F" w:rsidRPr="00C1538F">
              <w:rPr>
                <w:rFonts w:ascii="Arial" w:hAnsi="Arial" w:cs="Arial"/>
                <w:sz w:val="22"/>
                <w:szCs w:val="22"/>
              </w:rPr>
            </w:r>
            <w:r w:rsidR="00C1538F" w:rsidRPr="00C1538F">
              <w:rPr>
                <w:rFonts w:ascii="Arial" w:hAnsi="Arial" w:cs="Arial"/>
                <w:sz w:val="22"/>
                <w:szCs w:val="22"/>
              </w:rPr>
              <w:fldChar w:fldCharType="end"/>
            </w:r>
            <w:r w:rsidR="00C1538F" w:rsidRPr="00C1538F">
              <w:rPr>
                <w:rFonts w:ascii="Arial" w:hAnsi="Arial" w:cs="Arial"/>
                <w:sz w:val="22"/>
                <w:szCs w:val="22"/>
              </w:rPr>
              <w:t xml:space="preserve"> Ha </w:t>
            </w:r>
            <w:r w:rsidR="00C1538F" w:rsidRPr="00C1538F">
              <w:rPr>
                <w:rFonts w:ascii="Arial" w:hAnsi="Arial" w:cs="Arial"/>
                <w:bCs/>
                <w:sz w:val="22"/>
                <w:szCs w:val="22"/>
                <w:lang w:val="es-ES_tradnl"/>
              </w:rPr>
              <w:t>solicitado u obtenido otras ayudas para las mismas inversiones subvencionables</w:t>
            </w:r>
            <w:r w:rsidR="00C1538F" w:rsidRPr="00C1538F">
              <w:rPr>
                <w:rFonts w:ascii="Arial" w:hAnsi="Arial" w:cs="Arial"/>
                <w:sz w:val="22"/>
                <w:szCs w:val="22"/>
              </w:rPr>
              <w:t>:</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3076"/>
              <w:gridCol w:w="3081"/>
            </w:tblGrid>
            <w:tr w:rsidR="00C1538F" w:rsidRPr="00C1538F" w:rsidTr="006C3F6D">
              <w:trPr>
                <w:trHeight w:val="567"/>
              </w:trPr>
              <w:tc>
                <w:tcPr>
                  <w:tcW w:w="0" w:type="auto"/>
                  <w:shd w:val="clear" w:color="auto" w:fill="E0E0E0"/>
                  <w:vAlign w:val="center"/>
                </w:tcPr>
                <w:p w:rsidR="00C1538F" w:rsidRPr="00C1538F" w:rsidRDefault="00C1538F" w:rsidP="00C1538F">
                  <w:pPr>
                    <w:spacing w:after="120"/>
                    <w:jc w:val="center"/>
                    <w:rPr>
                      <w:rFonts w:ascii="Arial" w:hAnsi="Arial" w:cs="Arial"/>
                      <w:b/>
                      <w:sz w:val="22"/>
                      <w:szCs w:val="22"/>
                    </w:rPr>
                  </w:pPr>
                  <w:r w:rsidRPr="00C1538F">
                    <w:rPr>
                      <w:rFonts w:ascii="Arial" w:hAnsi="Arial" w:cs="Arial"/>
                      <w:b/>
                      <w:sz w:val="22"/>
                      <w:szCs w:val="22"/>
                    </w:rPr>
                    <w:t>ENTIDAD</w:t>
                  </w:r>
                </w:p>
              </w:tc>
              <w:tc>
                <w:tcPr>
                  <w:tcW w:w="0" w:type="auto"/>
                  <w:shd w:val="clear" w:color="auto" w:fill="E0E0E0"/>
                  <w:vAlign w:val="center"/>
                </w:tcPr>
                <w:p w:rsidR="00C1538F" w:rsidRPr="00C1538F" w:rsidRDefault="00C1538F" w:rsidP="00C1538F">
                  <w:pPr>
                    <w:spacing w:after="120"/>
                    <w:jc w:val="center"/>
                    <w:rPr>
                      <w:rFonts w:ascii="Arial" w:hAnsi="Arial" w:cs="Arial"/>
                      <w:b/>
                      <w:sz w:val="22"/>
                      <w:szCs w:val="22"/>
                    </w:rPr>
                  </w:pPr>
                  <w:r w:rsidRPr="00C1538F">
                    <w:rPr>
                      <w:rFonts w:ascii="Arial" w:hAnsi="Arial" w:cs="Arial"/>
                      <w:b/>
                      <w:sz w:val="22"/>
                      <w:szCs w:val="22"/>
                    </w:rPr>
                    <w:t>CONCEPTO</w:t>
                  </w:r>
                </w:p>
              </w:tc>
              <w:tc>
                <w:tcPr>
                  <w:tcW w:w="0" w:type="auto"/>
                  <w:shd w:val="clear" w:color="auto" w:fill="E0E0E0"/>
                  <w:vAlign w:val="center"/>
                </w:tcPr>
                <w:p w:rsidR="00C1538F" w:rsidRPr="00C1538F" w:rsidRDefault="00C1538F" w:rsidP="00C1538F">
                  <w:pPr>
                    <w:spacing w:after="120"/>
                    <w:jc w:val="center"/>
                    <w:rPr>
                      <w:rFonts w:ascii="Arial" w:hAnsi="Arial" w:cs="Arial"/>
                      <w:b/>
                      <w:sz w:val="22"/>
                      <w:szCs w:val="22"/>
                    </w:rPr>
                  </w:pPr>
                  <w:r w:rsidRPr="00C1538F">
                    <w:rPr>
                      <w:rFonts w:ascii="Arial" w:hAnsi="Arial" w:cs="Arial"/>
                      <w:b/>
                      <w:sz w:val="22"/>
                      <w:szCs w:val="22"/>
                    </w:rPr>
                    <w:t>CUANTIA CONCEDIDA</w:t>
                  </w:r>
                </w:p>
              </w:tc>
            </w:tr>
            <w:tr w:rsidR="00C1538F" w:rsidRPr="00C1538F" w:rsidTr="002B746C">
              <w:tc>
                <w:tcPr>
                  <w:tcW w:w="3063" w:type="dxa"/>
                  <w:shd w:val="clear" w:color="auto" w:fill="auto"/>
                </w:tcPr>
                <w:p w:rsidR="00C1538F" w:rsidRPr="00C1538F" w:rsidRDefault="00C1538F" w:rsidP="00C1538F">
                  <w:pPr>
                    <w:spacing w:after="120"/>
                    <w:jc w:val="both"/>
                    <w:rPr>
                      <w:rFonts w:ascii="Arial" w:hAnsi="Arial" w:cs="Arial"/>
                      <w:sz w:val="22"/>
                      <w:szCs w:val="22"/>
                    </w:rPr>
                  </w:pPr>
                  <w:r w:rsidRPr="00C1538F">
                    <w:rPr>
                      <w:rFonts w:ascii="Arial" w:hAnsi="Arial" w:cs="Arial"/>
                      <w:sz w:val="22"/>
                      <w:szCs w:val="22"/>
                    </w:rPr>
                    <w:fldChar w:fldCharType="begin">
                      <w:ffData>
                        <w:name w:val="Texto1"/>
                        <w:enabled/>
                        <w:calcOnExit w:val="0"/>
                        <w:textInput/>
                      </w:ffData>
                    </w:fldChar>
                  </w:r>
                  <w:bookmarkStart w:id="1" w:name="Texto1"/>
                  <w:r w:rsidRPr="00C1538F">
                    <w:rPr>
                      <w:rFonts w:ascii="Arial" w:hAnsi="Arial" w:cs="Arial"/>
                      <w:sz w:val="22"/>
                      <w:szCs w:val="22"/>
                    </w:rPr>
                    <w:instrText xml:space="preserve"> FORMTEXT </w:instrText>
                  </w:r>
                  <w:r w:rsidRPr="00C1538F">
                    <w:rPr>
                      <w:rFonts w:ascii="Arial" w:hAnsi="Arial" w:cs="Arial"/>
                      <w:sz w:val="22"/>
                      <w:szCs w:val="22"/>
                    </w:rPr>
                  </w:r>
                  <w:r w:rsidRPr="00C1538F">
                    <w:rPr>
                      <w:rFonts w:ascii="Arial" w:hAnsi="Arial" w:cs="Arial"/>
                      <w:sz w:val="22"/>
                      <w:szCs w:val="22"/>
                    </w:rPr>
                    <w:fldChar w:fldCharType="separate"/>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fldChar w:fldCharType="end"/>
                  </w:r>
                  <w:bookmarkEnd w:id="1"/>
                </w:p>
              </w:tc>
              <w:tc>
                <w:tcPr>
                  <w:tcW w:w="3076" w:type="dxa"/>
                  <w:shd w:val="clear" w:color="auto" w:fill="auto"/>
                </w:tcPr>
                <w:p w:rsidR="00C1538F" w:rsidRPr="00C1538F" w:rsidRDefault="00C1538F" w:rsidP="00C1538F">
                  <w:pPr>
                    <w:spacing w:after="120"/>
                    <w:jc w:val="both"/>
                    <w:rPr>
                      <w:rFonts w:ascii="Arial" w:hAnsi="Arial" w:cs="Arial"/>
                      <w:sz w:val="22"/>
                      <w:szCs w:val="22"/>
                    </w:rPr>
                  </w:pPr>
                  <w:r w:rsidRPr="00C1538F">
                    <w:rPr>
                      <w:rFonts w:ascii="Arial" w:hAnsi="Arial" w:cs="Arial"/>
                      <w:sz w:val="22"/>
                      <w:szCs w:val="22"/>
                    </w:rPr>
                    <w:fldChar w:fldCharType="begin">
                      <w:ffData>
                        <w:name w:val="Texto3"/>
                        <w:enabled/>
                        <w:calcOnExit w:val="0"/>
                        <w:textInput/>
                      </w:ffData>
                    </w:fldChar>
                  </w:r>
                  <w:bookmarkStart w:id="2" w:name="Texto3"/>
                  <w:r w:rsidRPr="00C1538F">
                    <w:rPr>
                      <w:rFonts w:ascii="Arial" w:hAnsi="Arial" w:cs="Arial"/>
                      <w:sz w:val="22"/>
                      <w:szCs w:val="22"/>
                    </w:rPr>
                    <w:instrText xml:space="preserve"> FORMTEXT </w:instrText>
                  </w:r>
                  <w:r w:rsidRPr="00C1538F">
                    <w:rPr>
                      <w:rFonts w:ascii="Arial" w:hAnsi="Arial" w:cs="Arial"/>
                      <w:sz w:val="22"/>
                      <w:szCs w:val="22"/>
                    </w:rPr>
                  </w:r>
                  <w:r w:rsidRPr="00C1538F">
                    <w:rPr>
                      <w:rFonts w:ascii="Arial" w:hAnsi="Arial" w:cs="Arial"/>
                      <w:sz w:val="22"/>
                      <w:szCs w:val="22"/>
                    </w:rPr>
                    <w:fldChar w:fldCharType="separate"/>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sz w:val="22"/>
                      <w:szCs w:val="22"/>
                    </w:rPr>
                    <w:fldChar w:fldCharType="end"/>
                  </w:r>
                  <w:bookmarkEnd w:id="2"/>
                </w:p>
              </w:tc>
              <w:bookmarkStart w:id="3" w:name="Texto4"/>
              <w:tc>
                <w:tcPr>
                  <w:tcW w:w="3081" w:type="dxa"/>
                  <w:shd w:val="clear" w:color="auto" w:fill="auto"/>
                </w:tcPr>
                <w:p w:rsidR="00C1538F" w:rsidRPr="00C1538F" w:rsidRDefault="00C1538F" w:rsidP="00C1538F">
                  <w:pPr>
                    <w:spacing w:after="120"/>
                    <w:jc w:val="right"/>
                    <w:rPr>
                      <w:rFonts w:ascii="Arial" w:hAnsi="Arial" w:cs="Arial"/>
                      <w:sz w:val="22"/>
                      <w:szCs w:val="22"/>
                    </w:rPr>
                  </w:pPr>
                  <w:r w:rsidRPr="00C1538F">
                    <w:rPr>
                      <w:rFonts w:ascii="Arial" w:hAnsi="Arial" w:cs="Arial"/>
                      <w:sz w:val="22"/>
                      <w:szCs w:val="22"/>
                    </w:rPr>
                    <w:fldChar w:fldCharType="begin">
                      <w:ffData>
                        <w:name w:val="Texto4"/>
                        <w:enabled/>
                        <w:calcOnExit w:val="0"/>
                        <w:textInput>
                          <w:type w:val="number"/>
                          <w:format w:val="#.##0,00"/>
                        </w:textInput>
                      </w:ffData>
                    </w:fldChar>
                  </w:r>
                  <w:r w:rsidRPr="00C1538F">
                    <w:rPr>
                      <w:rFonts w:ascii="Arial" w:hAnsi="Arial" w:cs="Arial"/>
                      <w:sz w:val="22"/>
                      <w:szCs w:val="22"/>
                    </w:rPr>
                    <w:instrText xml:space="preserve"> FORMTEXT </w:instrText>
                  </w:r>
                  <w:r w:rsidRPr="00C1538F">
                    <w:rPr>
                      <w:rFonts w:ascii="Arial" w:hAnsi="Arial" w:cs="Arial"/>
                      <w:sz w:val="22"/>
                      <w:szCs w:val="22"/>
                    </w:rPr>
                  </w:r>
                  <w:r w:rsidRPr="00C1538F">
                    <w:rPr>
                      <w:rFonts w:ascii="Arial" w:hAnsi="Arial" w:cs="Arial"/>
                      <w:sz w:val="22"/>
                      <w:szCs w:val="22"/>
                    </w:rPr>
                    <w:fldChar w:fldCharType="separate"/>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fldChar w:fldCharType="end"/>
                  </w:r>
                  <w:bookmarkEnd w:id="3"/>
                  <w:r w:rsidRPr="00C1538F">
                    <w:rPr>
                      <w:rFonts w:ascii="Arial" w:hAnsi="Arial" w:cs="Arial"/>
                      <w:sz w:val="22"/>
                      <w:szCs w:val="22"/>
                    </w:rPr>
                    <w:t xml:space="preserve"> €</w:t>
                  </w:r>
                </w:p>
              </w:tc>
            </w:tr>
            <w:tr w:rsidR="00C1538F" w:rsidRPr="00C1538F" w:rsidTr="002B746C">
              <w:tc>
                <w:tcPr>
                  <w:tcW w:w="3063" w:type="dxa"/>
                  <w:shd w:val="clear" w:color="auto" w:fill="auto"/>
                </w:tcPr>
                <w:p w:rsidR="00C1538F" w:rsidRPr="00C1538F" w:rsidRDefault="00C1538F" w:rsidP="00C1538F">
                  <w:pPr>
                    <w:spacing w:after="120"/>
                    <w:jc w:val="both"/>
                    <w:rPr>
                      <w:rFonts w:ascii="Arial" w:hAnsi="Arial" w:cs="Arial"/>
                      <w:sz w:val="22"/>
                      <w:szCs w:val="22"/>
                    </w:rPr>
                  </w:pPr>
                  <w:r w:rsidRPr="00C1538F">
                    <w:rPr>
                      <w:rFonts w:ascii="Arial" w:hAnsi="Arial" w:cs="Arial"/>
                      <w:sz w:val="22"/>
                      <w:szCs w:val="22"/>
                    </w:rPr>
                    <w:fldChar w:fldCharType="begin">
                      <w:ffData>
                        <w:name w:val="Texto2"/>
                        <w:enabled/>
                        <w:calcOnExit w:val="0"/>
                        <w:textInput/>
                      </w:ffData>
                    </w:fldChar>
                  </w:r>
                  <w:bookmarkStart w:id="4" w:name="Texto2"/>
                  <w:r w:rsidRPr="00C1538F">
                    <w:rPr>
                      <w:rFonts w:ascii="Arial" w:hAnsi="Arial" w:cs="Arial"/>
                      <w:sz w:val="22"/>
                      <w:szCs w:val="22"/>
                    </w:rPr>
                    <w:instrText xml:space="preserve"> FORMTEXT </w:instrText>
                  </w:r>
                  <w:r w:rsidRPr="00C1538F">
                    <w:rPr>
                      <w:rFonts w:ascii="Arial" w:hAnsi="Arial" w:cs="Arial"/>
                      <w:sz w:val="22"/>
                      <w:szCs w:val="22"/>
                    </w:rPr>
                  </w:r>
                  <w:r w:rsidRPr="00C1538F">
                    <w:rPr>
                      <w:rFonts w:ascii="Arial" w:hAnsi="Arial" w:cs="Arial"/>
                      <w:sz w:val="22"/>
                      <w:szCs w:val="22"/>
                    </w:rPr>
                    <w:fldChar w:fldCharType="separate"/>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sz w:val="22"/>
                      <w:szCs w:val="22"/>
                    </w:rPr>
                    <w:fldChar w:fldCharType="end"/>
                  </w:r>
                  <w:bookmarkEnd w:id="4"/>
                </w:p>
              </w:tc>
              <w:tc>
                <w:tcPr>
                  <w:tcW w:w="3076" w:type="dxa"/>
                  <w:shd w:val="clear" w:color="auto" w:fill="auto"/>
                </w:tcPr>
                <w:p w:rsidR="00C1538F" w:rsidRPr="00C1538F" w:rsidRDefault="00C1538F" w:rsidP="00C1538F">
                  <w:pPr>
                    <w:spacing w:after="120"/>
                    <w:jc w:val="both"/>
                    <w:rPr>
                      <w:rFonts w:ascii="Arial" w:hAnsi="Arial" w:cs="Arial"/>
                      <w:sz w:val="22"/>
                      <w:szCs w:val="22"/>
                    </w:rPr>
                  </w:pPr>
                  <w:r w:rsidRPr="00C1538F">
                    <w:rPr>
                      <w:rFonts w:ascii="Arial" w:hAnsi="Arial" w:cs="Arial"/>
                      <w:sz w:val="22"/>
                      <w:szCs w:val="22"/>
                    </w:rPr>
                    <w:fldChar w:fldCharType="begin">
                      <w:ffData>
                        <w:name w:val="Texto5"/>
                        <w:enabled/>
                        <w:calcOnExit w:val="0"/>
                        <w:textInput/>
                      </w:ffData>
                    </w:fldChar>
                  </w:r>
                  <w:bookmarkStart w:id="5" w:name="Texto5"/>
                  <w:r w:rsidRPr="00C1538F">
                    <w:rPr>
                      <w:rFonts w:ascii="Arial" w:hAnsi="Arial" w:cs="Arial"/>
                      <w:sz w:val="22"/>
                      <w:szCs w:val="22"/>
                    </w:rPr>
                    <w:instrText xml:space="preserve"> FORMTEXT </w:instrText>
                  </w:r>
                  <w:r w:rsidRPr="00C1538F">
                    <w:rPr>
                      <w:rFonts w:ascii="Arial" w:hAnsi="Arial" w:cs="Arial"/>
                      <w:sz w:val="22"/>
                      <w:szCs w:val="22"/>
                    </w:rPr>
                  </w:r>
                  <w:r w:rsidRPr="00C1538F">
                    <w:rPr>
                      <w:rFonts w:ascii="Arial" w:hAnsi="Arial" w:cs="Arial"/>
                      <w:sz w:val="22"/>
                      <w:szCs w:val="22"/>
                    </w:rPr>
                    <w:fldChar w:fldCharType="separate"/>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sz w:val="22"/>
                      <w:szCs w:val="22"/>
                    </w:rPr>
                    <w:fldChar w:fldCharType="end"/>
                  </w:r>
                  <w:bookmarkEnd w:id="5"/>
                </w:p>
              </w:tc>
              <w:tc>
                <w:tcPr>
                  <w:tcW w:w="3081" w:type="dxa"/>
                  <w:shd w:val="clear" w:color="auto" w:fill="auto"/>
                </w:tcPr>
                <w:p w:rsidR="00C1538F" w:rsidRPr="00C1538F" w:rsidRDefault="00C1538F" w:rsidP="00C1538F">
                  <w:pPr>
                    <w:spacing w:after="120"/>
                    <w:jc w:val="right"/>
                    <w:rPr>
                      <w:rFonts w:ascii="Arial" w:hAnsi="Arial" w:cs="Arial"/>
                      <w:sz w:val="22"/>
                      <w:szCs w:val="22"/>
                    </w:rPr>
                  </w:pPr>
                  <w:r w:rsidRPr="00C1538F">
                    <w:rPr>
                      <w:rFonts w:ascii="Arial" w:hAnsi="Arial" w:cs="Arial"/>
                      <w:sz w:val="22"/>
                      <w:szCs w:val="22"/>
                    </w:rPr>
                    <w:fldChar w:fldCharType="begin">
                      <w:ffData>
                        <w:name w:val="Texto4"/>
                        <w:enabled/>
                        <w:calcOnExit w:val="0"/>
                        <w:textInput>
                          <w:type w:val="number"/>
                          <w:format w:val="#.##0,00"/>
                        </w:textInput>
                      </w:ffData>
                    </w:fldChar>
                  </w:r>
                  <w:r w:rsidRPr="00C1538F">
                    <w:rPr>
                      <w:rFonts w:ascii="Arial" w:hAnsi="Arial" w:cs="Arial"/>
                      <w:sz w:val="22"/>
                      <w:szCs w:val="22"/>
                    </w:rPr>
                    <w:instrText xml:space="preserve"> FORMTEXT </w:instrText>
                  </w:r>
                  <w:r w:rsidRPr="00C1538F">
                    <w:rPr>
                      <w:rFonts w:ascii="Arial" w:hAnsi="Arial" w:cs="Arial"/>
                      <w:sz w:val="22"/>
                      <w:szCs w:val="22"/>
                    </w:rPr>
                  </w:r>
                  <w:r w:rsidRPr="00C1538F">
                    <w:rPr>
                      <w:rFonts w:ascii="Arial" w:hAnsi="Arial" w:cs="Arial"/>
                      <w:sz w:val="22"/>
                      <w:szCs w:val="22"/>
                    </w:rPr>
                    <w:fldChar w:fldCharType="separate"/>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fldChar w:fldCharType="end"/>
                  </w:r>
                  <w:r w:rsidRPr="00C1538F">
                    <w:rPr>
                      <w:rFonts w:ascii="Arial" w:hAnsi="Arial" w:cs="Arial"/>
                      <w:sz w:val="22"/>
                      <w:szCs w:val="22"/>
                    </w:rPr>
                    <w:t xml:space="preserve"> €</w:t>
                  </w:r>
                </w:p>
              </w:tc>
            </w:tr>
            <w:tr w:rsidR="00C1538F" w:rsidRPr="00C1538F" w:rsidTr="002B746C">
              <w:tc>
                <w:tcPr>
                  <w:tcW w:w="3063" w:type="dxa"/>
                  <w:shd w:val="clear" w:color="auto" w:fill="auto"/>
                </w:tcPr>
                <w:p w:rsidR="00C1538F" w:rsidRPr="00C1538F" w:rsidRDefault="00C1538F" w:rsidP="00C1538F">
                  <w:pPr>
                    <w:spacing w:after="120"/>
                    <w:jc w:val="both"/>
                    <w:rPr>
                      <w:rFonts w:ascii="Arial" w:hAnsi="Arial" w:cs="Arial"/>
                      <w:sz w:val="22"/>
                      <w:szCs w:val="22"/>
                    </w:rPr>
                  </w:pPr>
                  <w:r w:rsidRPr="00C1538F">
                    <w:rPr>
                      <w:rFonts w:ascii="Arial" w:hAnsi="Arial" w:cs="Arial"/>
                      <w:sz w:val="22"/>
                      <w:szCs w:val="22"/>
                    </w:rPr>
                    <w:fldChar w:fldCharType="begin">
                      <w:ffData>
                        <w:name w:val="Texto7"/>
                        <w:enabled/>
                        <w:calcOnExit w:val="0"/>
                        <w:textInput/>
                      </w:ffData>
                    </w:fldChar>
                  </w:r>
                  <w:bookmarkStart w:id="6" w:name="Texto7"/>
                  <w:r w:rsidRPr="00C1538F">
                    <w:rPr>
                      <w:rFonts w:ascii="Arial" w:hAnsi="Arial" w:cs="Arial"/>
                      <w:sz w:val="22"/>
                      <w:szCs w:val="22"/>
                    </w:rPr>
                    <w:instrText xml:space="preserve"> FORMTEXT </w:instrText>
                  </w:r>
                  <w:r w:rsidRPr="00C1538F">
                    <w:rPr>
                      <w:rFonts w:ascii="Arial" w:hAnsi="Arial" w:cs="Arial"/>
                      <w:sz w:val="22"/>
                      <w:szCs w:val="22"/>
                    </w:rPr>
                  </w:r>
                  <w:r w:rsidRPr="00C1538F">
                    <w:rPr>
                      <w:rFonts w:ascii="Arial" w:hAnsi="Arial" w:cs="Arial"/>
                      <w:sz w:val="22"/>
                      <w:szCs w:val="22"/>
                    </w:rPr>
                    <w:fldChar w:fldCharType="separate"/>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sz w:val="22"/>
                      <w:szCs w:val="22"/>
                    </w:rPr>
                    <w:fldChar w:fldCharType="end"/>
                  </w:r>
                  <w:bookmarkEnd w:id="6"/>
                </w:p>
              </w:tc>
              <w:tc>
                <w:tcPr>
                  <w:tcW w:w="3076" w:type="dxa"/>
                  <w:shd w:val="clear" w:color="auto" w:fill="auto"/>
                </w:tcPr>
                <w:p w:rsidR="00C1538F" w:rsidRPr="00C1538F" w:rsidRDefault="00C1538F" w:rsidP="00C1538F">
                  <w:pPr>
                    <w:spacing w:after="120"/>
                    <w:jc w:val="both"/>
                    <w:rPr>
                      <w:rFonts w:ascii="Arial" w:hAnsi="Arial" w:cs="Arial"/>
                      <w:sz w:val="22"/>
                      <w:szCs w:val="22"/>
                    </w:rPr>
                  </w:pPr>
                  <w:r w:rsidRPr="00C1538F">
                    <w:rPr>
                      <w:rFonts w:ascii="Arial" w:hAnsi="Arial" w:cs="Arial"/>
                      <w:sz w:val="22"/>
                      <w:szCs w:val="22"/>
                    </w:rPr>
                    <w:fldChar w:fldCharType="begin">
                      <w:ffData>
                        <w:name w:val="Texto8"/>
                        <w:enabled/>
                        <w:calcOnExit w:val="0"/>
                        <w:textInput/>
                      </w:ffData>
                    </w:fldChar>
                  </w:r>
                  <w:bookmarkStart w:id="7" w:name="Texto8"/>
                  <w:r w:rsidRPr="00C1538F">
                    <w:rPr>
                      <w:rFonts w:ascii="Arial" w:hAnsi="Arial" w:cs="Arial"/>
                      <w:sz w:val="22"/>
                      <w:szCs w:val="22"/>
                    </w:rPr>
                    <w:instrText xml:space="preserve"> FORMTEXT </w:instrText>
                  </w:r>
                  <w:r w:rsidRPr="00C1538F">
                    <w:rPr>
                      <w:rFonts w:ascii="Arial" w:hAnsi="Arial" w:cs="Arial"/>
                      <w:sz w:val="22"/>
                      <w:szCs w:val="22"/>
                    </w:rPr>
                  </w:r>
                  <w:r w:rsidRPr="00C1538F">
                    <w:rPr>
                      <w:rFonts w:ascii="Arial" w:hAnsi="Arial" w:cs="Arial"/>
                      <w:sz w:val="22"/>
                      <w:szCs w:val="22"/>
                    </w:rPr>
                    <w:fldChar w:fldCharType="separate"/>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noProof/>
                      <w:sz w:val="22"/>
                      <w:szCs w:val="22"/>
                    </w:rPr>
                    <w:t> </w:t>
                  </w:r>
                  <w:r w:rsidRPr="00C1538F">
                    <w:rPr>
                      <w:rFonts w:ascii="Arial" w:hAnsi="Arial" w:cs="Arial"/>
                      <w:sz w:val="22"/>
                      <w:szCs w:val="22"/>
                    </w:rPr>
                    <w:fldChar w:fldCharType="end"/>
                  </w:r>
                  <w:bookmarkEnd w:id="7"/>
                </w:p>
              </w:tc>
              <w:tc>
                <w:tcPr>
                  <w:tcW w:w="3081" w:type="dxa"/>
                  <w:shd w:val="clear" w:color="auto" w:fill="auto"/>
                </w:tcPr>
                <w:p w:rsidR="00C1538F" w:rsidRPr="00C1538F" w:rsidRDefault="00C1538F" w:rsidP="00C1538F">
                  <w:pPr>
                    <w:spacing w:after="120"/>
                    <w:jc w:val="right"/>
                    <w:rPr>
                      <w:rFonts w:ascii="Arial" w:hAnsi="Arial" w:cs="Arial"/>
                      <w:sz w:val="22"/>
                      <w:szCs w:val="22"/>
                    </w:rPr>
                  </w:pPr>
                  <w:r w:rsidRPr="00C1538F">
                    <w:rPr>
                      <w:rFonts w:ascii="Arial" w:hAnsi="Arial" w:cs="Arial"/>
                      <w:sz w:val="22"/>
                      <w:szCs w:val="22"/>
                    </w:rPr>
                    <w:fldChar w:fldCharType="begin">
                      <w:ffData>
                        <w:name w:val="Texto4"/>
                        <w:enabled/>
                        <w:calcOnExit w:val="0"/>
                        <w:textInput>
                          <w:type w:val="number"/>
                          <w:format w:val="#.##0,00"/>
                        </w:textInput>
                      </w:ffData>
                    </w:fldChar>
                  </w:r>
                  <w:r w:rsidRPr="00C1538F">
                    <w:rPr>
                      <w:rFonts w:ascii="Arial" w:hAnsi="Arial" w:cs="Arial"/>
                      <w:sz w:val="22"/>
                      <w:szCs w:val="22"/>
                    </w:rPr>
                    <w:instrText xml:space="preserve"> FORMTEXT </w:instrText>
                  </w:r>
                  <w:r w:rsidRPr="00C1538F">
                    <w:rPr>
                      <w:rFonts w:ascii="Arial" w:hAnsi="Arial" w:cs="Arial"/>
                      <w:sz w:val="22"/>
                      <w:szCs w:val="22"/>
                    </w:rPr>
                  </w:r>
                  <w:r w:rsidRPr="00C1538F">
                    <w:rPr>
                      <w:rFonts w:ascii="Arial" w:hAnsi="Arial" w:cs="Arial"/>
                      <w:sz w:val="22"/>
                      <w:szCs w:val="22"/>
                    </w:rPr>
                    <w:fldChar w:fldCharType="separate"/>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t> </w:t>
                  </w:r>
                  <w:r w:rsidRPr="00C1538F">
                    <w:rPr>
                      <w:rFonts w:ascii="Arial" w:hAnsi="Arial" w:cs="Arial"/>
                      <w:sz w:val="22"/>
                      <w:szCs w:val="22"/>
                    </w:rPr>
                    <w:fldChar w:fldCharType="end"/>
                  </w:r>
                  <w:r w:rsidRPr="00C1538F">
                    <w:rPr>
                      <w:rFonts w:ascii="Arial" w:hAnsi="Arial" w:cs="Arial"/>
                      <w:sz w:val="22"/>
                      <w:szCs w:val="22"/>
                    </w:rPr>
                    <w:t xml:space="preserve"> €</w:t>
                  </w:r>
                </w:p>
              </w:tc>
            </w:tr>
          </w:tbl>
          <w:p w:rsidR="00C1538F" w:rsidRPr="00C1538F" w:rsidRDefault="00C1538F" w:rsidP="00C1538F">
            <w:pPr>
              <w:spacing w:after="120"/>
              <w:ind w:left="274"/>
              <w:jc w:val="both"/>
              <w:rPr>
                <w:rFonts w:ascii="Arial" w:hAnsi="Arial" w:cs="Arial"/>
                <w:sz w:val="22"/>
                <w:szCs w:val="22"/>
              </w:rPr>
            </w:pPr>
          </w:p>
          <w:p w:rsidR="00C1538F" w:rsidRPr="00C1538F" w:rsidRDefault="00C1538F" w:rsidP="00C1538F">
            <w:pPr>
              <w:spacing w:after="120"/>
              <w:ind w:left="330"/>
              <w:jc w:val="both"/>
              <w:rPr>
                <w:rFonts w:ascii="Arial" w:hAnsi="Arial" w:cs="Arial"/>
                <w:sz w:val="22"/>
                <w:szCs w:val="22"/>
              </w:rPr>
            </w:pPr>
            <w:r w:rsidRPr="00C1538F">
              <w:rPr>
                <w:rFonts w:ascii="Arial" w:hAnsi="Arial" w:cs="Arial"/>
                <w:bCs/>
                <w:sz w:val="22"/>
                <w:szCs w:val="22"/>
                <w:lang w:val="es-ES_tradnl"/>
              </w:rPr>
              <w:t xml:space="preserve">Asimismo, declara su compromiso de comunicar, en el plazo máximo de 15 días, </w:t>
            </w:r>
            <w:r w:rsidRPr="00C1538F">
              <w:rPr>
                <w:rFonts w:ascii="Arial" w:hAnsi="Arial" w:cs="Arial"/>
                <w:sz w:val="22"/>
                <w:szCs w:val="22"/>
              </w:rPr>
              <w:t xml:space="preserve">la obtención de cualquier ayuda para dicho proyecto. </w:t>
            </w:r>
          </w:p>
          <w:p w:rsidR="00C1538F" w:rsidRPr="00C1538F" w:rsidRDefault="00C1538F" w:rsidP="00C1538F">
            <w:pPr>
              <w:spacing w:after="120"/>
              <w:ind w:left="330"/>
              <w:jc w:val="both"/>
              <w:rPr>
                <w:rFonts w:ascii="Arial" w:hAnsi="Arial" w:cs="Arial"/>
                <w:bCs/>
                <w:sz w:val="22"/>
                <w:szCs w:val="22"/>
                <w:lang w:val="es-ES_tradnl"/>
              </w:rPr>
            </w:pPr>
            <w:r w:rsidRPr="00C1538F">
              <w:rPr>
                <w:rFonts w:ascii="Arial" w:hAnsi="Arial" w:cs="Arial"/>
                <w:sz w:val="22"/>
                <w:szCs w:val="22"/>
              </w:rPr>
              <w:t xml:space="preserve">El Departamento de Desarrollo Económico y Empresarial podrá investigar la veracidad de los datos declarados, y en caso de falsedad exigir el reintegro de la subvención concedida más los intereses de demora correspondientes, así como instruir un expediente sancionador por la comisión de una infracción clasificada como muy grave. </w:t>
            </w:r>
          </w:p>
        </w:tc>
      </w:tr>
    </w:tbl>
    <w:p w:rsidR="004C4374" w:rsidRDefault="004C4374" w:rsidP="00437489">
      <w:pPr>
        <w:ind w:right="-380"/>
        <w:jc w:val="both"/>
        <w:rPr>
          <w:rFonts w:ascii="Arial" w:hAnsi="Arial" w:cs="Arial"/>
          <w:sz w:val="22"/>
          <w:szCs w:val="22"/>
        </w:rPr>
      </w:pPr>
    </w:p>
    <w:p w:rsidR="00632CD5" w:rsidRDefault="00632CD5" w:rsidP="00437489">
      <w:pPr>
        <w:ind w:right="-380"/>
        <w:jc w:val="both"/>
        <w:rPr>
          <w:rFonts w:ascii="Arial" w:hAnsi="Arial" w:cs="Arial"/>
          <w:sz w:val="22"/>
          <w:szCs w:val="22"/>
        </w:rPr>
      </w:pPr>
    </w:p>
    <w:p w:rsidR="00632CD5" w:rsidRDefault="00632CD5" w:rsidP="00437489">
      <w:pPr>
        <w:ind w:right="-380"/>
        <w:jc w:val="both"/>
        <w:rPr>
          <w:rFonts w:ascii="Arial" w:hAnsi="Arial" w:cs="Arial"/>
          <w:sz w:val="22"/>
          <w:szCs w:val="22"/>
        </w:rPr>
      </w:pPr>
    </w:p>
    <w:p w:rsidR="00632CD5" w:rsidRDefault="00632CD5" w:rsidP="00437489">
      <w:pPr>
        <w:ind w:right="-380"/>
        <w:jc w:val="both"/>
        <w:rPr>
          <w:rFonts w:ascii="Arial" w:hAnsi="Arial" w:cs="Arial"/>
          <w:sz w:val="22"/>
          <w:szCs w:val="22"/>
        </w:rPr>
      </w:pPr>
    </w:p>
    <w:p w:rsidR="00632CD5" w:rsidRPr="00C1538F" w:rsidRDefault="00632CD5" w:rsidP="00437489">
      <w:pPr>
        <w:ind w:right="-380"/>
        <w:jc w:val="both"/>
        <w:rPr>
          <w:rFonts w:ascii="Arial" w:hAnsi="Arial" w:cs="Arial"/>
          <w:sz w:val="22"/>
          <w:szCs w:val="22"/>
        </w:rPr>
      </w:pPr>
    </w:p>
    <w:p w:rsidR="00437489" w:rsidRPr="00C1538F" w:rsidRDefault="00437489" w:rsidP="002A704D">
      <w:pPr>
        <w:rPr>
          <w:rFonts w:ascii="Arial" w:hAnsi="Arial" w:cs="Arial"/>
          <w:sz w:val="22"/>
          <w:szCs w:val="22"/>
        </w:rPr>
      </w:pP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0"/>
      </w:tblGrid>
      <w:tr w:rsidR="006C421E" w:rsidRPr="001B3571" w:rsidTr="001B3571">
        <w:trPr>
          <w:trHeight w:val="2249"/>
        </w:trPr>
        <w:tc>
          <w:tcPr>
            <w:tcW w:w="7140" w:type="dxa"/>
            <w:shd w:val="clear" w:color="auto" w:fill="auto"/>
          </w:tcPr>
          <w:p w:rsidR="006C421E" w:rsidRPr="00C1538F" w:rsidRDefault="006C421E" w:rsidP="002A704D">
            <w:pPr>
              <w:rPr>
                <w:rFonts w:ascii="Arial" w:hAnsi="Arial" w:cs="Arial"/>
                <w:sz w:val="22"/>
                <w:szCs w:val="22"/>
              </w:rPr>
            </w:pPr>
          </w:p>
          <w:p w:rsidR="00204744" w:rsidRPr="00C1538F" w:rsidRDefault="00204744" w:rsidP="002A704D">
            <w:pPr>
              <w:rPr>
                <w:rFonts w:ascii="Arial" w:hAnsi="Arial" w:cs="Arial"/>
                <w:sz w:val="22"/>
                <w:szCs w:val="22"/>
              </w:rPr>
            </w:pPr>
            <w:r w:rsidRPr="00C1538F">
              <w:rPr>
                <w:rFonts w:ascii="Arial" w:hAnsi="Arial" w:cs="Arial"/>
                <w:sz w:val="22"/>
                <w:szCs w:val="22"/>
              </w:rPr>
              <w:t xml:space="preserve">En               </w:t>
            </w:r>
            <w:r w:rsidR="00947E89" w:rsidRPr="00C1538F">
              <w:rPr>
                <w:rFonts w:ascii="Arial" w:hAnsi="Arial" w:cs="Arial"/>
                <w:sz w:val="22"/>
                <w:szCs w:val="22"/>
              </w:rPr>
              <w:t xml:space="preserve">                 </w:t>
            </w:r>
            <w:r w:rsidRPr="00C1538F">
              <w:rPr>
                <w:rFonts w:ascii="Arial" w:hAnsi="Arial" w:cs="Arial"/>
                <w:sz w:val="22"/>
                <w:szCs w:val="22"/>
              </w:rPr>
              <w:t xml:space="preserve">       , a </w:t>
            </w:r>
          </w:p>
          <w:p w:rsidR="00204744" w:rsidRPr="00C1538F" w:rsidRDefault="00204744" w:rsidP="002A704D">
            <w:pPr>
              <w:rPr>
                <w:rFonts w:ascii="Arial" w:hAnsi="Arial" w:cs="Arial"/>
                <w:sz w:val="22"/>
                <w:szCs w:val="22"/>
              </w:rPr>
            </w:pPr>
          </w:p>
          <w:p w:rsidR="00204744" w:rsidRPr="00C1538F" w:rsidRDefault="00204744" w:rsidP="002A704D">
            <w:pPr>
              <w:rPr>
                <w:rFonts w:ascii="Arial" w:hAnsi="Arial" w:cs="Arial"/>
                <w:sz w:val="22"/>
                <w:szCs w:val="22"/>
              </w:rPr>
            </w:pPr>
          </w:p>
          <w:p w:rsidR="00204744" w:rsidRPr="00C1538F" w:rsidRDefault="00204744" w:rsidP="002A704D">
            <w:pPr>
              <w:rPr>
                <w:rFonts w:ascii="Arial" w:hAnsi="Arial" w:cs="Arial"/>
                <w:sz w:val="22"/>
                <w:szCs w:val="22"/>
              </w:rPr>
            </w:pPr>
          </w:p>
          <w:p w:rsidR="00204744" w:rsidRPr="00C1538F" w:rsidRDefault="00204744" w:rsidP="002A704D">
            <w:pPr>
              <w:rPr>
                <w:rFonts w:ascii="Arial" w:hAnsi="Arial" w:cs="Arial"/>
                <w:sz w:val="22"/>
                <w:szCs w:val="22"/>
              </w:rPr>
            </w:pPr>
          </w:p>
          <w:p w:rsidR="00BD7026" w:rsidRPr="00C1538F" w:rsidRDefault="00BD7026" w:rsidP="002A704D">
            <w:pPr>
              <w:rPr>
                <w:rFonts w:ascii="Arial" w:hAnsi="Arial" w:cs="Arial"/>
                <w:sz w:val="22"/>
                <w:szCs w:val="22"/>
              </w:rPr>
            </w:pPr>
            <w:r w:rsidRPr="00C1538F">
              <w:rPr>
                <w:rFonts w:ascii="Arial" w:hAnsi="Arial" w:cs="Arial"/>
                <w:sz w:val="22"/>
                <w:szCs w:val="22"/>
              </w:rPr>
              <w:t>Fdo:</w:t>
            </w:r>
          </w:p>
          <w:p w:rsidR="001E7AAE" w:rsidRPr="00C1538F" w:rsidRDefault="001E7AAE" w:rsidP="002A704D">
            <w:pPr>
              <w:rPr>
                <w:rFonts w:ascii="Arial" w:hAnsi="Arial" w:cs="Arial"/>
                <w:sz w:val="22"/>
                <w:szCs w:val="22"/>
              </w:rPr>
            </w:pPr>
          </w:p>
          <w:p w:rsidR="00947E89" w:rsidRPr="001B3571" w:rsidRDefault="00BD7026" w:rsidP="002A704D">
            <w:pPr>
              <w:rPr>
                <w:rFonts w:ascii="Arial" w:hAnsi="Arial" w:cs="Arial"/>
                <w:sz w:val="22"/>
                <w:szCs w:val="22"/>
              </w:rPr>
            </w:pPr>
            <w:r w:rsidRPr="00C1538F">
              <w:rPr>
                <w:rFonts w:ascii="Arial" w:hAnsi="Arial" w:cs="Arial"/>
                <w:sz w:val="22"/>
                <w:szCs w:val="22"/>
              </w:rPr>
              <w:t>Cargo:</w:t>
            </w:r>
            <w:r w:rsidRPr="001B3571">
              <w:rPr>
                <w:rFonts w:ascii="Arial" w:hAnsi="Arial" w:cs="Arial"/>
                <w:sz w:val="22"/>
                <w:szCs w:val="22"/>
              </w:rPr>
              <w:t xml:space="preserve"> </w:t>
            </w:r>
            <w:r w:rsidR="00204744" w:rsidRPr="001B3571">
              <w:rPr>
                <w:rFonts w:ascii="Arial" w:hAnsi="Arial" w:cs="Arial"/>
                <w:sz w:val="22"/>
                <w:szCs w:val="22"/>
              </w:rPr>
              <w:t xml:space="preserve">                           </w:t>
            </w:r>
          </w:p>
          <w:p w:rsidR="00947E89" w:rsidRPr="001B3571" w:rsidRDefault="00947E89" w:rsidP="002A704D">
            <w:pPr>
              <w:rPr>
                <w:rFonts w:ascii="Arial" w:hAnsi="Arial" w:cs="Arial"/>
                <w:sz w:val="22"/>
                <w:szCs w:val="22"/>
              </w:rPr>
            </w:pPr>
          </w:p>
          <w:p w:rsidR="00204744" w:rsidRPr="001B3571" w:rsidRDefault="00BD7026" w:rsidP="002A704D">
            <w:pPr>
              <w:rPr>
                <w:rFonts w:ascii="Arial" w:hAnsi="Arial" w:cs="Arial"/>
                <w:sz w:val="22"/>
                <w:szCs w:val="22"/>
              </w:rPr>
            </w:pPr>
            <w:r w:rsidRPr="001B3571">
              <w:rPr>
                <w:rFonts w:ascii="Arial" w:hAnsi="Arial" w:cs="Arial"/>
                <w:sz w:val="22"/>
                <w:szCs w:val="22"/>
              </w:rPr>
              <w:t xml:space="preserve">        </w:t>
            </w:r>
          </w:p>
        </w:tc>
      </w:tr>
    </w:tbl>
    <w:p w:rsidR="00437489" w:rsidRDefault="00437489" w:rsidP="002A704D">
      <w:pPr>
        <w:rPr>
          <w:rFonts w:ascii="Arial" w:hAnsi="Arial" w:cs="Arial"/>
          <w:sz w:val="22"/>
          <w:szCs w:val="22"/>
        </w:rPr>
      </w:pPr>
    </w:p>
    <w:sectPr w:rsidR="00437489" w:rsidSect="00113BF9">
      <w:headerReference w:type="default" r:id="rId7"/>
      <w:footerReference w:type="default" r:id="rId8"/>
      <w:pgSz w:w="11906" w:h="16838"/>
      <w:pgMar w:top="406" w:right="1418" w:bottom="357" w:left="1531"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782" w:rsidRDefault="003D1782">
      <w:r>
        <w:separator/>
      </w:r>
    </w:p>
  </w:endnote>
  <w:endnote w:type="continuationSeparator" w:id="0">
    <w:p w:rsidR="003D1782" w:rsidRDefault="003D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781" w:type="dxa"/>
      <w:tblLayout w:type="fixed"/>
      <w:tblCellMar>
        <w:left w:w="71" w:type="dxa"/>
        <w:right w:w="71" w:type="dxa"/>
      </w:tblCellMar>
      <w:tblLook w:val="0000" w:firstRow="0" w:lastRow="0" w:firstColumn="0" w:lastColumn="0" w:noHBand="0" w:noVBand="0"/>
    </w:tblPr>
    <w:tblGrid>
      <w:gridCol w:w="6664"/>
      <w:gridCol w:w="3827"/>
    </w:tblGrid>
    <w:tr w:rsidR="001E7AAE" w:rsidRPr="00DB16BA" w:rsidTr="0087462B">
      <w:tblPrEx>
        <w:tblCellMar>
          <w:top w:w="0" w:type="dxa"/>
          <w:bottom w:w="0" w:type="dxa"/>
        </w:tblCellMar>
      </w:tblPrEx>
      <w:tc>
        <w:tcPr>
          <w:tcW w:w="6664" w:type="dxa"/>
        </w:tcPr>
        <w:p w:rsidR="001E7AAE" w:rsidRPr="000A37C6" w:rsidRDefault="001E7AAE" w:rsidP="0087462B">
          <w:pPr>
            <w:pStyle w:val="Piedepgina"/>
            <w:rPr>
              <w:rFonts w:ascii="Arial" w:hAnsi="Arial"/>
              <w:sz w:val="14"/>
              <w:szCs w:val="14"/>
            </w:rPr>
          </w:pPr>
        </w:p>
      </w:tc>
      <w:tc>
        <w:tcPr>
          <w:tcW w:w="3827" w:type="dxa"/>
        </w:tcPr>
        <w:p w:rsidR="001E7AAE" w:rsidRPr="00DB16BA" w:rsidRDefault="001E7AAE" w:rsidP="0087462B">
          <w:pPr>
            <w:pStyle w:val="Piedepgina"/>
            <w:jc w:val="right"/>
            <w:rPr>
              <w:rFonts w:ascii="Arial" w:hAnsi="Arial"/>
              <w:sz w:val="14"/>
              <w:szCs w:val="14"/>
            </w:rPr>
          </w:pPr>
        </w:p>
      </w:tc>
    </w:tr>
  </w:tbl>
  <w:p w:rsidR="001E7AAE" w:rsidRDefault="001E7A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782" w:rsidRDefault="003D1782">
      <w:r>
        <w:separator/>
      </w:r>
    </w:p>
  </w:footnote>
  <w:footnote w:type="continuationSeparator" w:id="0">
    <w:p w:rsidR="003D1782" w:rsidRDefault="003D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8" w:type="dxa"/>
      <w:tblInd w:w="-308" w:type="dxa"/>
      <w:tblLayout w:type="fixed"/>
      <w:tblCellMar>
        <w:left w:w="70" w:type="dxa"/>
        <w:right w:w="70" w:type="dxa"/>
      </w:tblCellMar>
      <w:tblLook w:val="0000" w:firstRow="0" w:lastRow="0" w:firstColumn="0" w:lastColumn="0" w:noHBand="0" w:noVBand="0"/>
    </w:tblPr>
    <w:tblGrid>
      <w:gridCol w:w="4338"/>
      <w:gridCol w:w="2663"/>
      <w:gridCol w:w="3457"/>
    </w:tblGrid>
    <w:tr w:rsidR="008C16F6" w:rsidTr="001B3571">
      <w:tblPrEx>
        <w:tblCellMar>
          <w:top w:w="0" w:type="dxa"/>
          <w:bottom w:w="0" w:type="dxa"/>
        </w:tblCellMar>
      </w:tblPrEx>
      <w:trPr>
        <w:trHeight w:val="1219"/>
      </w:trPr>
      <w:tc>
        <w:tcPr>
          <w:tcW w:w="4338" w:type="dxa"/>
          <w:tcMar>
            <w:top w:w="57" w:type="dxa"/>
            <w:bottom w:w="57" w:type="dxa"/>
          </w:tcMar>
        </w:tcPr>
        <w:p w:rsidR="008C16F6" w:rsidRDefault="00121646" w:rsidP="008C16F6">
          <w:pPr>
            <w:ind w:left="-56"/>
          </w:pPr>
          <w:r w:rsidRPr="000D7610">
            <w:rPr>
              <w:noProof/>
              <w:sz w:val="16"/>
            </w:rPr>
            <w:drawing>
              <wp:inline distT="0" distB="0" distL="0" distR="0">
                <wp:extent cx="2289810" cy="524510"/>
                <wp:effectExtent l="0" t="0" r="0" b="0"/>
                <wp:docPr id="1" name="Imagen 1" descr="GN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1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810" cy="524510"/>
                        </a:xfrm>
                        <a:prstGeom prst="rect">
                          <a:avLst/>
                        </a:prstGeom>
                        <a:noFill/>
                        <a:ln>
                          <a:noFill/>
                        </a:ln>
                      </pic:spPr>
                    </pic:pic>
                  </a:graphicData>
                </a:graphic>
              </wp:inline>
            </w:drawing>
          </w:r>
        </w:p>
      </w:tc>
      <w:tc>
        <w:tcPr>
          <w:tcW w:w="2663" w:type="dxa"/>
        </w:tcPr>
        <w:p w:rsidR="008C16F6" w:rsidRDefault="008C16F6" w:rsidP="008C16F6">
          <w:pPr>
            <w:pStyle w:val="Encabezado"/>
            <w:tabs>
              <w:tab w:val="clear" w:pos="4252"/>
              <w:tab w:val="clear" w:pos="8504"/>
            </w:tabs>
            <w:ind w:left="156"/>
            <w:jc w:val="center"/>
            <w:rPr>
              <w:b/>
            </w:rPr>
          </w:pPr>
        </w:p>
      </w:tc>
      <w:tc>
        <w:tcPr>
          <w:tcW w:w="3457" w:type="dxa"/>
        </w:tcPr>
        <w:p w:rsidR="008C16F6" w:rsidRPr="00113BF9" w:rsidRDefault="008C16F6" w:rsidP="008C16F6">
          <w:pPr>
            <w:spacing w:before="120"/>
            <w:ind w:left="156"/>
            <w:jc w:val="center"/>
            <w:rPr>
              <w:rFonts w:ascii="Arial" w:hAnsi="Arial" w:cs="Arial"/>
              <w:b/>
              <w:sz w:val="4"/>
              <w:szCs w:val="4"/>
            </w:rPr>
          </w:pPr>
        </w:p>
        <w:p w:rsidR="008C16F6" w:rsidRPr="00113BF9" w:rsidRDefault="008C16F6" w:rsidP="008C16F6">
          <w:pPr>
            <w:spacing w:before="120"/>
            <w:ind w:left="-30"/>
            <w:jc w:val="center"/>
            <w:rPr>
              <w:rFonts w:ascii="Arial" w:hAnsi="Arial" w:cs="Arial"/>
              <w:b/>
              <w:sz w:val="14"/>
              <w:szCs w:val="14"/>
            </w:rPr>
          </w:pPr>
          <w:r w:rsidRPr="00113BF9">
            <w:rPr>
              <w:rFonts w:ascii="Arial" w:hAnsi="Arial" w:cs="Arial"/>
              <w:b/>
              <w:sz w:val="14"/>
              <w:szCs w:val="14"/>
            </w:rPr>
            <w:t xml:space="preserve">Servicio de Fomento </w:t>
          </w:r>
          <w:r w:rsidR="00A14D86">
            <w:rPr>
              <w:rFonts w:ascii="Arial" w:hAnsi="Arial" w:cs="Arial"/>
              <w:b/>
              <w:sz w:val="14"/>
              <w:szCs w:val="14"/>
            </w:rPr>
            <w:t>de la Industria</w:t>
          </w:r>
        </w:p>
        <w:p w:rsidR="008C16F6" w:rsidRPr="00113BF9" w:rsidRDefault="008C16F6" w:rsidP="008C16F6">
          <w:pPr>
            <w:ind w:left="-30"/>
            <w:jc w:val="center"/>
            <w:rPr>
              <w:rFonts w:ascii="Arial" w:hAnsi="Arial" w:cs="Arial"/>
              <w:sz w:val="14"/>
              <w:szCs w:val="14"/>
            </w:rPr>
          </w:pPr>
          <w:r w:rsidRPr="00113BF9">
            <w:rPr>
              <w:rFonts w:ascii="Arial" w:hAnsi="Arial" w:cs="Arial"/>
              <w:sz w:val="14"/>
              <w:szCs w:val="14"/>
            </w:rPr>
            <w:t>Parque Tomás Caballero, 1- 6ª</w:t>
          </w:r>
        </w:p>
        <w:p w:rsidR="008C16F6" w:rsidRPr="00935913" w:rsidRDefault="008C16F6" w:rsidP="008C16F6">
          <w:pPr>
            <w:ind w:left="-30"/>
            <w:jc w:val="center"/>
            <w:rPr>
              <w:sz w:val="16"/>
            </w:rPr>
          </w:pPr>
          <w:r w:rsidRPr="00113BF9">
            <w:rPr>
              <w:rFonts w:ascii="Arial" w:hAnsi="Arial" w:cs="Arial"/>
              <w:sz w:val="14"/>
              <w:szCs w:val="14"/>
            </w:rPr>
            <w:t>31005 PAMPLONA</w:t>
          </w:r>
        </w:p>
      </w:tc>
    </w:tr>
  </w:tbl>
  <w:p w:rsidR="001E7AAE" w:rsidRDefault="001E7A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C64"/>
    <w:multiLevelType w:val="hybridMultilevel"/>
    <w:tmpl w:val="D44017A4"/>
    <w:lvl w:ilvl="0" w:tplc="FA36A070">
      <w:numFmt w:val="bullet"/>
      <w:lvlText w:val=""/>
      <w:lvlJc w:val="left"/>
      <w:pPr>
        <w:tabs>
          <w:tab w:val="num" w:pos="360"/>
        </w:tabs>
        <w:ind w:left="360" w:hanging="360"/>
      </w:pPr>
      <w:rPr>
        <w:rFonts w:ascii="Symbol" w:hAnsi="Symbol" w:cs="Courier New"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E4B28"/>
    <w:multiLevelType w:val="hybridMultilevel"/>
    <w:tmpl w:val="E050E6B6"/>
    <w:lvl w:ilvl="0" w:tplc="869A69A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A74AAB"/>
    <w:multiLevelType w:val="hybridMultilevel"/>
    <w:tmpl w:val="C8BEDC26"/>
    <w:lvl w:ilvl="0" w:tplc="2AC87E74">
      <w:start w:val="1"/>
      <w:numFmt w:val="lowerLetter"/>
      <w:lvlText w:val="%1)"/>
      <w:lvlJc w:val="left"/>
      <w:pPr>
        <w:tabs>
          <w:tab w:val="num" w:pos="360"/>
        </w:tabs>
        <w:ind w:left="360" w:hanging="360"/>
      </w:pPr>
      <w:rPr>
        <w:rFonts w:hint="default"/>
      </w:rPr>
    </w:lvl>
    <w:lvl w:ilvl="1" w:tplc="F7D433DC">
      <w:numFmt w:val="bullet"/>
      <w:lvlText w:val="-"/>
      <w:lvlJc w:val="left"/>
      <w:pPr>
        <w:tabs>
          <w:tab w:val="num" w:pos="1080"/>
        </w:tabs>
        <w:ind w:left="1080" w:hanging="360"/>
      </w:pPr>
      <w:rPr>
        <w:rFonts w:ascii="Times New Roman" w:hAnsi="Times New Roman"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360B0D79"/>
    <w:multiLevelType w:val="hybridMultilevel"/>
    <w:tmpl w:val="591627F2"/>
    <w:lvl w:ilvl="0" w:tplc="2B40ABF8">
      <w:start w:val="1"/>
      <w:numFmt w:val="ordinal"/>
      <w:lvlText w:val="%1."/>
      <w:lvlJc w:val="left"/>
      <w:pPr>
        <w:tabs>
          <w:tab w:val="num" w:pos="360"/>
        </w:tabs>
        <w:ind w:left="360" w:hanging="360"/>
      </w:pPr>
      <w:rPr>
        <w:rFonts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DB6627A"/>
    <w:multiLevelType w:val="hybridMultilevel"/>
    <w:tmpl w:val="E9E20B5C"/>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65F24E38"/>
    <w:multiLevelType w:val="hybridMultilevel"/>
    <w:tmpl w:val="EC6C6A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0B0AEA"/>
    <w:multiLevelType w:val="hybridMultilevel"/>
    <w:tmpl w:val="D578E42A"/>
    <w:lvl w:ilvl="0" w:tplc="9AF66E68">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FF"/>
    <w:rsid w:val="0001735C"/>
    <w:rsid w:val="00020870"/>
    <w:rsid w:val="00026854"/>
    <w:rsid w:val="00026C6C"/>
    <w:rsid w:val="00031FE9"/>
    <w:rsid w:val="00043A4E"/>
    <w:rsid w:val="00060667"/>
    <w:rsid w:val="00073229"/>
    <w:rsid w:val="0007484D"/>
    <w:rsid w:val="00076E88"/>
    <w:rsid w:val="00081104"/>
    <w:rsid w:val="00087306"/>
    <w:rsid w:val="000A1FCC"/>
    <w:rsid w:val="000B34AA"/>
    <w:rsid w:val="000B597D"/>
    <w:rsid w:val="000C082A"/>
    <w:rsid w:val="000C6929"/>
    <w:rsid w:val="000D75BB"/>
    <w:rsid w:val="000E552A"/>
    <w:rsid w:val="000E69B6"/>
    <w:rsid w:val="000F1F15"/>
    <w:rsid w:val="000F3954"/>
    <w:rsid w:val="00102C00"/>
    <w:rsid w:val="001032FA"/>
    <w:rsid w:val="001041A1"/>
    <w:rsid w:val="001063EE"/>
    <w:rsid w:val="00113BF9"/>
    <w:rsid w:val="00121646"/>
    <w:rsid w:val="001251DA"/>
    <w:rsid w:val="001379CF"/>
    <w:rsid w:val="0014516B"/>
    <w:rsid w:val="0016035F"/>
    <w:rsid w:val="00160657"/>
    <w:rsid w:val="00162F71"/>
    <w:rsid w:val="001632F8"/>
    <w:rsid w:val="0018100D"/>
    <w:rsid w:val="001839BC"/>
    <w:rsid w:val="001B3571"/>
    <w:rsid w:val="001B5D5E"/>
    <w:rsid w:val="001C0979"/>
    <w:rsid w:val="001C23D4"/>
    <w:rsid w:val="001C4ADD"/>
    <w:rsid w:val="001D0C48"/>
    <w:rsid w:val="001D5290"/>
    <w:rsid w:val="001E25C8"/>
    <w:rsid w:val="001E75A3"/>
    <w:rsid w:val="001E7AAE"/>
    <w:rsid w:val="001F0B57"/>
    <w:rsid w:val="00202E4C"/>
    <w:rsid w:val="00204744"/>
    <w:rsid w:val="002074FA"/>
    <w:rsid w:val="00227EA9"/>
    <w:rsid w:val="00244433"/>
    <w:rsid w:val="00262390"/>
    <w:rsid w:val="002624A3"/>
    <w:rsid w:val="00262877"/>
    <w:rsid w:val="0027172E"/>
    <w:rsid w:val="0027324C"/>
    <w:rsid w:val="0029417F"/>
    <w:rsid w:val="00296B86"/>
    <w:rsid w:val="002A704D"/>
    <w:rsid w:val="002B2393"/>
    <w:rsid w:val="002B428B"/>
    <w:rsid w:val="002B746C"/>
    <w:rsid w:val="002C2D17"/>
    <w:rsid w:val="002D0555"/>
    <w:rsid w:val="002D5224"/>
    <w:rsid w:val="002E0030"/>
    <w:rsid w:val="002E44DB"/>
    <w:rsid w:val="002F7F45"/>
    <w:rsid w:val="0030414C"/>
    <w:rsid w:val="00307A4A"/>
    <w:rsid w:val="003100CD"/>
    <w:rsid w:val="00325D60"/>
    <w:rsid w:val="003334BB"/>
    <w:rsid w:val="003416C3"/>
    <w:rsid w:val="003605CE"/>
    <w:rsid w:val="00363A8B"/>
    <w:rsid w:val="0037644D"/>
    <w:rsid w:val="003778E9"/>
    <w:rsid w:val="00380146"/>
    <w:rsid w:val="0038320A"/>
    <w:rsid w:val="00393ED0"/>
    <w:rsid w:val="00395835"/>
    <w:rsid w:val="00396ECA"/>
    <w:rsid w:val="003A5BEB"/>
    <w:rsid w:val="003B3848"/>
    <w:rsid w:val="003B4CBB"/>
    <w:rsid w:val="003B7952"/>
    <w:rsid w:val="003C019C"/>
    <w:rsid w:val="003C0CA1"/>
    <w:rsid w:val="003C6836"/>
    <w:rsid w:val="003D1495"/>
    <w:rsid w:val="003D1782"/>
    <w:rsid w:val="003D2A69"/>
    <w:rsid w:val="003D2AFC"/>
    <w:rsid w:val="003D3E34"/>
    <w:rsid w:val="003D5632"/>
    <w:rsid w:val="003D61B0"/>
    <w:rsid w:val="003D7DD2"/>
    <w:rsid w:val="003E1881"/>
    <w:rsid w:val="003E4FAC"/>
    <w:rsid w:val="003F2D1D"/>
    <w:rsid w:val="00403FAC"/>
    <w:rsid w:val="0042532E"/>
    <w:rsid w:val="00430296"/>
    <w:rsid w:val="004354EA"/>
    <w:rsid w:val="00437489"/>
    <w:rsid w:val="00440453"/>
    <w:rsid w:val="00447DDA"/>
    <w:rsid w:val="004573B0"/>
    <w:rsid w:val="00462DC6"/>
    <w:rsid w:val="00475479"/>
    <w:rsid w:val="004862C1"/>
    <w:rsid w:val="00487F88"/>
    <w:rsid w:val="004A2E02"/>
    <w:rsid w:val="004B3E61"/>
    <w:rsid w:val="004C0089"/>
    <w:rsid w:val="004C2472"/>
    <w:rsid w:val="004C4374"/>
    <w:rsid w:val="004C4564"/>
    <w:rsid w:val="004C57F5"/>
    <w:rsid w:val="004D60EF"/>
    <w:rsid w:val="004E1FFC"/>
    <w:rsid w:val="004E47FE"/>
    <w:rsid w:val="00500C32"/>
    <w:rsid w:val="005017EA"/>
    <w:rsid w:val="00502CA4"/>
    <w:rsid w:val="005166A2"/>
    <w:rsid w:val="00517B9D"/>
    <w:rsid w:val="0052387E"/>
    <w:rsid w:val="00523CE1"/>
    <w:rsid w:val="00532C8D"/>
    <w:rsid w:val="00535469"/>
    <w:rsid w:val="005416F4"/>
    <w:rsid w:val="00546545"/>
    <w:rsid w:val="00556E1C"/>
    <w:rsid w:val="005636D4"/>
    <w:rsid w:val="00563EE6"/>
    <w:rsid w:val="0058507D"/>
    <w:rsid w:val="00586273"/>
    <w:rsid w:val="00593F8A"/>
    <w:rsid w:val="005A6777"/>
    <w:rsid w:val="005B2073"/>
    <w:rsid w:val="005B6B35"/>
    <w:rsid w:val="005C1442"/>
    <w:rsid w:val="005D58BE"/>
    <w:rsid w:val="005D765C"/>
    <w:rsid w:val="005E067A"/>
    <w:rsid w:val="005E6B0B"/>
    <w:rsid w:val="005F389E"/>
    <w:rsid w:val="005F4A42"/>
    <w:rsid w:val="00601185"/>
    <w:rsid w:val="00607C18"/>
    <w:rsid w:val="00612A9F"/>
    <w:rsid w:val="006312BF"/>
    <w:rsid w:val="00632CD5"/>
    <w:rsid w:val="00634669"/>
    <w:rsid w:val="00636D28"/>
    <w:rsid w:val="00644759"/>
    <w:rsid w:val="0064608F"/>
    <w:rsid w:val="00647897"/>
    <w:rsid w:val="00650566"/>
    <w:rsid w:val="00651CB1"/>
    <w:rsid w:val="00660F3F"/>
    <w:rsid w:val="006735CF"/>
    <w:rsid w:val="00674A83"/>
    <w:rsid w:val="00680628"/>
    <w:rsid w:val="00680F56"/>
    <w:rsid w:val="00682DA3"/>
    <w:rsid w:val="006974E7"/>
    <w:rsid w:val="006A2877"/>
    <w:rsid w:val="006B7946"/>
    <w:rsid w:val="006C107B"/>
    <w:rsid w:val="006C3F6D"/>
    <w:rsid w:val="006C421E"/>
    <w:rsid w:val="006C4CD6"/>
    <w:rsid w:val="006E07DC"/>
    <w:rsid w:val="006E62E3"/>
    <w:rsid w:val="007003F2"/>
    <w:rsid w:val="00710E38"/>
    <w:rsid w:val="00711509"/>
    <w:rsid w:val="00717109"/>
    <w:rsid w:val="0072787C"/>
    <w:rsid w:val="00727ABF"/>
    <w:rsid w:val="00737A71"/>
    <w:rsid w:val="00742405"/>
    <w:rsid w:val="00752D57"/>
    <w:rsid w:val="007601DB"/>
    <w:rsid w:val="007612D2"/>
    <w:rsid w:val="00772419"/>
    <w:rsid w:val="00786151"/>
    <w:rsid w:val="0079233F"/>
    <w:rsid w:val="0079328C"/>
    <w:rsid w:val="00794065"/>
    <w:rsid w:val="0079733C"/>
    <w:rsid w:val="00797D54"/>
    <w:rsid w:val="007A018C"/>
    <w:rsid w:val="007B72C0"/>
    <w:rsid w:val="007B74C5"/>
    <w:rsid w:val="007C24E2"/>
    <w:rsid w:val="007D23A6"/>
    <w:rsid w:val="007D6F71"/>
    <w:rsid w:val="007E3343"/>
    <w:rsid w:val="007F1143"/>
    <w:rsid w:val="00805231"/>
    <w:rsid w:val="00806184"/>
    <w:rsid w:val="008114F2"/>
    <w:rsid w:val="008123F2"/>
    <w:rsid w:val="008126FB"/>
    <w:rsid w:val="0081312A"/>
    <w:rsid w:val="00814AAE"/>
    <w:rsid w:val="00814BA2"/>
    <w:rsid w:val="00820545"/>
    <w:rsid w:val="008209EF"/>
    <w:rsid w:val="00820F4B"/>
    <w:rsid w:val="00824B14"/>
    <w:rsid w:val="0083403B"/>
    <w:rsid w:val="0083441C"/>
    <w:rsid w:val="00834CA0"/>
    <w:rsid w:val="00841207"/>
    <w:rsid w:val="00844504"/>
    <w:rsid w:val="00852D73"/>
    <w:rsid w:val="00854D11"/>
    <w:rsid w:val="00855AFA"/>
    <w:rsid w:val="00856FCC"/>
    <w:rsid w:val="0085777D"/>
    <w:rsid w:val="00863ABA"/>
    <w:rsid w:val="0087462B"/>
    <w:rsid w:val="00881FAF"/>
    <w:rsid w:val="00884759"/>
    <w:rsid w:val="00890D08"/>
    <w:rsid w:val="008943D0"/>
    <w:rsid w:val="008A42F5"/>
    <w:rsid w:val="008B130F"/>
    <w:rsid w:val="008B2F66"/>
    <w:rsid w:val="008B4B30"/>
    <w:rsid w:val="008B710C"/>
    <w:rsid w:val="008C16F6"/>
    <w:rsid w:val="008E4006"/>
    <w:rsid w:val="0090312E"/>
    <w:rsid w:val="009038C9"/>
    <w:rsid w:val="009078AD"/>
    <w:rsid w:val="00935913"/>
    <w:rsid w:val="00943877"/>
    <w:rsid w:val="00944246"/>
    <w:rsid w:val="00944778"/>
    <w:rsid w:val="00947E89"/>
    <w:rsid w:val="00951E4F"/>
    <w:rsid w:val="00955A44"/>
    <w:rsid w:val="009853E8"/>
    <w:rsid w:val="0098595C"/>
    <w:rsid w:val="0098762B"/>
    <w:rsid w:val="009904FF"/>
    <w:rsid w:val="00993D98"/>
    <w:rsid w:val="00997002"/>
    <w:rsid w:val="009A3387"/>
    <w:rsid w:val="009A7380"/>
    <w:rsid w:val="009B2633"/>
    <w:rsid w:val="009B278C"/>
    <w:rsid w:val="009D3B72"/>
    <w:rsid w:val="009F1755"/>
    <w:rsid w:val="00A04446"/>
    <w:rsid w:val="00A10FDC"/>
    <w:rsid w:val="00A12232"/>
    <w:rsid w:val="00A14D86"/>
    <w:rsid w:val="00A23C71"/>
    <w:rsid w:val="00A30AF7"/>
    <w:rsid w:val="00A51493"/>
    <w:rsid w:val="00A51FFC"/>
    <w:rsid w:val="00A677BB"/>
    <w:rsid w:val="00A731DD"/>
    <w:rsid w:val="00A86201"/>
    <w:rsid w:val="00A907EF"/>
    <w:rsid w:val="00A913D6"/>
    <w:rsid w:val="00A9173D"/>
    <w:rsid w:val="00A92C6E"/>
    <w:rsid w:val="00AC5DB7"/>
    <w:rsid w:val="00AC69CB"/>
    <w:rsid w:val="00AD3747"/>
    <w:rsid w:val="00AE0A84"/>
    <w:rsid w:val="00AE0C19"/>
    <w:rsid w:val="00AE6224"/>
    <w:rsid w:val="00AE66F0"/>
    <w:rsid w:val="00B01A06"/>
    <w:rsid w:val="00B16181"/>
    <w:rsid w:val="00B22204"/>
    <w:rsid w:val="00B3325F"/>
    <w:rsid w:val="00B456AB"/>
    <w:rsid w:val="00B50D6D"/>
    <w:rsid w:val="00B54D3B"/>
    <w:rsid w:val="00B56455"/>
    <w:rsid w:val="00B61AAA"/>
    <w:rsid w:val="00B67C29"/>
    <w:rsid w:val="00B81BBA"/>
    <w:rsid w:val="00B842BE"/>
    <w:rsid w:val="00B85AD0"/>
    <w:rsid w:val="00B91BF9"/>
    <w:rsid w:val="00B97FB0"/>
    <w:rsid w:val="00BA4A44"/>
    <w:rsid w:val="00BA5090"/>
    <w:rsid w:val="00BB2972"/>
    <w:rsid w:val="00BC076A"/>
    <w:rsid w:val="00BC7725"/>
    <w:rsid w:val="00BD100C"/>
    <w:rsid w:val="00BD465D"/>
    <w:rsid w:val="00BD5C10"/>
    <w:rsid w:val="00BD7026"/>
    <w:rsid w:val="00BE1DA1"/>
    <w:rsid w:val="00BE614A"/>
    <w:rsid w:val="00C04D50"/>
    <w:rsid w:val="00C079FB"/>
    <w:rsid w:val="00C10960"/>
    <w:rsid w:val="00C11A73"/>
    <w:rsid w:val="00C11B0B"/>
    <w:rsid w:val="00C12C49"/>
    <w:rsid w:val="00C1538F"/>
    <w:rsid w:val="00C320B1"/>
    <w:rsid w:val="00C33FAD"/>
    <w:rsid w:val="00C3605E"/>
    <w:rsid w:val="00C40E7C"/>
    <w:rsid w:val="00C47D39"/>
    <w:rsid w:val="00C56AA7"/>
    <w:rsid w:val="00C57594"/>
    <w:rsid w:val="00C601BE"/>
    <w:rsid w:val="00C664C9"/>
    <w:rsid w:val="00C736AF"/>
    <w:rsid w:val="00C84F52"/>
    <w:rsid w:val="00C92206"/>
    <w:rsid w:val="00C93AD4"/>
    <w:rsid w:val="00C9427E"/>
    <w:rsid w:val="00CB2C3B"/>
    <w:rsid w:val="00CB4795"/>
    <w:rsid w:val="00CB5C0F"/>
    <w:rsid w:val="00CC230C"/>
    <w:rsid w:val="00CD16A5"/>
    <w:rsid w:val="00CD1DA9"/>
    <w:rsid w:val="00CD3B77"/>
    <w:rsid w:val="00CE3ED9"/>
    <w:rsid w:val="00CE56BC"/>
    <w:rsid w:val="00CF3623"/>
    <w:rsid w:val="00CF6477"/>
    <w:rsid w:val="00D111AA"/>
    <w:rsid w:val="00D12859"/>
    <w:rsid w:val="00D14DF6"/>
    <w:rsid w:val="00D2336C"/>
    <w:rsid w:val="00D30B6D"/>
    <w:rsid w:val="00D32CC3"/>
    <w:rsid w:val="00D36CB5"/>
    <w:rsid w:val="00D50444"/>
    <w:rsid w:val="00D6694A"/>
    <w:rsid w:val="00D7070C"/>
    <w:rsid w:val="00D81932"/>
    <w:rsid w:val="00D90C52"/>
    <w:rsid w:val="00D91CE7"/>
    <w:rsid w:val="00D92C61"/>
    <w:rsid w:val="00DA4F67"/>
    <w:rsid w:val="00DA59A4"/>
    <w:rsid w:val="00DB3642"/>
    <w:rsid w:val="00DB3FFD"/>
    <w:rsid w:val="00DB486B"/>
    <w:rsid w:val="00DB4CB9"/>
    <w:rsid w:val="00DC218E"/>
    <w:rsid w:val="00DC2787"/>
    <w:rsid w:val="00DC3D9F"/>
    <w:rsid w:val="00DD7C26"/>
    <w:rsid w:val="00DE0D1E"/>
    <w:rsid w:val="00DE4F67"/>
    <w:rsid w:val="00DF4FCB"/>
    <w:rsid w:val="00DF68D2"/>
    <w:rsid w:val="00E008AD"/>
    <w:rsid w:val="00E0705B"/>
    <w:rsid w:val="00E1107F"/>
    <w:rsid w:val="00E27773"/>
    <w:rsid w:val="00E32CBD"/>
    <w:rsid w:val="00E3522B"/>
    <w:rsid w:val="00E448A3"/>
    <w:rsid w:val="00E52CBA"/>
    <w:rsid w:val="00E55403"/>
    <w:rsid w:val="00E565B5"/>
    <w:rsid w:val="00E7018D"/>
    <w:rsid w:val="00E8029B"/>
    <w:rsid w:val="00E8069D"/>
    <w:rsid w:val="00E809DD"/>
    <w:rsid w:val="00E979DB"/>
    <w:rsid w:val="00EA05AF"/>
    <w:rsid w:val="00EA29FA"/>
    <w:rsid w:val="00EB1499"/>
    <w:rsid w:val="00EC0E66"/>
    <w:rsid w:val="00EC6874"/>
    <w:rsid w:val="00ED7DD6"/>
    <w:rsid w:val="00EF4145"/>
    <w:rsid w:val="00F04085"/>
    <w:rsid w:val="00F06177"/>
    <w:rsid w:val="00F11246"/>
    <w:rsid w:val="00F11679"/>
    <w:rsid w:val="00F336C4"/>
    <w:rsid w:val="00F37CB0"/>
    <w:rsid w:val="00F67153"/>
    <w:rsid w:val="00F84827"/>
    <w:rsid w:val="00F855E4"/>
    <w:rsid w:val="00F953AC"/>
    <w:rsid w:val="00FA72E1"/>
    <w:rsid w:val="00FB1026"/>
    <w:rsid w:val="00FD0CD4"/>
    <w:rsid w:val="00FE386C"/>
    <w:rsid w:val="00FE465F"/>
    <w:rsid w:val="00FE6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A1625060-00B5-4329-8AB7-E5CA26AF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4FF"/>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notapie">
    <w:name w:val="footnote text"/>
    <w:basedOn w:val="Normal"/>
    <w:semiHidden/>
    <w:rsid w:val="009904FF"/>
    <w:rPr>
      <w:sz w:val="20"/>
      <w:szCs w:val="20"/>
    </w:rPr>
  </w:style>
  <w:style w:type="character" w:styleId="Refdenotaalpie">
    <w:name w:val="footnote reference"/>
    <w:semiHidden/>
    <w:rsid w:val="009904FF"/>
    <w:rPr>
      <w:vertAlign w:val="superscript"/>
    </w:rPr>
  </w:style>
  <w:style w:type="table" w:styleId="Tablaconcuadrcula">
    <w:name w:val="Table Grid"/>
    <w:basedOn w:val="Tablanormal"/>
    <w:rsid w:val="0099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B61AAA"/>
    <w:pPr>
      <w:tabs>
        <w:tab w:val="center" w:pos="4252"/>
        <w:tab w:val="right" w:pos="8504"/>
      </w:tabs>
    </w:pPr>
  </w:style>
  <w:style w:type="paragraph" w:styleId="Piedepgina">
    <w:name w:val="footer"/>
    <w:basedOn w:val="Normal"/>
    <w:rsid w:val="00B61AAA"/>
    <w:pPr>
      <w:tabs>
        <w:tab w:val="center" w:pos="4252"/>
        <w:tab w:val="right" w:pos="8504"/>
      </w:tabs>
    </w:pPr>
  </w:style>
  <w:style w:type="paragraph" w:customStyle="1" w:styleId="Default">
    <w:name w:val="Default"/>
    <w:rsid w:val="004E1FFC"/>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2D0555"/>
    <w:pPr>
      <w:jc w:val="both"/>
    </w:pPr>
    <w:rPr>
      <w:rFonts w:ascii="Tahoma" w:hAnsi="Tahoma" w:cs="Tahoma"/>
      <w:sz w:val="16"/>
      <w:szCs w:val="16"/>
      <w:lang w:val="es-ES_tradnl"/>
    </w:rPr>
  </w:style>
  <w:style w:type="paragraph" w:styleId="Textoindependiente2">
    <w:name w:val="Body Text 2"/>
    <w:basedOn w:val="Normal"/>
    <w:rsid w:val="00EC6874"/>
    <w:pPr>
      <w:jc w:val="both"/>
    </w:pPr>
    <w:rPr>
      <w:rFonts w:ascii="Arial" w:hAnsi="Arial"/>
      <w:color w:val="FF0000"/>
      <w:sz w:val="22"/>
      <w:szCs w:val="20"/>
    </w:rPr>
  </w:style>
  <w:style w:type="paragraph" w:styleId="Mapadeldocumento">
    <w:name w:val="Document Map"/>
    <w:basedOn w:val="Normal"/>
    <w:semiHidden/>
    <w:rsid w:val="000A1FCC"/>
    <w:pPr>
      <w:shd w:val="clear" w:color="auto" w:fill="000080"/>
    </w:pPr>
    <w:rPr>
      <w:rFonts w:ascii="Tahoma" w:hAnsi="Tahoma" w:cs="Tahoma"/>
      <w:sz w:val="20"/>
      <w:szCs w:val="20"/>
    </w:rPr>
  </w:style>
  <w:style w:type="character" w:styleId="Refdecomentario">
    <w:name w:val="annotation reference"/>
    <w:semiHidden/>
    <w:rsid w:val="000A1FCC"/>
    <w:rPr>
      <w:sz w:val="16"/>
      <w:szCs w:val="16"/>
    </w:rPr>
  </w:style>
  <w:style w:type="paragraph" w:styleId="Textocomentario">
    <w:name w:val="annotation text"/>
    <w:basedOn w:val="Normal"/>
    <w:semiHidden/>
    <w:rsid w:val="000A1FCC"/>
    <w:rPr>
      <w:sz w:val="20"/>
      <w:szCs w:val="20"/>
    </w:rPr>
  </w:style>
  <w:style w:type="paragraph" w:styleId="Asuntodelcomentario">
    <w:name w:val="annotation subject"/>
    <w:basedOn w:val="Textocomentario"/>
    <w:next w:val="Textocomentario"/>
    <w:semiHidden/>
    <w:rsid w:val="000A1FCC"/>
    <w:rPr>
      <w:b/>
      <w:bCs/>
    </w:rPr>
  </w:style>
  <w:style w:type="character" w:customStyle="1" w:styleId="EncabezadoCar">
    <w:name w:val="Encabezado Car"/>
    <w:link w:val="Encabezado"/>
    <w:rsid w:val="008C16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50148">
      <w:bodyDiv w:val="1"/>
      <w:marLeft w:val="0"/>
      <w:marRight w:val="0"/>
      <w:marTop w:val="0"/>
      <w:marBottom w:val="0"/>
      <w:divBdr>
        <w:top w:val="none" w:sz="0" w:space="0" w:color="auto"/>
        <w:left w:val="none" w:sz="0" w:space="0" w:color="auto"/>
        <w:bottom w:val="none" w:sz="0" w:space="0" w:color="auto"/>
        <w:right w:val="none" w:sz="0" w:space="0" w:color="auto"/>
      </w:divBdr>
    </w:div>
    <w:div w:id="657225757">
      <w:bodyDiv w:val="1"/>
      <w:marLeft w:val="0"/>
      <w:marRight w:val="0"/>
      <w:marTop w:val="0"/>
      <w:marBottom w:val="0"/>
      <w:divBdr>
        <w:top w:val="none" w:sz="0" w:space="0" w:color="auto"/>
        <w:left w:val="none" w:sz="0" w:space="0" w:color="auto"/>
        <w:bottom w:val="none" w:sz="0" w:space="0" w:color="auto"/>
        <w:right w:val="none" w:sz="0" w:space="0" w:color="auto"/>
      </w:divBdr>
    </w:div>
    <w:div w:id="1347753445">
      <w:bodyDiv w:val="1"/>
      <w:marLeft w:val="0"/>
      <w:marRight w:val="0"/>
      <w:marTop w:val="0"/>
      <w:marBottom w:val="0"/>
      <w:divBdr>
        <w:top w:val="none" w:sz="0" w:space="0" w:color="auto"/>
        <w:left w:val="none" w:sz="0" w:space="0" w:color="auto"/>
        <w:bottom w:val="none" w:sz="0" w:space="0" w:color="auto"/>
        <w:right w:val="none" w:sz="0" w:space="0" w:color="auto"/>
      </w:divBdr>
      <w:divsChild>
        <w:div w:id="2111660087">
          <w:marLeft w:val="0"/>
          <w:marRight w:val="0"/>
          <w:marTop w:val="0"/>
          <w:marBottom w:val="0"/>
          <w:divBdr>
            <w:top w:val="none" w:sz="0" w:space="0" w:color="auto"/>
            <w:left w:val="none" w:sz="0" w:space="0" w:color="auto"/>
            <w:bottom w:val="none" w:sz="0" w:space="0" w:color="auto"/>
            <w:right w:val="none" w:sz="0" w:space="0" w:color="auto"/>
          </w:divBdr>
          <w:divsChild>
            <w:div w:id="1337728175">
              <w:marLeft w:val="0"/>
              <w:marRight w:val="0"/>
              <w:marTop w:val="0"/>
              <w:marBottom w:val="0"/>
              <w:divBdr>
                <w:top w:val="none" w:sz="0" w:space="0" w:color="auto"/>
                <w:left w:val="none" w:sz="0" w:space="0" w:color="auto"/>
                <w:bottom w:val="none" w:sz="0" w:space="0" w:color="auto"/>
                <w:right w:val="none" w:sz="0" w:space="0" w:color="auto"/>
              </w:divBdr>
              <w:divsChild>
                <w:div w:id="991717085">
                  <w:marLeft w:val="0"/>
                  <w:marRight w:val="0"/>
                  <w:marTop w:val="1392"/>
                  <w:marBottom w:val="0"/>
                  <w:divBdr>
                    <w:top w:val="single" w:sz="4" w:space="10" w:color="DDDDDD"/>
                    <w:left w:val="single" w:sz="4" w:space="12" w:color="DDDDDD"/>
                    <w:bottom w:val="single" w:sz="4" w:space="10" w:color="DDDDDD"/>
                    <w:right w:val="single" w:sz="4" w:space="12" w:color="DDDDDD"/>
                  </w:divBdr>
                  <w:divsChild>
                    <w:div w:id="1955136554">
                      <w:marLeft w:val="0"/>
                      <w:marRight w:val="0"/>
                      <w:marTop w:val="0"/>
                      <w:marBottom w:val="0"/>
                      <w:divBdr>
                        <w:top w:val="none" w:sz="0" w:space="0" w:color="auto"/>
                        <w:left w:val="none" w:sz="0" w:space="0" w:color="auto"/>
                        <w:bottom w:val="none" w:sz="0" w:space="0" w:color="auto"/>
                        <w:right w:val="none" w:sz="0" w:space="0" w:color="auto"/>
                      </w:divBdr>
                      <w:divsChild>
                        <w:div w:id="269705796">
                          <w:marLeft w:val="0"/>
                          <w:marRight w:val="0"/>
                          <w:marTop w:val="0"/>
                          <w:marBottom w:val="0"/>
                          <w:divBdr>
                            <w:top w:val="single" w:sz="4" w:space="0" w:color="DDDDDD"/>
                            <w:left w:val="none" w:sz="0" w:space="0" w:color="auto"/>
                            <w:bottom w:val="none" w:sz="0" w:space="0" w:color="auto"/>
                            <w:right w:val="none" w:sz="0" w:space="0" w:color="auto"/>
                          </w:divBdr>
                          <w:divsChild>
                            <w:div w:id="107042315">
                              <w:marLeft w:val="0"/>
                              <w:marRight w:val="0"/>
                              <w:marTop w:val="0"/>
                              <w:marBottom w:val="0"/>
                              <w:divBdr>
                                <w:top w:val="none" w:sz="0" w:space="0" w:color="auto"/>
                                <w:left w:val="none" w:sz="0" w:space="0" w:color="auto"/>
                                <w:bottom w:val="none" w:sz="0" w:space="0" w:color="auto"/>
                                <w:right w:val="none" w:sz="0" w:space="0" w:color="auto"/>
                              </w:divBdr>
                              <w:divsChild>
                                <w:div w:id="1828396945">
                                  <w:marLeft w:val="0"/>
                                  <w:marRight w:val="0"/>
                                  <w:marTop w:val="0"/>
                                  <w:marBottom w:val="0"/>
                                  <w:divBdr>
                                    <w:top w:val="none" w:sz="0" w:space="0" w:color="auto"/>
                                    <w:left w:val="none" w:sz="0" w:space="0" w:color="auto"/>
                                    <w:bottom w:val="none" w:sz="0" w:space="0" w:color="auto"/>
                                    <w:right w:val="none" w:sz="0" w:space="0" w:color="auto"/>
                                  </w:divBdr>
                                  <w:divsChild>
                                    <w:div w:id="2105613090">
                                      <w:marLeft w:val="0"/>
                                      <w:marRight w:val="0"/>
                                      <w:marTop w:val="0"/>
                                      <w:marBottom w:val="0"/>
                                      <w:divBdr>
                                        <w:top w:val="none" w:sz="0" w:space="0" w:color="auto"/>
                                        <w:left w:val="none" w:sz="0" w:space="0" w:color="auto"/>
                                        <w:bottom w:val="none" w:sz="0" w:space="0" w:color="auto"/>
                                        <w:right w:val="none" w:sz="0" w:space="0" w:color="auto"/>
                                      </w:divBdr>
                                      <w:divsChild>
                                        <w:div w:id="10146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Declaración prototipos</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prototipos</dc:title>
  <dc:subject/>
  <dc:creator>N224132</dc:creator>
  <cp:keywords/>
  <dc:description/>
  <cp:lastModifiedBy>N058007</cp:lastModifiedBy>
  <cp:revision>2</cp:revision>
  <cp:lastPrinted>2017-07-06T06:57:00Z</cp:lastPrinted>
  <dcterms:created xsi:type="dcterms:W3CDTF">2022-06-17T11:28:00Z</dcterms:created>
  <dcterms:modified xsi:type="dcterms:W3CDTF">2022-06-17T11:28:00Z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e Documentos">
    <vt:lpwstr>Plantillas</vt:lpwstr>
  </property>
  <property fmtid="{D5CDD505-2E9C-101B-9397-08002B2CF9AE}" pid="3" name="Estado proyecto">
    <vt:lpwstr>2. Presentación Memoria</vt:lpwstr>
  </property>
  <property fmtid="{D5CDD505-2E9C-101B-9397-08002B2CF9AE}" pid="4" name="Proceso antiguo0">
    <vt:lpwstr>32</vt:lpwstr>
  </property>
  <property fmtid="{D5CDD505-2E9C-101B-9397-08002B2CF9AE}" pid="5" name="Order">
    <vt:lpwstr>736300.000000000</vt:lpwstr>
  </property>
  <property fmtid="{D5CDD505-2E9C-101B-9397-08002B2CF9AE}" pid="6" name="ContentType">
    <vt:lpwstr>Documentación de Calidad</vt:lpwstr>
  </property>
  <property fmtid="{D5CDD505-2E9C-101B-9397-08002B2CF9AE}" pid="7" name="Documentos asociados">
    <vt:lpwstr/>
  </property>
  <property fmtid="{D5CDD505-2E9C-101B-9397-08002B2CF9AE}" pid="8" name="Tipo documento calidad">
    <vt:lpwstr>4</vt:lpwstr>
  </property>
  <property fmtid="{D5CDD505-2E9C-101B-9397-08002B2CF9AE}" pid="9" name="Descripción del documento">
    <vt:lpwstr/>
  </property>
  <property fmtid="{D5CDD505-2E9C-101B-9397-08002B2CF9AE}" pid="10" name="Procesos">
    <vt:lpwstr>0</vt:lpwstr>
  </property>
</Properties>
</file>