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8" w:rsidRPr="009B4C2C" w:rsidRDefault="00587221" w:rsidP="00FD78DF">
      <w:pPr>
        <w:pStyle w:val="CM9"/>
        <w:spacing w:after="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VI. ERANSKINA</w:t>
      </w:r>
    </w:p>
    <w:p w:rsidR="00FD78DF" w:rsidRPr="009B4C2C" w:rsidRDefault="00FD78DF" w:rsidP="00FD78DF">
      <w:pPr>
        <w:pStyle w:val="CM9"/>
        <w:spacing w:after="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GARDENTASUNARI BURUZKO ADIERAZPENA</w:t>
      </w:r>
    </w:p>
    <w:p w:rsidR="00FD78DF" w:rsidRPr="00A75129" w:rsidRDefault="00A75129" w:rsidP="00A75129">
      <w:pPr>
        <w:pStyle w:val="Default"/>
        <w:ind w:left="708" w:firstLine="708"/>
        <w:rPr>
          <w:b/>
          <w:sz w:val="16"/>
          <w:szCs w:val="16"/>
        </w:rPr>
      </w:pPr>
      <w:r>
        <w:rPr>
          <w:b/>
          <w:sz w:val="16"/>
        </w:rPr>
        <w:t xml:space="preserve">(Dirulaguntza eman dela jakinarazi eta hilabeteko epean aurkeztu behar da)</w:t>
      </w:r>
    </w:p>
    <w:p w:rsidR="00FD78DF" w:rsidRPr="00A75129" w:rsidRDefault="00FD78DF" w:rsidP="00FD78DF">
      <w:pPr>
        <w:pStyle w:val="Default"/>
        <w:rPr>
          <w:b/>
          <w:sz w:val="16"/>
          <w:szCs w:val="16"/>
        </w:rPr>
      </w:pPr>
    </w:p>
    <w:p w:rsidR="00FD78DF" w:rsidRPr="009B4C2C" w:rsidRDefault="00FD78DF" w:rsidP="00FD78DF">
      <w:pPr>
        <w:pStyle w:val="CM10"/>
        <w:spacing w:after="0"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Izen-deiturak:</w:t>
      </w:r>
      <w:r>
        <w:rPr>
          <w:b/>
          <w:color w:val="000000"/>
          <w:sz w:val="20"/>
        </w:rPr>
        <w:t xml:space="preserve"> </w:t>
      </w:r>
      <w:bookmarkStart w:id="0" w:name="Interesado"/>
      <w:r w:rsidRPr="009B4C2C">
        <w:rPr>
          <w:b/>
          <w:color w:val="000000"/>
          <w:sz w:val="20"/>
        </w:rPr>
        <w:fldChar w:fldCharType="begin">
          <w:ffData>
            <w:name w:val="Interesado"/>
            <w:enabled/>
            <w:calcOnExit w:val="0"/>
            <w:textInput/>
          </w:ffData>
        </w:fldChar>
      </w:r>
      <w:r w:rsidRPr="009B4C2C">
        <w:rPr>
          <w:b/>
          <w:color w:val="000000"/>
          <w:sz w:val="20"/>
        </w:rPr>
        <w:instrText xml:space="preserve"> FORMTEXT </w:instrText>
      </w:r>
      <w:r w:rsidR="00A75129">
        <w:rPr>
          <w:b/>
          <w:color w:val="000000"/>
          <w:sz w:val="20"/>
        </w:rPr>
      </w:r>
      <w:r w:rsidR="00A75129">
        <w:rPr>
          <w:b/>
          <w:color w:val="000000"/>
          <w:sz w:val="20"/>
        </w:rPr>
        <w:fldChar w:fldCharType="separate"/>
      </w:r>
      <w:r w:rsidRPr="009B4C2C">
        <w:rPr>
          <w:b/>
          <w:color w:val="000000"/>
          <w:sz w:val="20"/>
        </w:rPr>
        <w:fldChar w:fldCharType="end"/>
      </w:r>
      <w:bookmarkStart w:id="1" w:name="DNI"/>
      <w:bookmarkEnd w:id="0"/>
      <w:r w:rsidRPr="009B4C2C">
        <w:rPr>
          <w:b/>
          <w:color w:val="000000"/>
          <w:sz w:val="20"/>
        </w:rPr>
        <w:fldChar w:fldCharType="begin">
          <w:ffData>
            <w:name w:val="DNI"/>
            <w:enabled/>
            <w:calcOnExit w:val="0"/>
            <w:textInput/>
          </w:ffData>
        </w:fldChar>
      </w:r>
      <w:r w:rsidRPr="009B4C2C">
        <w:rPr>
          <w:b/>
          <w:color w:val="000000"/>
          <w:sz w:val="20"/>
        </w:rPr>
        <w:instrText xml:space="preserve"> FORMTEXT </w:instrText>
      </w:r>
      <w:r w:rsidR="00A75129">
        <w:rPr>
          <w:b/>
          <w:color w:val="000000"/>
          <w:sz w:val="20"/>
        </w:rPr>
      </w:r>
      <w:r w:rsidR="00A75129">
        <w:rPr>
          <w:b/>
          <w:color w:val="000000"/>
          <w:sz w:val="20"/>
        </w:rPr>
        <w:fldChar w:fldCharType="separate"/>
      </w:r>
      <w:r w:rsidRPr="009B4C2C">
        <w:rPr>
          <w:b/>
          <w:color w:val="000000"/>
          <w:sz w:val="20"/>
        </w:rPr>
        <w:fldChar w:fldCharType="end"/>
      </w:r>
      <w:bookmarkEnd w:id="1"/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5F6FC7" w:rsidRDefault="00FD78DF" w:rsidP="00FD78D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</w:rPr>
        <w:t xml:space="preserve">Honako hau ordezkatuz:</w:t>
      </w:r>
      <w:r>
        <w:rPr>
          <w:b/>
          <w:sz w:val="20"/>
        </w:rPr>
        <w:t xml:space="preserve">                                                                                                                </w:t>
      </w:r>
      <w:bookmarkStart w:id="3" w:name="Representado"/>
      <w:r w:rsidRPr="009B4C2C">
        <w:rPr>
          <w:b/>
          <w:sz w:val="20"/>
        </w:rPr>
        <w:fldChar w:fldCharType="begin">
          <w:ffData>
            <w:name w:val="Representado"/>
            <w:enabled/>
            <w:calcOnExit w:val="0"/>
            <w:textInput/>
          </w:ffData>
        </w:fldChar>
      </w:r>
      <w:r w:rsidRPr="009B4C2C">
        <w:rPr>
          <w:b/>
          <w:sz w:val="20"/>
        </w:rPr>
        <w:instrText xml:space="preserve"> FORMTEXT </w:instrText>
      </w:r>
      <w:r w:rsidR="00A75129">
        <w:rPr>
          <w:b/>
          <w:sz w:val="20"/>
        </w:rPr>
      </w:r>
      <w:r w:rsidR="00A75129">
        <w:rPr>
          <w:b/>
          <w:sz w:val="20"/>
        </w:rPr>
        <w:fldChar w:fldCharType="separate"/>
      </w:r>
      <w:r w:rsidRPr="009B4C2C">
        <w:rPr>
          <w:b/>
          <w:sz w:val="20"/>
        </w:rPr>
        <w:fldChar w:fldCharType="end"/>
      </w:r>
      <w:bookmarkEnd w:id="3"/>
      <w:r>
        <w:rPr>
          <w:b/>
          <w:sz w:val="20"/>
        </w:rPr>
        <w:t xml:space="preserve">                                       </w:t>
      </w:r>
      <w:r>
        <w:rPr>
          <w:b/>
          <w:sz w:val="20"/>
        </w:rPr>
        <w:t xml:space="preserve">IFZa:</w:t>
      </w:r>
      <w:bookmarkStart w:id="4" w:name="CIF"/>
      <w:r>
        <w:rPr>
          <w:b/>
          <w:sz w:val="20"/>
        </w:rPr>
        <w:t xml:space="preserve">                        </w:t>
      </w:r>
      <w:r w:rsidRPr="009B4C2C">
        <w:rPr>
          <w:b/>
          <w:sz w:val="20"/>
        </w:rPr>
        <w:fldChar w:fldCharType="begin">
          <w:ffData>
            <w:name w:val="CIF"/>
            <w:enabled/>
            <w:calcOnExit w:val="0"/>
            <w:textInput/>
          </w:ffData>
        </w:fldChar>
      </w:r>
      <w:r w:rsidRPr="009B4C2C">
        <w:rPr>
          <w:b/>
          <w:sz w:val="20"/>
        </w:rPr>
        <w:instrText xml:space="preserve"> FORMTEXT </w:instrText>
      </w:r>
      <w:r w:rsidR="00A75129">
        <w:rPr>
          <w:b/>
          <w:sz w:val="20"/>
        </w:rPr>
      </w:r>
      <w:r w:rsidR="00A75129">
        <w:rPr>
          <w:b/>
          <w:sz w:val="20"/>
        </w:rPr>
        <w:fldChar w:fldCharType="separate"/>
      </w:r>
      <w:r w:rsidRPr="009B4C2C">
        <w:rPr>
          <w:b/>
          <w:sz w:val="20"/>
        </w:rPr>
        <w:fldChar w:fldCharType="end"/>
      </w:r>
      <w:bookmarkEnd w:id="4"/>
      <w:r>
        <w:rPr>
          <w:b/>
          <w:sz w:val="20"/>
        </w:rPr>
        <w:t xml:space="preserve">   </w:t>
      </w:r>
    </w:p>
    <w:p w:rsidR="00FD78DF" w:rsidRPr="009B4C2C" w:rsidRDefault="005F6FC7" w:rsidP="00FD78D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</w:rPr>
        <w:t xml:space="preserve">Helbidea:</w:t>
      </w:r>
      <w:bookmarkStart w:id="5" w:name="Domicilio"/>
      <w:r>
        <w:rPr>
          <w:b/>
          <w:sz w:val="20"/>
        </w:rPr>
        <w:t xml:space="preserve">                                                                                                                          </w:t>
      </w:r>
    </w:p>
    <w:p w:rsidR="00FD191C" w:rsidRDefault="00FD191C" w:rsidP="00FD191C">
      <w:pPr>
        <w:pStyle w:val="Default"/>
        <w:spacing w:line="360" w:lineRule="auto"/>
        <w:ind w:firstLine="360"/>
        <w:rPr>
          <w:b/>
        </w:rPr>
      </w:pPr>
    </w:p>
    <w:p w:rsidR="00FD78DF" w:rsidRPr="00FD191C" w:rsidRDefault="00FD78DF" w:rsidP="00FD191C">
      <w:pPr>
        <w:pStyle w:val="Default"/>
        <w:spacing w:line="360" w:lineRule="auto"/>
        <w:ind w:firstLine="360"/>
        <w:rPr>
          <w:b/>
          <w:i/>
          <w:sz w:val="20"/>
          <w:szCs w:val="20"/>
        </w:rPr>
      </w:pPr>
      <w:r>
        <w:rPr>
          <w:b/>
          <w:bCs/>
        </w:rPr>
        <w:t xml:space="preserve">Adierazpenaren arrazoia:</w:t>
      </w:r>
      <w:r>
        <w:t xml:space="preserve"> </w:t>
      </w:r>
      <w:r>
        <w:rPr>
          <w:b/>
          <w:i/>
          <w:sz w:val="20"/>
        </w:rPr>
        <w:t xml:space="preserve">Dirulaguntza</w:t>
      </w:r>
    </w:p>
    <w:bookmarkEnd w:id="5"/>
    <w:p w:rsidR="00FD78DF" w:rsidRPr="002D100A" w:rsidRDefault="00FD78DF" w:rsidP="00FD78DF">
      <w:pPr>
        <w:pStyle w:val="CM11"/>
        <w:spacing w:after="0"/>
        <w:ind w:firstLine="318"/>
        <w:rPr>
          <w:color w:val="000000"/>
          <w:sz w:val="20"/>
          <w:szCs w:val="20"/>
        </w:rPr>
      </w:pPr>
      <w:r>
        <w:rPr>
          <w:sz w:val="20"/>
          <w:color w:val="000000"/>
        </w:rPr>
        <w:t xml:space="preserve">Gardentasunari, informazio publikoa eskuratzeari eta gobernu onari buruzko maiatzaren 17ko 5/2018 Foru Legeak (2018ko 98. NAO, maiatzaren 23koa) Nafarroako Aurrekontu Orokorren kargurako dirulaguntzen onuradunen gardentasun-betebeharrak arautzen ditu, </w:t>
      </w:r>
      <w:r>
        <w:rPr>
          <w:sz w:val="20"/>
        </w:rPr>
        <w:t xml:space="preserve">3. artikuluan xedatutakoarekin bat</w:t>
      </w:r>
      <w:r>
        <w:rPr>
          <w:sz w:val="20"/>
          <w:color w:val="000000"/>
        </w:rPr>
        <w:t xml:space="preserve">.</w:t>
      </w:r>
      <w:r>
        <w:rPr>
          <w:sz w:val="20"/>
          <w:color w:val="000000"/>
        </w:rPr>
        <w:t xml:space="preserve"> </w:t>
      </w:r>
    </w:p>
    <w:p w:rsidR="00280566" w:rsidRDefault="00280566" w:rsidP="00280566">
      <w:pPr>
        <w:pStyle w:val="CM6"/>
        <w:spacing w:line="240" w:lineRule="auto"/>
        <w:ind w:left="360"/>
        <w:jc w:val="both"/>
        <w:rPr>
          <w:sz w:val="14"/>
          <w:szCs w:val="14"/>
        </w:rPr>
      </w:pPr>
    </w:p>
    <w:p w:rsidR="00280566" w:rsidRPr="00215A68" w:rsidRDefault="00280566" w:rsidP="00280566">
      <w:pPr>
        <w:pStyle w:val="CM6"/>
        <w:spacing w:line="240" w:lineRule="auto"/>
        <w:ind w:left="360"/>
        <w:jc w:val="both"/>
        <w:rPr>
          <w:b/>
          <w:sz w:val="20"/>
          <w:szCs w:val="20"/>
        </w:rPr>
      </w:pPr>
      <w:r>
        <w:rPr>
          <w:sz w:val="20"/>
        </w:rPr>
        <w:t xml:space="preserve">Foru lege horren 3. artikuluaren c) apartatuak ezartzen duenez, dirulaguntzak jasotzen dituzten erakunde pribatuek gardentasun-betebeharra dute </w:t>
      </w:r>
      <w:r>
        <w:rPr>
          <w:sz w:val="20"/>
          <w:b/>
          <w:bCs/>
          <w:u w:val="single"/>
        </w:rPr>
        <w:t xml:space="preserve">bi inguruabar hauetako bat gertatzen denean:</w:t>
      </w:r>
      <w:r>
        <w:rPr>
          <w:sz w:val="20"/>
          <w:b/>
        </w:rPr>
        <w:t xml:space="preserve"> </w:t>
      </w:r>
    </w:p>
    <w:p w:rsidR="00215A68" w:rsidRPr="00215A68" w:rsidRDefault="00215A68" w:rsidP="00215A68">
      <w:pPr>
        <w:pStyle w:val="CM7"/>
        <w:spacing w:line="240" w:lineRule="auto"/>
        <w:ind w:left="720"/>
        <w:jc w:val="both"/>
        <w:rPr>
          <w:b/>
          <w:sz w:val="20"/>
          <w:szCs w:val="20"/>
        </w:rPr>
      </w:pPr>
    </w:p>
    <w:p w:rsidR="00215A68" w:rsidRPr="00215A68" w:rsidRDefault="00280566" w:rsidP="00215A68">
      <w:pPr>
        <w:pStyle w:val="CM7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</w:rPr>
        <w:t xml:space="preserve">Emandako dirulaguntzaren zenbatekoa* urteko 20.000 eurotik gorakoa denean</w:t>
      </w:r>
    </w:p>
    <w:p w:rsidR="00215A68" w:rsidRPr="00215A68" w:rsidRDefault="00215A68" w:rsidP="00215A68">
      <w:pPr>
        <w:ind w:left="1068"/>
        <w:rPr>
          <w:sz w:val="20"/>
          <w:szCs w:val="20"/>
          <w:rFonts w:ascii="Arial" w:hAnsi="Arial" w:cs="Arial"/>
        </w:rPr>
      </w:pPr>
      <w:r>
        <w:rPr>
          <w:rFonts w:ascii="Arial" w:hAnsi="Arial"/>
        </w:rPr>
        <w:t xml:space="preserve">*(Nafarroako Foru Komunitateko Administrazioak edo haren erakunde publikoek urte naturalean deialdi batean edo gehiagotan emandako dirulaguntza guztien zenbatekoen batura).</w:t>
      </w:r>
    </w:p>
    <w:p w:rsidR="00280566" w:rsidRDefault="00280566" w:rsidP="00215A68">
      <w:pPr>
        <w:pStyle w:val="CM7"/>
        <w:numPr>
          <w:ilvl w:val="0"/>
          <w:numId w:val="3"/>
        </w:numPr>
        <w:spacing w:line="240" w:lineRule="auto"/>
        <w:jc w:val="both"/>
        <w:rPr>
          <w:color w:val="000000"/>
          <w:sz w:val="20"/>
          <w:szCs w:val="20"/>
        </w:rPr>
      </w:pPr>
      <w:r>
        <w:t xml:space="preserve">Emandako dirulaguntzaren zenbatekoa haren urteko sarreren % 20 baino handiagoa denean, betiere gutxienez 5.000 euro egiten badute.</w:t>
      </w:r>
      <w:r>
        <w:rPr>
          <w:color w:val="000000"/>
          <w:sz w:val="20"/>
        </w:rPr>
        <w:t xml:space="preserve"> </w:t>
      </w:r>
    </w:p>
    <w:p w:rsidR="00215A68" w:rsidRPr="00215A68" w:rsidRDefault="00215A68" w:rsidP="00215A68">
      <w:pPr>
        <w:pStyle w:val="Default"/>
      </w:pPr>
    </w:p>
    <w:p w:rsidR="00FD78DF" w:rsidRPr="00802E6A" w:rsidRDefault="00FD78DF" w:rsidP="00FD191C">
      <w:pPr>
        <w:pStyle w:val="Default"/>
        <w:spacing w:line="360" w:lineRule="auto"/>
        <w:ind w:firstLine="36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</w:rPr>
        <w:t xml:space="preserve">Horregatik guztiagatik, ADIERAZTEN DUT:</w:t>
      </w:r>
      <w:r>
        <w:rPr>
          <w:b/>
          <w:color w:val="auto"/>
          <w:sz w:val="20"/>
        </w:rPr>
        <w:t xml:space="preserve"> </w:t>
      </w:r>
    </w:p>
    <w:p w:rsidR="00FD78DF" w:rsidRDefault="00FD78DF" w:rsidP="00FD78DF">
      <w:pPr>
        <w:pStyle w:val="CM4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</w:rPr>
        <w:t xml:space="preserve">Ez dudala gardentasun betebeharrik.</w:t>
      </w:r>
      <w:r>
        <w:rPr>
          <w:sz w:val="20"/>
        </w:rPr>
        <w:t xml:space="preserve"> </w:t>
      </w:r>
    </w:p>
    <w:p w:rsidR="00FD78DF" w:rsidRPr="00802E6A" w:rsidRDefault="00FD78DF" w:rsidP="00FD78DF">
      <w:pPr>
        <w:pStyle w:val="CM4"/>
        <w:numPr>
          <w:ilvl w:val="0"/>
          <w:numId w:val="1"/>
        </w:numPr>
        <w:spacing w:line="360" w:lineRule="auto"/>
        <w:rPr>
          <w:sz w:val="20"/>
          <w:szCs w:val="20"/>
          <w:u w:val="single"/>
        </w:rPr>
      </w:pPr>
      <w:r>
        <w:rPr>
          <w:sz w:val="20"/>
        </w:rPr>
        <w:t xml:space="preserve">Gardentasun-betebeharra dudala, eta aurkeztu dudala (hemen:</w:t>
      </w:r>
      <w:r>
        <w:rPr>
          <w:sz w:val="20"/>
        </w:rPr>
        <w:t xml:space="preserve"> </w:t>
      </w:r>
      <w:r>
        <w:rPr>
          <w:sz w:val="20"/>
        </w:rPr>
        <w:t xml:space="preserve">____________________________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                                                       </w:t>
      </w:r>
    </w:p>
    <w:p w:rsidR="00FD78DF" w:rsidRDefault="00FD78DF" w:rsidP="00FD78DF">
      <w:pPr>
        <w:pStyle w:val="CM4"/>
        <w:spacing w:line="360" w:lineRule="auto"/>
        <w:ind w:left="720"/>
        <w:rPr>
          <w:sz w:val="20"/>
          <w:szCs w:val="20"/>
        </w:rPr>
      </w:pPr>
      <w:r>
        <w:rPr>
          <w:sz w:val="20"/>
          <w:u w:val="single"/>
        </w:rPr>
        <w:t xml:space="preserve">                                                             </w:t>
      </w:r>
      <w:r>
        <w:rPr>
          <w:sz w:val="20"/>
        </w:rPr>
        <w:t xml:space="preserve">  </w:t>
      </w:r>
      <w:r>
        <w:t xml:space="preserve">) </w:t>
      </w:r>
      <w:r>
        <w:rPr>
          <w:sz w:val="20"/>
        </w:rPr>
        <w:t xml:space="preserve">behar den informazio guztia, dirulaguntza eman zenean, deialdi hau dela eta</w:t>
      </w:r>
      <w:r w:rsidRPr="006F16EF">
        <w:rPr>
          <w:sz w:val="20"/>
        </w:rPr>
        <w:fldChar w:fldCharType="begin">
          <w:ffData>
            <w:name w:val="Subvenci#C3#B3n_prev"/>
            <w:enabled/>
            <w:calcOnExit w:val="0"/>
            <w:textInput/>
          </w:ffData>
        </w:fldChar>
      </w:r>
      <w:r w:rsidRPr="006F16EF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6F16EF">
        <w:rPr>
          <w:sz w:val="20"/>
        </w:rPr>
        <w:fldChar w:fldCharType="end"/>
      </w:r>
      <w:r>
        <w:rPr>
          <w:sz w:val="20"/>
        </w:rPr>
        <w:t xml:space="preserve">:</w:t>
      </w:r>
      <w:bookmarkStart w:id="6" w:name="Concedi#C3#B3_subvenci#C3#B3n_previa"/>
      <w:bookmarkEnd w:id="6"/>
      <w:r>
        <w:rPr>
          <w:sz w:val="20"/>
        </w:rPr>
        <w:t xml:space="preserve">  </w:t>
      </w:r>
      <w:r>
        <w:rPr>
          <w:sz w:val="20"/>
        </w:rPr>
        <w:t xml:space="preserve">__________________________________________________</w:t>
      </w:r>
      <w:r>
        <w:rPr>
          <w:sz w:val="20"/>
        </w:rPr>
        <w:t xml:space="preserve">                                                                        </w:t>
      </w:r>
    </w:p>
    <w:p w:rsidR="00FD78DF" w:rsidRDefault="00B708DC" w:rsidP="00FD78DF">
      <w:pPr>
        <w:pStyle w:val="CM4"/>
        <w:spacing w:line="360" w:lineRule="auto"/>
        <w:ind w:left="720"/>
        <w:rPr>
          <w:sz w:val="20"/>
          <w:szCs w:val="20"/>
        </w:rPr>
      </w:pPr>
      <w:r>
        <w:t xml:space="preserve">_____________________</w:t>
      </w:r>
      <w:r>
        <w:rPr>
          <w:sz w:val="20"/>
        </w:rPr>
        <w:t xml:space="preserve">;</w:t>
      </w:r>
      <w:r w:rsidR="00FD78DF" w:rsidRPr="006F16EF">
        <w:rPr>
          <w:sz w:val="20"/>
        </w:rPr>
        <w:fldChar w:fldCharType="begin">
          <w:ffData>
            <w:name w:val="Concedi#C3#B3_subven"/>
            <w:enabled/>
            <w:calcOnExit w:val="0"/>
            <w:textInput/>
          </w:ffData>
        </w:fldChar>
      </w:r>
      <w:r w:rsidR="00FD78DF" w:rsidRPr="006F16EF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="00FD78DF" w:rsidRPr="006F16EF">
        <w:rPr>
          <w:sz w:val="20"/>
        </w:rPr>
        <w:fldChar w:fldCharType="end"/>
      </w:r>
      <w:r>
        <w:rPr>
          <w:sz w:val="20"/>
        </w:rPr>
        <w:t xml:space="preserve">beraz, ez da berriz ere aurkeztu beharrik, emandako datuak aldatu ez direlako.</w:t>
      </w:r>
      <w:r>
        <w:rPr>
          <w:sz w:val="20"/>
        </w:rPr>
        <w:t xml:space="preserve"> </w:t>
      </w:r>
    </w:p>
    <w:p w:rsidR="00FD78DF" w:rsidRDefault="00FD78DF" w:rsidP="00FD78DF">
      <w:pPr>
        <w:pStyle w:val="CM4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</w:rPr>
        <w:t xml:space="preserve">Gardentasun-betebeharra dudala eta, horrenbestez, adierazpen honi erantsitako agirietan ematen dudala 5/2018 Foru Legearen 12. artikuluan ezarritako informazioa, eta erakundearen urteko azken kontuen kopia erantsi dudala.</w:t>
      </w:r>
      <w:r>
        <w:rPr>
          <w:sz w:val="20"/>
        </w:rPr>
        <w:t xml:space="preserve"> </w:t>
      </w:r>
    </w:p>
    <w:p w:rsidR="00FD78DF" w:rsidRPr="005957FF" w:rsidRDefault="00FD78DF" w:rsidP="00FD78DF">
      <w:pPr>
        <w:pStyle w:val="Default"/>
        <w:spacing w:line="360" w:lineRule="auto"/>
        <w:rPr>
          <w:color w:val="auto"/>
          <w:sz w:val="20"/>
          <w:szCs w:val="20"/>
        </w:rPr>
      </w:pPr>
    </w:p>
    <w:p w:rsidR="00FD78DF" w:rsidRPr="0090682C" w:rsidRDefault="00FD78DF" w:rsidP="00FD78DF">
      <w:pPr>
        <w:pStyle w:val="CM3"/>
        <w:spacing w:line="360" w:lineRule="auto"/>
        <w:ind w:firstLine="315"/>
        <w:jc w:val="center"/>
        <w:rPr>
          <w:sz w:val="20"/>
          <w:szCs w:val="20"/>
        </w:rPr>
      </w:pPr>
      <w:bookmarkStart w:id="7" w:name="Firma_lugar"/>
      <w:r w:rsidRPr="0090682C">
        <w:rPr>
          <w:sz w:val="20"/>
        </w:rPr>
        <w:fldChar w:fldCharType="begin">
          <w:ffData>
            <w:name w:val="Firma_lugar"/>
            <w:enabled/>
            <w:calcOnExit w:val="0"/>
            <w:textInput/>
          </w:ffData>
        </w:fldChar>
      </w:r>
      <w:r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90682C">
        <w:rPr>
          <w:sz w:val="20"/>
        </w:rPr>
        <w:fldChar w:fldCharType="end"/>
      </w:r>
      <w:bookmarkStart w:id="8" w:name="Firma_d#C3#ADa"/>
      <w:bookmarkEnd w:id="7"/>
      <w:bookmarkEnd w:id="8"/>
      <w:r w:rsidRPr="0090682C">
        <w:rPr>
          <w:sz w:val="20"/>
        </w:rPr>
        <w:fldChar w:fldCharType="begin">
          <w:ffData>
            <w:name w:val="Firma_d#C3#ADa"/>
            <w:enabled/>
            <w:calcOnExit w:val="0"/>
            <w:textInput/>
          </w:ffData>
        </w:fldChar>
      </w:r>
      <w:r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90682C">
        <w:rPr>
          <w:sz w:val="20"/>
        </w:rPr>
        <w:fldChar w:fldCharType="end"/>
      </w:r>
      <w:r>
        <w:rPr>
          <w:sz w:val="20"/>
        </w:rPr>
        <w:t xml:space="preserve">                     (e)n,      (e)ko </w:t>
      </w:r>
      <w:bookmarkStart w:id="9" w:name="Firma_mes"/>
      <w:r>
        <w:rPr>
          <w:sz w:val="20"/>
        </w:rPr>
        <w:t xml:space="preserve">              aren            </w:t>
      </w:r>
      <w:r w:rsidRPr="0090682C">
        <w:rPr>
          <w:sz w:val="20"/>
        </w:rPr>
        <w:fldChar w:fldCharType="begin">
          <w:ffData>
            <w:name w:val="Firma_mes"/>
            <w:enabled/>
            <w:calcOnExit w:val="0"/>
            <w:textInput/>
          </w:ffData>
        </w:fldChar>
      </w:r>
      <w:r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90682C">
        <w:rPr>
          <w:sz w:val="20"/>
        </w:rPr>
        <w:fldChar w:fldCharType="end"/>
      </w:r>
      <w:r>
        <w:t xml:space="preserve">       (e)(a)n</w:t>
      </w:r>
      <w:bookmarkEnd w:id="9"/>
      <w:r>
        <w:rPr>
          <w:sz w:val="20"/>
        </w:rPr>
        <w:t xml:space="preserve"> </w:t>
      </w:r>
      <w:bookmarkStart w:id="10" w:name="Firma_a#C3#B1o"/>
      <w:bookmarkEnd w:id="10"/>
      <w:r>
        <w:rPr>
          <w:sz w:val="20"/>
        </w:rPr>
        <w:t xml:space="preserve">   </w:t>
      </w:r>
      <w:r w:rsidRPr="0090682C">
        <w:rPr>
          <w:sz w:val="20"/>
        </w:rPr>
        <w:fldChar w:fldCharType="begin">
          <w:ffData>
            <w:name w:val="Firma_a#C3#B1o"/>
            <w:enabled/>
            <w:calcOnExit w:val="0"/>
            <w:textInput/>
          </w:ffData>
        </w:fldChar>
      </w:r>
      <w:r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90682C">
        <w:rPr>
          <w:sz w:val="20"/>
        </w:rPr>
        <w:fldChar w:fldCharType="end"/>
      </w:r>
    </w:p>
    <w:p w:rsidR="00FD78DF" w:rsidRPr="005957FF" w:rsidRDefault="00FD78DF" w:rsidP="00FD78DF">
      <w:pPr>
        <w:pStyle w:val="Default"/>
        <w:spacing w:line="360" w:lineRule="auto"/>
        <w:rPr>
          <w:color w:val="auto"/>
          <w:sz w:val="20"/>
          <w:szCs w:val="20"/>
        </w:rPr>
      </w:pPr>
    </w:p>
    <w:p w:rsidR="00FD78DF" w:rsidRPr="005957FF" w:rsidRDefault="00FD78DF" w:rsidP="00FD78DF">
      <w:pPr>
        <w:pStyle w:val="Default"/>
        <w:spacing w:line="360" w:lineRule="auto"/>
        <w:rPr>
          <w:color w:val="auto"/>
          <w:sz w:val="20"/>
          <w:szCs w:val="20"/>
        </w:rPr>
      </w:pPr>
    </w:p>
    <w:p w:rsidR="00802E6A" w:rsidRDefault="00802E6A" w:rsidP="00627FD0">
      <w:pPr>
        <w:pStyle w:val="CM10"/>
        <w:spacing w:after="0" w:line="360" w:lineRule="auto"/>
        <w:ind w:left="2832"/>
        <w:rPr>
          <w:sz w:val="20"/>
          <w:szCs w:val="20"/>
        </w:rPr>
      </w:pPr>
    </w:p>
    <w:p w:rsidR="00802E6A" w:rsidRDefault="00802E6A" w:rsidP="00627FD0">
      <w:pPr>
        <w:pStyle w:val="CM10"/>
        <w:spacing w:after="0" w:line="360" w:lineRule="auto"/>
        <w:ind w:left="2832"/>
        <w:rPr>
          <w:sz w:val="20"/>
          <w:szCs w:val="20"/>
        </w:rPr>
      </w:pPr>
    </w:p>
    <w:p w:rsidR="00FD78DF" w:rsidRPr="0090682C" w:rsidRDefault="00627FD0" w:rsidP="00627FD0">
      <w:pPr>
        <w:pStyle w:val="CM10"/>
        <w:spacing w:after="0" w:line="360" w:lineRule="auto"/>
        <w:ind w:left="2832"/>
        <w:rPr>
          <w:sz w:val="20"/>
          <w:szCs w:val="20"/>
        </w:rPr>
      </w:pPr>
      <w:r>
        <w:rPr>
          <w:sz w:val="20"/>
        </w:rPr>
        <w:t xml:space="preserve">Stua.:</w:t>
      </w:r>
      <w:r>
        <w:rPr>
          <w:sz w:val="20"/>
        </w:rPr>
        <w:t xml:space="preserve"> </w:t>
      </w:r>
      <w:r>
        <w:rPr>
          <w:sz w:val="20"/>
        </w:rPr>
        <w:t xml:space="preserve">Izen-abizenak</w:t>
      </w:r>
      <w:r>
        <w:rPr>
          <w:sz w:val="20"/>
        </w:rPr>
        <w:t xml:space="preserve"> </w:t>
      </w:r>
      <w:bookmarkStart w:id="11" w:name="Firma_nombre"/>
      <w:r>
        <w:rPr>
          <w:sz w:val="20"/>
        </w:rPr>
        <w:t xml:space="preserve">                                                         </w:t>
      </w:r>
      <w:r w:rsidR="00FD78DF" w:rsidRPr="0090682C">
        <w:rPr>
          <w:sz w:val="20"/>
        </w:rPr>
        <w:fldChar w:fldCharType="begin">
          <w:ffData>
            <w:name w:val="Firma_nombre"/>
            <w:enabled/>
            <w:calcOnExit w:val="0"/>
            <w:textInput/>
          </w:ffData>
        </w:fldChar>
      </w:r>
      <w:r w:rsidR="00FD78DF"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="00FD78DF" w:rsidRPr="0090682C">
        <w:rPr>
          <w:sz w:val="20"/>
        </w:rPr>
        <w:fldChar w:fldCharType="end"/>
      </w:r>
      <w:bookmarkEnd w:id="11"/>
      <w:r>
        <w:rPr>
          <w:sz w:val="20"/>
        </w:rPr>
        <w:t xml:space="preserve"> </w:t>
      </w:r>
      <w:bookmarkStart w:id="12" w:name="DNI_2"/>
      <w:r w:rsidR="00FD78DF" w:rsidRPr="0090682C">
        <w:rPr>
          <w:sz w:val="20"/>
        </w:rPr>
        <w:fldChar w:fldCharType="begin">
          <w:ffData>
            <w:name w:val="DNI_2"/>
            <w:enabled/>
            <w:calcOnExit w:val="0"/>
            <w:textInput/>
          </w:ffData>
        </w:fldChar>
      </w:r>
      <w:r w:rsidR="00FD78DF"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="00FD78DF" w:rsidRPr="0090682C">
        <w:rPr>
          <w:sz w:val="20"/>
        </w:rPr>
        <w:fldChar w:fldCharType="end"/>
      </w:r>
      <w:bookmarkEnd w:id="12"/>
    </w:p>
    <w:p w:rsidR="00FD78DF" w:rsidRPr="0090682C" w:rsidRDefault="00FD78DF" w:rsidP="00627FD0">
      <w:pPr>
        <w:pStyle w:val="CM4"/>
        <w:spacing w:line="360" w:lineRule="auto"/>
        <w:ind w:left="2832"/>
        <w:rPr>
          <w:sz w:val="20"/>
          <w:szCs w:val="20"/>
        </w:rPr>
      </w:pPr>
      <w:r>
        <w:rPr>
          <w:sz w:val="20"/>
        </w:rPr>
        <w:t xml:space="preserve">Kargua</w:t>
      </w:r>
      <w:r>
        <w:rPr>
          <w:sz w:val="20"/>
        </w:rPr>
        <w:t xml:space="preserve"> </w:t>
      </w:r>
      <w:bookmarkStart w:id="13" w:name="Firma_cargo"/>
      <w:r>
        <w:rPr>
          <w:sz w:val="20"/>
        </w:rPr>
        <w:t xml:space="preserve">                                                                    </w:t>
      </w:r>
      <w:r w:rsidRPr="0090682C">
        <w:rPr>
          <w:sz w:val="20"/>
        </w:rPr>
        <w:fldChar w:fldCharType="begin">
          <w:ffData>
            <w:name w:val="Firma_cargo"/>
            <w:enabled/>
            <w:calcOnExit w:val="0"/>
            <w:textInput/>
          </w:ffData>
        </w:fldChar>
      </w:r>
      <w:r w:rsidRPr="0090682C">
        <w:rPr>
          <w:sz w:val="20"/>
        </w:rPr>
        <w:instrText xml:space="preserve"> FORMTEXT </w:instrText>
      </w:r>
      <w:r w:rsidR="00A75129">
        <w:rPr>
          <w:sz w:val="20"/>
        </w:rPr>
      </w:r>
      <w:r w:rsidR="00A75129">
        <w:rPr>
          <w:sz w:val="20"/>
        </w:rPr>
        <w:fldChar w:fldCharType="separate"/>
      </w:r>
      <w:r w:rsidRPr="0090682C">
        <w:rPr>
          <w:sz w:val="20"/>
        </w:rPr>
        <w:fldChar w:fldCharType="end"/>
      </w:r>
      <w:bookmarkEnd w:id="13"/>
    </w:p>
    <w:p w:rsidR="00FD78DF" w:rsidRDefault="00FD78DF" w:rsidP="00FD78DF">
      <w:pPr>
        <w:pStyle w:val="CM11"/>
        <w:ind w:left="315"/>
        <w:jc w:val="both"/>
        <w:rPr>
          <w:sz w:val="16"/>
          <w:szCs w:val="16"/>
        </w:rPr>
      </w:pPr>
    </w:p>
    <w:p w:rsidR="00802E6A" w:rsidRDefault="00802E6A" w:rsidP="00FD78DF">
      <w:pPr>
        <w:pStyle w:val="CM11"/>
        <w:jc w:val="both"/>
        <w:rPr>
          <w:b/>
          <w:sz w:val="14"/>
          <w:szCs w:val="14"/>
        </w:rPr>
      </w:pPr>
    </w:p>
    <w:p w:rsidR="00C238EA" w:rsidRDefault="00C238EA" w:rsidP="00C238EA">
      <w:pPr>
        <w:pStyle w:val="Default"/>
      </w:pPr>
    </w:p>
    <w:p w:rsidR="00C238EA" w:rsidRDefault="00C238EA" w:rsidP="00C238EA">
      <w:pPr>
        <w:pStyle w:val="Default"/>
      </w:pPr>
    </w:p>
    <w:p w:rsidR="00C238EA" w:rsidRPr="00C238EA" w:rsidRDefault="00C238EA" w:rsidP="00C238EA">
      <w:pPr>
        <w:pStyle w:val="Default"/>
      </w:pPr>
    </w:p>
    <w:p w:rsidR="00802E6A" w:rsidRDefault="00802E6A" w:rsidP="00FD78DF">
      <w:pPr>
        <w:pStyle w:val="CM11"/>
        <w:jc w:val="both"/>
        <w:rPr>
          <w:b/>
          <w:sz w:val="14"/>
          <w:szCs w:val="14"/>
        </w:rPr>
      </w:pPr>
    </w:p>
    <w:p w:rsidR="00FD78DF" w:rsidRPr="00414618" w:rsidRDefault="00FD78DF" w:rsidP="00802E6A">
      <w:pPr>
        <w:pStyle w:val="CM11"/>
        <w:ind w:firstLine="708"/>
        <w:jc w:val="both"/>
        <w:rPr>
          <w:b/>
          <w:sz w:val="14"/>
          <w:szCs w:val="14"/>
        </w:rPr>
      </w:pPr>
      <w:r>
        <w:rPr>
          <w:b/>
          <w:sz w:val="14"/>
        </w:rPr>
        <w:t xml:space="preserve">ADIERAZPENA EGITEN DUEN ENTITATE ONURADUNARENTZAKO ARGIBIDE JAKINGARRIAK:</w:t>
      </w:r>
      <w:r>
        <w:rPr>
          <w:b/>
          <w:sz w:val="14"/>
        </w:rPr>
        <w:t xml:space="preserve"> </w:t>
      </w:r>
    </w:p>
    <w:p w:rsidR="00FD78DF" w:rsidRPr="0090682C" w:rsidRDefault="00FD78DF" w:rsidP="00215A68">
      <w:pPr>
        <w:pStyle w:val="Default"/>
        <w:numPr>
          <w:ilvl w:val="0"/>
          <w:numId w:val="4"/>
        </w:numPr>
        <w:jc w:val="both"/>
        <w:rPr>
          <w:color w:val="auto"/>
          <w:sz w:val="14"/>
          <w:szCs w:val="14"/>
        </w:rPr>
      </w:pPr>
      <w:r>
        <w:rPr>
          <w:color w:val="auto"/>
          <w:sz w:val="14"/>
        </w:rPr>
        <w:t xml:space="preserve">Pertsona fisikoek ez dute gardentasun-betebeharrari buruzko adierazpena aurkeztu behar.</w:t>
      </w:r>
      <w:r>
        <w:rPr>
          <w:color w:val="auto"/>
          <w:sz w:val="14"/>
        </w:rPr>
        <w:t xml:space="preserve"> </w:t>
      </w:r>
    </w:p>
    <w:p w:rsidR="00FD78DF" w:rsidRPr="0090682C" w:rsidRDefault="00FD78DF" w:rsidP="00215A68">
      <w:pPr>
        <w:pStyle w:val="Default"/>
        <w:numPr>
          <w:ilvl w:val="0"/>
          <w:numId w:val="4"/>
        </w:numPr>
        <w:rPr>
          <w:color w:val="auto"/>
          <w:sz w:val="14"/>
          <w:szCs w:val="14"/>
        </w:rPr>
      </w:pPr>
      <w:r>
        <w:rPr>
          <w:color w:val="auto"/>
          <w:sz w:val="14"/>
        </w:rPr>
        <w:t xml:space="preserve">Adierazpen hau eta kasuan-kasuan eransten den informazioa telematika bidez aurkeztuko dira Nafarroako Gobernuaren Erregistro Orokor Elektronikoaren bitartez, dirulaguntza kudeatzen duen administrazio-unitateari zuzendurik.</w:t>
      </w:r>
      <w:r>
        <w:rPr>
          <w:color w:val="auto"/>
          <w:sz w:val="14"/>
        </w:rPr>
        <w:t xml:space="preserve"> </w:t>
      </w:r>
    </w:p>
    <w:p w:rsidR="00FD78DF" w:rsidRDefault="00FD78DF" w:rsidP="00215A68">
      <w:pPr>
        <w:pStyle w:val="Default"/>
        <w:numPr>
          <w:ilvl w:val="0"/>
          <w:numId w:val="4"/>
        </w:numPr>
        <w:rPr>
          <w:color w:val="auto"/>
          <w:sz w:val="14"/>
          <w:szCs w:val="14"/>
        </w:rPr>
      </w:pPr>
      <w:r>
        <w:rPr>
          <w:color w:val="auto"/>
          <w:sz w:val="14"/>
        </w:rPr>
        <w:t xml:space="preserve">Adierazpen hau igortzeko epea hilabetekoa da, dirulaguntza ematen duen ebazpena jakinarazten edo argitaratzen den egunetik hasita.</w:t>
      </w:r>
      <w:r>
        <w:rPr>
          <w:color w:val="auto"/>
          <w:sz w:val="14"/>
        </w:rPr>
        <w:t xml:space="preserve"> </w:t>
      </w:r>
      <w:r>
        <w:rPr>
          <w:color w:val="auto"/>
          <w:sz w:val="14"/>
        </w:rPr>
        <w:t xml:space="preserve">Eginbehar hori bete ezean, ez da ordainduko onetsitako dirulaguntza.</w:t>
      </w:r>
      <w:r>
        <w:rPr>
          <w:color w:val="auto"/>
          <w:sz w:val="14"/>
        </w:rPr>
        <w:t xml:space="preserve"> </w:t>
      </w:r>
    </w:p>
    <w:p w:rsidR="00215A68" w:rsidRPr="0090682C" w:rsidRDefault="00215A68" w:rsidP="00215A68">
      <w:pPr>
        <w:pStyle w:val="Default"/>
        <w:ind w:left="1080"/>
        <w:rPr>
          <w:color w:val="auto"/>
          <w:sz w:val="14"/>
          <w:szCs w:val="14"/>
        </w:rPr>
      </w:pPr>
    </w:p>
    <w:p w:rsidR="00935E71" w:rsidRDefault="00FD78DF" w:rsidP="00215A68">
      <w:pPr>
        <w:pStyle w:val="Default"/>
        <w:numPr>
          <w:ilvl w:val="0"/>
          <w:numId w:val="4"/>
        </w:numPr>
        <w:rPr>
          <w:color w:val="auto"/>
          <w:sz w:val="14"/>
          <w:szCs w:val="14"/>
        </w:rPr>
      </w:pPr>
      <w:r>
        <w:rPr>
          <w:color w:val="auto"/>
          <w:sz w:val="14"/>
        </w:rPr>
        <w:t xml:space="preserve">Entitate onuradunak ematen duen informazioa Nafarroako Foru Komunitateko Administrazioaren Gobernu Irekiaren Atariko webgunean argitaratuko da.</w:t>
      </w:r>
      <w:r>
        <w:rPr>
          <w:color w:val="auto"/>
          <w:sz w:val="14"/>
        </w:rPr>
        <w:t xml:space="preserve"> </w:t>
      </w:r>
      <w:r>
        <w:rPr>
          <w:color w:val="auto"/>
          <w:sz w:val="14"/>
        </w:rPr>
        <w:t xml:space="preserve">Informazio hori urtebetez egonen da eskura argitaratzen denetik.</w:t>
      </w:r>
      <w:r>
        <w:rPr>
          <w:color w:val="auto"/>
          <w:sz w:val="14"/>
        </w:rPr>
        <w:t xml:space="preserve"> </w:t>
      </w:r>
      <w:r>
        <w:rPr>
          <w:color w:val="auto"/>
          <w:sz w:val="14"/>
        </w:rPr>
        <w:t xml:space="preserve">Epe hori pasatuta, hura argitaratzeko ardura duen unitateak ofizioz kenduko du, eta, hala egin ezean, erakunde onuradunak eskatzen ahalko du kentzeko.</w:t>
      </w:r>
      <w:r>
        <w:rPr>
          <w:color w:val="auto"/>
          <w:sz w:val="14"/>
        </w:rPr>
        <w:t xml:space="preserve"> </w:t>
      </w:r>
    </w:p>
    <w:p w:rsidR="009A4CCB" w:rsidRDefault="009A4CCB" w:rsidP="009A4CCB">
      <w:pPr>
        <w:pStyle w:val="Prrafodelista"/>
        <w:rPr>
          <w:sz w:val="14"/>
          <w:szCs w:val="14"/>
        </w:rPr>
      </w:pPr>
    </w:p>
    <w:p w:rsidR="009A4CCB" w:rsidRDefault="009A4CCB" w:rsidP="009A4CCB">
      <w:pPr>
        <w:pStyle w:val="Default"/>
        <w:ind w:left="1080"/>
        <w:rPr>
          <w:color w:val="auto"/>
          <w:sz w:val="14"/>
          <w:szCs w:val="14"/>
        </w:rPr>
      </w:pPr>
    </w:p>
    <w:p w:rsidR="009A4CCB" w:rsidRDefault="009A4CCB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11FA9" w:rsidRDefault="009A4CCB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b/>
          <w:color w:val="000000"/>
          <w:sz w:val="24"/>
          <w:szCs w:val="24"/>
          <w:u w:val="single"/>
          <w:rFonts w:ascii="Arial" w:hAnsi="Arial" w:cs="Arial"/>
        </w:rPr>
      </w:pPr>
      <w:r>
        <w:rPr>
          <w:b/>
          <w:color w:val="000000"/>
          <w:sz w:val="24"/>
          <w:u w:val="single"/>
          <w:rFonts w:ascii="Arial" w:hAnsi="Arial"/>
        </w:rPr>
        <w:t xml:space="preserve">BETE BEHARREKO EREDUA, GARDENTASUN BETEBEHARRA IZANEZ GERO</w:t>
      </w:r>
      <w:r>
        <w:rPr>
          <w:b/>
          <w:color w:val="000000"/>
          <w:sz w:val="24"/>
          <w:u w:val="single"/>
          <w:rFonts w:ascii="Arial" w:hAnsi="Arial"/>
        </w:rPr>
        <w:t xml:space="preserve"> </w:t>
      </w:r>
    </w:p>
    <w:p w:rsidR="009A4CCB" w:rsidRPr="009A4CCB" w:rsidRDefault="00B11FA9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b/>
          <w:color w:val="000000"/>
          <w:sz w:val="24"/>
          <w:szCs w:val="24"/>
          <w:u w:val="single"/>
          <w:rFonts w:ascii="Arial" w:hAnsi="Arial" w:cs="Arial"/>
        </w:rPr>
      </w:pPr>
    </w:p>
    <w:p w:rsidR="009A4CCB" w:rsidRDefault="009A4CCB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color w:val="000000"/>
          <w:sz w:val="24"/>
          <w:szCs w:val="24"/>
          <w:rFonts w:ascii="Arial" w:hAnsi="Arial" w:cs="Arial"/>
        </w:rPr>
      </w:pPr>
      <w:r>
        <w:rPr>
          <w:color w:val="000000"/>
          <w:sz w:val="24"/>
          <w:rFonts w:ascii="Arial" w:hAnsi="Arial"/>
        </w:rPr>
        <w:t xml:space="preserve">ORGANOEN OSAERARI ETA DEDIKAZIOARI BURUZKO ADIERAZPENA (1)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color w:val="000000"/>
          <w:sz w:val="20"/>
          <w:szCs w:val="20"/>
          <w:rFonts w:ascii="Arial" w:hAnsi="Arial" w:cs="Arial"/>
        </w:rPr>
      </w:pPr>
      <w:r>
        <w:rPr>
          <w:color w:val="000000"/>
          <w:sz w:val="20"/>
          <w:rFonts w:ascii="Arial" w:hAnsi="Arial"/>
        </w:rPr>
        <w:t xml:space="preserve">Erakunde onuraduna:</w:t>
      </w:r>
      <w:r>
        <w:rPr>
          <w:color w:val="000000"/>
          <w:sz w:val="20"/>
          <w:rFonts w:ascii="Arial" w:hAnsi="Arial"/>
        </w:rPr>
        <w:t xml:space="preserve"> </w:t>
      </w:r>
      <w:bookmarkStart w:id="14" w:name="CIF_2"/>
      <w:r>
        <w:rPr>
          <w:color w:val="000000"/>
          <w:sz w:val="20"/>
          <w:rFonts w:ascii="Arial" w:hAnsi="Arial"/>
        </w:rPr>
        <w:t xml:space="preserve">                                                                                                                                                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color w:val="000000"/>
          <w:sz w:val="20"/>
          <w:szCs w:val="20"/>
          <w:rFonts w:ascii="Arial" w:hAnsi="Arial" w:cs="Arial"/>
        </w:rPr>
      </w:pPr>
      <w:r>
        <w:rPr>
          <w:color w:val="000000"/>
          <w:sz w:val="20"/>
          <w:rFonts w:ascii="Arial" w:hAnsi="Arial"/>
        </w:rPr>
        <w:t xml:space="preserve">IFZa:</w:t>
      </w:r>
      <w:r>
        <w:rPr>
          <w:color w:val="000000"/>
          <w:sz w:val="20"/>
          <w:rFonts w:ascii="Arial" w:hAnsi="Arial"/>
        </w:rPr>
        <w:t xml:space="preserve">                                      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bookmarkEnd w:id="14"/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284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bCs/>
          <w:rFonts w:ascii="Arial" w:hAnsi="Arial"/>
        </w:rPr>
        <w:t xml:space="preserve">Osatu</w:t>
      </w:r>
      <w:r>
        <w:rPr>
          <w:sz w:val="20"/>
          <w:rFonts w:ascii="Arial" w:hAnsi="Arial"/>
        </w:rPr>
        <w:t xml:space="preserve"> taula informazio honekin (5/2018 Foru Legearen 12. artikulua):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284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Erakundearen gobernu-, administrazio- eta zuzendaritza-organoen osaera eta organo horiek osatzen dituzten kargudunen zerrenda.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Kargudun bakoitzaren dedikazio-araubidea.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29"/>
        <w:gridCol w:w="2528"/>
        <w:gridCol w:w="3443"/>
        <w:gridCol w:w="1623"/>
      </w:tblGrid>
      <w:tr w:rsidR="009A4CCB" w:rsidRPr="009A4CCB" w:rsidTr="005C7A35">
        <w:trPr>
          <w:trHeight w:val="437"/>
        </w:trPr>
        <w:tc>
          <w:tcPr>
            <w:tcW w:w="2529" w:type="dxa"/>
          </w:tcPr>
          <w:p w:rsidR="009A4CCB" w:rsidRPr="009A4CCB" w:rsidRDefault="009A4CCB" w:rsidP="009A4C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ORGANOA</w:t>
            </w: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KARGUA</w:t>
            </w: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IZENA</w:t>
            </w: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DEDIKAZIOA</w:t>
            </w:r>
          </w:p>
        </w:tc>
      </w:tr>
      <w:tr w:rsidR="009A4CCB" w:rsidRPr="009A4CCB" w:rsidTr="005C7A35">
        <w:trPr>
          <w:trHeight w:hRule="exact" w:val="567"/>
        </w:trPr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2529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</w:tbl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20" w:line="240" w:lineRule="auto"/>
        <w:ind w:left="284"/>
        <w:jc w:val="center"/>
        <w:rPr>
          <w:b/>
          <w:color w:val="000000"/>
          <w:sz w:val="20"/>
          <w:szCs w:val="20"/>
          <w:rFonts w:ascii="Arial" w:hAnsi="Arial" w:cs="Arial"/>
        </w:rPr>
      </w:pPr>
      <w:r>
        <w:rPr>
          <w:color w:val="000000"/>
          <w:sz w:val="24"/>
          <w:rFonts w:ascii="Arial" w:hAnsi="Arial"/>
        </w:rPr>
        <w:t xml:space="preserve">KARGUEN ORDAINSARIEI BURUZKO ADIERAZPENA (2)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284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bCs/>
          <w:rFonts w:ascii="Arial" w:hAnsi="Arial"/>
        </w:rPr>
        <w:t xml:space="preserve">Osatu</w:t>
      </w:r>
      <w:r>
        <w:rPr>
          <w:sz w:val="20"/>
          <w:rFonts w:ascii="Arial" w:hAnsi="Arial"/>
        </w:rPr>
        <w:t xml:space="preserve"> taula informazio honekin (5/2018 Foru Legearen 12. artikulua):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284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Erakundeak kargudun bakoitzarengatik jasotako ordainsari gordinak eta gainerako konpentsazio ekonomikoak, kontzeptuen arabera banakatuta, eta urteko kontuak, jendaurrean erakutsi ahal izateko.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2977"/>
        <w:gridCol w:w="1984"/>
      </w:tblGrid>
      <w:tr w:rsidR="009A4CCB" w:rsidRPr="009A4CCB" w:rsidTr="005C7A35">
        <w:trPr>
          <w:trHeight w:val="4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CB" w:rsidRPr="009A4CCB" w:rsidRDefault="009A4CCB" w:rsidP="009A4C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ORGANOA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CB" w:rsidRPr="009A4CCB" w:rsidRDefault="009A4CCB" w:rsidP="009A4C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KARGUA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CB" w:rsidRPr="009A4CCB" w:rsidRDefault="009A4CCB" w:rsidP="009A4C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ORDAINSARIAK</w:t>
            </w: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  <w:tr w:rsidR="009A4CCB" w:rsidRPr="009A4CCB" w:rsidTr="005C7A35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B" w:rsidRPr="009A4CCB" w:rsidRDefault="009A4CCB" w:rsidP="009A4CCB">
            <w:pPr>
              <w:spacing w:after="678" w:line="240" w:lineRule="auto"/>
              <w:rPr>
                <w:sz w:val="20"/>
                <w:szCs w:val="20"/>
              </w:rPr>
            </w:pPr>
          </w:p>
        </w:tc>
      </w:tr>
    </w:tbl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firstLine="315"/>
        <w:jc w:val="center"/>
        <w:rPr>
          <w:rFonts w:ascii="Arial" w:hAnsi="Arial" w:cs="Arial"/>
          <w:sz w:val="20"/>
          <w:szCs w:val="20"/>
        </w:rPr>
      </w:pPr>
    </w:p>
    <w:p w:rsidR="009A4CCB" w:rsidRPr="009A4CCB" w:rsidRDefault="009A4CCB" w:rsidP="009A4CCB">
      <w:pPr>
        <w:spacing w:after="200" w:line="276" w:lineRule="auto"/>
      </w:pPr>
      <w:r>
        <w:br w:type="page"/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303" w:line="240" w:lineRule="auto"/>
        <w:jc w:val="center"/>
        <w:rPr>
          <w:color w:val="000000"/>
          <w:sz w:val="24"/>
          <w:szCs w:val="24"/>
          <w:rFonts w:ascii="Arial" w:hAnsi="Arial" w:cs="Arial"/>
        </w:rPr>
      </w:pPr>
      <w:r>
        <w:rPr>
          <w:color w:val="000000"/>
          <w:sz w:val="24"/>
          <w:rFonts w:ascii="Arial" w:hAnsi="Arial"/>
        </w:rPr>
        <w:t xml:space="preserve">URTEKO AZKEN KONTUEI BURUZKO ADIERAZPENA (3)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284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Osatu</w:t>
      </w:r>
      <w:r>
        <w:rPr>
          <w:sz w:val="20"/>
          <w:rFonts w:ascii="Arial" w:hAnsi="Arial"/>
        </w:rPr>
        <w:t xml:space="preserve"> taula informazio honekin (5/2018 Foru Legearen 12. artikulua).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Sortu berriak diren erakundeen kasuan, informazioa haien aurrekontuetan edo plan ekonomiko-finantzarioan dagoena izanen da.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0"/>
          <w:szCs w:val="20"/>
          <w:rFonts w:ascii="Arial" w:hAnsi="Arial" w:cs="Arial"/>
        </w:rPr>
      </w:pPr>
      <w:r>
        <w:rPr>
          <w:color w:val="000000"/>
          <w:sz w:val="20"/>
          <w:rFonts w:ascii="Arial" w:hAnsi="Arial"/>
        </w:rPr>
        <w:t xml:space="preserve">Dokumentu honi erantsita aurkezten da erakundearen urteko azken kontuen kopia. Agiri hauek biltzen dira kontuetan:</w:t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Balantzea.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Galdu-irabazien kontua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Memoria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Bestelako informazioa:</w:t>
      </w:r>
      <w:r>
        <w:rPr>
          <w:sz w:val="20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315"/>
        <w:jc w:val="both"/>
        <w:rPr>
          <w:rFonts w:ascii="Arial" w:hAnsi="Arial" w:cs="Arial"/>
          <w:sz w:val="16"/>
          <w:szCs w:val="16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180" w:line="240" w:lineRule="auto"/>
        <w:ind w:left="315"/>
        <w:jc w:val="both"/>
        <w:rPr>
          <w:b/>
          <w:sz w:val="14"/>
          <w:szCs w:val="14"/>
          <w:u w:val="single"/>
          <w:rFonts w:ascii="Arial" w:hAnsi="Arial" w:cs="Arial"/>
        </w:rPr>
      </w:pPr>
      <w:r>
        <w:rPr>
          <w:b/>
          <w:sz w:val="14"/>
          <w:u w:val="single"/>
          <w:rFonts w:ascii="Arial" w:hAnsi="Arial"/>
        </w:rPr>
        <w:t xml:space="preserve">KONFIDENTZIALTASUN ETA EGIAZKOTASUN KLAUSULAK ONARTZEA:</w:t>
      </w:r>
      <w:r>
        <w:rPr>
          <w:b/>
          <w:sz w:val="14"/>
          <w:u w:val="single"/>
          <w:rFonts w:ascii="Arial" w:hAnsi="Arial"/>
        </w:rPr>
        <w:t xml:space="preserve"> </w:t>
      </w: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14"/>
          <w:szCs w:val="14"/>
          <w:rFonts w:ascii="Arial" w:hAnsi="Arial" w:cs="Arial"/>
        </w:rPr>
      </w:pPr>
      <w:r>
        <w:rPr>
          <w:sz w:val="14"/>
          <w:rFonts w:ascii="Arial" w:hAnsi="Arial"/>
        </w:rPr>
        <w:t xml:space="preserve">Konfidentzialtasuna:</w:t>
      </w:r>
    </w:p>
    <w:p w:rsidR="009A4CCB" w:rsidRPr="009A4CCB" w:rsidRDefault="009A4CCB" w:rsidP="009A4CCB">
      <w:pPr>
        <w:numPr>
          <w:ilvl w:val="0"/>
          <w:numId w:val="5"/>
        </w:numPr>
        <w:spacing w:after="0" w:line="240" w:lineRule="auto"/>
        <w:ind w:right="374"/>
        <w:contextualSpacing/>
        <w:textAlignment w:val="baseline"/>
        <w:rPr>
          <w:color w:val="333333"/>
          <w:sz w:val="14"/>
          <w:szCs w:val="14"/>
          <w:rFonts w:ascii="Arial" w:eastAsia="Times New Roman" w:hAnsi="Arial" w:cs="Arial"/>
        </w:rPr>
      </w:pPr>
      <w:r>
        <w:rPr>
          <w:color w:val="333333"/>
          <w:sz w:val="14"/>
          <w:rFonts w:ascii="Arial" w:hAnsi="Arial"/>
        </w:rPr>
        <w:t xml:space="preserve">Jasotzen diren datu pertsonalak Lehendakaritzako eta Gobernu Irekiko Zuzendaritza Nagusiak tratatuko ditu (Lehendakaritzako, Berdintasuneko, Funtzio Publikoko eta Barneko Departamentua), honako arau hauei jarraikiz: 2016/679 (EB) Europako Erregelamendua, 2016ko apirilaren 27koa, Europako Parlamentuarena eta Kontseiluarena, datu pertsonalen tratamenduari eta datu horien zirkulazio askeari dagokienez pertsona fisikoak babesteari buruzkoa; eta 3/2018 Lege Organikoa, abenduaren 5ekoa, Datu Pertsonalak Babestekoa eta Eskubide Digitalak Bermatzekoa, baita hura garatzeko arauak ere. Xedea izanen da gobernu irekiaren atarian argitaratzea.</w:t>
      </w:r>
    </w:p>
    <w:p w:rsidR="009A4CCB" w:rsidRPr="009A4CCB" w:rsidRDefault="009A4CCB" w:rsidP="009A4CCB">
      <w:pPr>
        <w:numPr>
          <w:ilvl w:val="0"/>
          <w:numId w:val="5"/>
        </w:numPr>
        <w:spacing w:after="0" w:line="240" w:lineRule="auto"/>
        <w:ind w:right="374"/>
        <w:contextualSpacing/>
        <w:textAlignment w:val="baseline"/>
        <w:rPr>
          <w:color w:val="333333"/>
          <w:sz w:val="14"/>
          <w:szCs w:val="14"/>
          <w:rFonts w:ascii="Arial" w:eastAsia="Times New Roman" w:hAnsi="Arial" w:cs="Arial"/>
        </w:rPr>
      </w:pPr>
      <w:r>
        <w:rPr>
          <w:color w:val="333333"/>
          <w:sz w:val="14"/>
          <w:rFonts w:ascii="Arial" w:hAnsi="Arial"/>
        </w:rPr>
        <w:t xml:space="preserve">Eskatutako datuak nahitaez eman beharrekoak dira, eta egiazkoak eta zehatzak izan behar dute. Hala ez bada, baliteke indarreko legeriaren ondorioak etortzea.</w:t>
      </w:r>
    </w:p>
    <w:p w:rsidR="009A4CCB" w:rsidRPr="009A4CCB" w:rsidRDefault="009A4CCB" w:rsidP="009A4CCB">
      <w:pPr>
        <w:spacing w:after="0" w:line="240" w:lineRule="auto"/>
        <w:ind w:right="374"/>
        <w:textAlignment w:val="baseline"/>
        <w:rPr>
          <w:rFonts w:ascii="Arial" w:eastAsia="Times New Roman" w:hAnsi="Arial" w:cs="Arial"/>
          <w:color w:val="333333"/>
          <w:sz w:val="14"/>
          <w:szCs w:val="14"/>
        </w:rPr>
      </w:pPr>
    </w:p>
    <w:p w:rsidR="009A4CCB" w:rsidRPr="009A4CCB" w:rsidRDefault="009A4CCB" w:rsidP="009A4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14"/>
          <w:szCs w:val="14"/>
          <w:rFonts w:ascii="Arial" w:hAnsi="Arial" w:cs="Arial"/>
        </w:rPr>
      </w:pPr>
      <w:r>
        <w:rPr>
          <w:sz w:val="14"/>
          <w:rFonts w:ascii="Arial" w:hAnsi="Arial"/>
        </w:rPr>
        <w:t xml:space="preserve">Egiazkotasuna:</w:t>
      </w:r>
    </w:p>
    <w:p w:rsidR="009A4CCB" w:rsidRPr="009A4CCB" w:rsidRDefault="009A4CCB" w:rsidP="009A4CCB">
      <w:pPr>
        <w:numPr>
          <w:ilvl w:val="0"/>
          <w:numId w:val="5"/>
        </w:numPr>
        <w:spacing w:after="0" w:line="240" w:lineRule="auto"/>
        <w:ind w:right="374"/>
        <w:contextualSpacing/>
        <w:textAlignment w:val="baseline"/>
        <w:rPr>
          <w:color w:val="333333"/>
          <w:sz w:val="14"/>
          <w:szCs w:val="14"/>
          <w:rFonts w:ascii="Arial" w:eastAsia="Times New Roman" w:hAnsi="Arial" w:cs="Arial"/>
        </w:rPr>
      </w:pPr>
      <w:r>
        <w:rPr>
          <w:color w:val="333333"/>
          <w:sz w:val="14"/>
          <w:rFonts w:ascii="Arial" w:hAnsi="Arial"/>
        </w:rPr>
        <w:t xml:space="preserve">Aitortzen dut egiazkoa dela eskabide honetan emandako informazio guztia.</w:t>
      </w:r>
    </w:p>
    <w:p w:rsidR="009A4CCB" w:rsidRPr="009A4CCB" w:rsidRDefault="009A4CCB" w:rsidP="009A4CCB">
      <w:pPr>
        <w:numPr>
          <w:ilvl w:val="0"/>
          <w:numId w:val="5"/>
        </w:numPr>
        <w:spacing w:after="0" w:line="240" w:lineRule="auto"/>
        <w:ind w:right="374"/>
        <w:contextualSpacing/>
        <w:textAlignment w:val="baseline"/>
        <w:rPr>
          <w:color w:val="333333"/>
          <w:sz w:val="14"/>
          <w:szCs w:val="14"/>
          <w:rFonts w:ascii="Arial" w:eastAsia="Times New Roman" w:hAnsi="Arial" w:cs="Arial"/>
        </w:rPr>
      </w:pPr>
      <w:r>
        <w:rPr>
          <w:color w:val="333333"/>
          <w:sz w:val="14"/>
          <w:rFonts w:ascii="Arial" w:hAnsi="Arial"/>
        </w:rPr>
        <w:t xml:space="preserve">Badauzkat informazio horren egiaztagiriak, jatorrizkoak edo kautotuak (tituluak, ziurtagiriak eta gainerako agiri ofizialak barne).</w:t>
      </w:r>
    </w:p>
    <w:p w:rsidR="009A4CCB" w:rsidRPr="009A4CCB" w:rsidRDefault="009A4CCB" w:rsidP="009A4CCB">
      <w:pPr>
        <w:numPr>
          <w:ilvl w:val="0"/>
          <w:numId w:val="5"/>
        </w:numPr>
        <w:spacing w:after="0" w:line="240" w:lineRule="auto"/>
        <w:ind w:right="374"/>
        <w:contextualSpacing/>
        <w:textAlignment w:val="baseline"/>
        <w:rPr>
          <w:sz w:val="14"/>
          <w:szCs w:val="14"/>
          <w:rFonts w:ascii="Arial" w:hAnsi="Arial" w:cs="Arial"/>
        </w:rPr>
      </w:pPr>
      <w:r>
        <w:rPr>
          <w:color w:val="333333"/>
          <w:sz w:val="14"/>
          <w:rFonts w:ascii="Arial" w:hAnsi="Arial"/>
        </w:rPr>
        <w:t xml:space="preserve">Informazio hori egiazkoa dela aitortzen dut, eta, bertan datu faltsurik egonez gero, neure gain hartzen dut haien ondorioz etor litezkeen kalte-galeren erantzukizuna.</w:t>
      </w:r>
    </w:p>
    <w:p w:rsidR="009A4CCB" w:rsidRPr="009A4CCB" w:rsidRDefault="009A4CCB" w:rsidP="009A4CCB">
      <w:pPr>
        <w:spacing w:after="0" w:line="240" w:lineRule="auto"/>
        <w:ind w:right="374"/>
        <w:textAlignment w:val="baseline"/>
        <w:rPr>
          <w:rFonts w:ascii="Arial" w:hAnsi="Arial" w:cs="Arial"/>
          <w:sz w:val="14"/>
          <w:szCs w:val="14"/>
        </w:rPr>
      </w:pPr>
    </w:p>
    <w:p w:rsidR="009A4CCB" w:rsidRPr="009A4CCB" w:rsidRDefault="009A4CCB" w:rsidP="009A4CCB">
      <w:pPr>
        <w:spacing w:after="0" w:line="240" w:lineRule="auto"/>
        <w:ind w:right="374"/>
        <w:textAlignment w:val="baseline"/>
        <w:rPr>
          <w:rFonts w:ascii="Arial" w:hAnsi="Arial" w:cs="Arial"/>
          <w:sz w:val="14"/>
          <w:szCs w:val="1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firstLine="315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......................(e)n</w:t>
      </w:r>
      <w:r w:rsidRPr="009A4CCB">
        <w:rPr>
          <w:sz w:val="20"/>
          <w:rFonts w:ascii="Arial" w:hAnsi="Arial" w:cs="Arial"/>
        </w:rPr>
        <w:fldChar w:fldCharType="begin">
          <w:ffData>
            <w:name w:val="Firma_lugar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  <w:r w:rsidRPr="009A4CCB">
        <w:rPr>
          <w:sz w:val="20"/>
          <w:rFonts w:ascii="Arial" w:hAnsi="Arial" w:cs="Arial"/>
        </w:rPr>
        <w:fldChar w:fldCharType="begin">
          <w:ffData>
            <w:name w:val="Firma_d#C3#ADa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 xml:space="preserve">, ......(e)ko </w:t>
      </w:r>
      <w:r w:rsidRPr="009A4CCB">
        <w:rPr>
          <w:sz w:val="20"/>
          <w:rFonts w:ascii="Arial" w:hAnsi="Arial" w:cs="Arial"/>
        </w:rPr>
        <w:fldChar w:fldCharType="begin">
          <w:ffData>
            <w:name w:val="Firma_mes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 xml:space="preserve">............aren ....(e)(a)n</w:t>
      </w:r>
      <w:r w:rsidRPr="009A4CCB">
        <w:rPr>
          <w:sz w:val="20"/>
          <w:rFonts w:ascii="Arial" w:hAnsi="Arial" w:cs="Arial"/>
        </w:rPr>
        <w:fldChar w:fldCharType="begin">
          <w:ffData>
            <w:name w:val="Firma_a#C3#B1o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320"/>
        <w:jc w:val="center"/>
        <w:rPr>
          <w:rFonts w:ascii="Arial" w:hAnsi="Arial" w:cs="Arial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320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Stua.: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(Izen-deiturak)……………………………………… </w:t>
      </w:r>
      <w:r w:rsidRPr="009A4CCB">
        <w:rPr>
          <w:sz w:val="20"/>
          <w:rFonts w:ascii="Arial" w:hAnsi="Arial" w:cs="Arial"/>
        </w:rPr>
        <w:fldChar w:fldCharType="begin">
          <w:ffData>
            <w:name w:val="Firma_nombre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 xml:space="preserve"> </w:t>
      </w:r>
      <w:r w:rsidRPr="009A4CCB">
        <w:rPr>
          <w:sz w:val="20"/>
          <w:rFonts w:ascii="Arial" w:hAnsi="Arial" w:cs="Arial"/>
        </w:rPr>
        <w:fldChar w:fldCharType="begin">
          <w:ffData>
            <w:name w:val="DNI_2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</w:p>
    <w:p w:rsidR="009A4CCB" w:rsidRPr="009A4CCB" w:rsidRDefault="009A4CCB" w:rsidP="009A4CCB">
      <w:pPr>
        <w:widowControl w:val="0"/>
        <w:autoSpaceDE w:val="0"/>
        <w:autoSpaceDN w:val="0"/>
        <w:adjustRightInd w:val="0"/>
        <w:spacing w:after="0" w:line="360" w:lineRule="auto"/>
        <w:ind w:left="320"/>
        <w:jc w:val="center"/>
        <w:rPr>
          <w:sz w:val="20"/>
          <w:szCs w:val="20"/>
          <w:rFonts w:ascii="Arial" w:hAnsi="Arial" w:cs="Arial"/>
        </w:rPr>
      </w:pPr>
      <w:r>
        <w:t xml:space="preserve">(Kargua)………………………………..</w:t>
      </w:r>
      <w:r w:rsidRPr="009A4CCB">
        <w:rPr>
          <w:sz w:val="20"/>
          <w:rFonts w:ascii="Arial" w:hAnsi="Arial" w:cs="Arial"/>
        </w:rPr>
        <w:fldChar w:fldCharType="begin">
          <w:ffData>
            <w:name w:val="Firma_cargo"/>
            <w:enabled/>
            <w:calcOnExit w:val="0"/>
            <w:textInput/>
          </w:ffData>
        </w:fldChar>
      </w:r>
      <w:r w:rsidRPr="009A4CCB">
        <w:rPr>
          <w:sz w:val="20"/>
          <w:rFonts w:ascii="Arial" w:hAnsi="Arial" w:cs="Arial"/>
        </w:rPr>
        <w:instrText xml:space="preserve"> FORMTEXT </w:instrText>
      </w:r>
      <w:r w:rsidR="00A75129">
        <w:rPr>
          <w:sz w:val="20"/>
          <w:rFonts w:ascii="Arial" w:hAnsi="Arial" w:cs="Arial"/>
        </w:rPr>
      </w:r>
      <w:r w:rsidR="00A75129">
        <w:rPr>
          <w:sz w:val="20"/>
          <w:rFonts w:ascii="Arial" w:hAnsi="Arial" w:cs="Arial"/>
        </w:rPr>
        <w:fldChar w:fldCharType="separate"/>
      </w:r>
      <w:r w:rsidRPr="009A4CCB">
        <w:rPr>
          <w:sz w:val="20"/>
          <w:rFonts w:ascii="Arial" w:hAnsi="Arial" w:cs="Arial"/>
        </w:rPr>
        <w:fldChar w:fldCharType="end"/>
      </w:r>
    </w:p>
    <w:p w:rsidR="009A4CCB" w:rsidRPr="009A4CCB" w:rsidRDefault="009A4CCB" w:rsidP="009A4CCB">
      <w:pPr>
        <w:spacing w:after="0" w:line="240" w:lineRule="auto"/>
        <w:ind w:right="374"/>
        <w:textAlignment w:val="baseline"/>
        <w:rPr>
          <w:rFonts w:ascii="Arial" w:hAnsi="Arial" w:cs="Arial"/>
          <w:sz w:val="14"/>
          <w:szCs w:val="14"/>
        </w:rPr>
      </w:pPr>
    </w:p>
    <w:p w:rsidR="009A4CCB" w:rsidRPr="009A4CCB" w:rsidRDefault="009A4CCB" w:rsidP="009A4CCB"/>
    <w:p w:rsidR="009A4CCB" w:rsidRPr="009A4CCB" w:rsidRDefault="009A4CCB" w:rsidP="009A4CCB"/>
    <w:p w:rsidR="009A4CCB" w:rsidRPr="00FD78DF" w:rsidRDefault="009A4CCB" w:rsidP="009A4CCB">
      <w:pPr>
        <w:pStyle w:val="Default"/>
        <w:ind w:left="1080"/>
        <w:rPr>
          <w:color w:val="auto"/>
          <w:sz w:val="14"/>
          <w:szCs w:val="14"/>
        </w:rPr>
      </w:pPr>
    </w:p>
    <w:sectPr w:rsidR="009A4CCB" w:rsidRPr="00FD78DF" w:rsidSect="00FD78DF">
      <w:pgSz w:w="11906" w:h="16837"/>
      <w:pgMar w:top="1134" w:right="849" w:bottom="96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8pt;mso-position-horizontal:absolute" o:bullet="t">
        <v:imagedata r:id="rId1" o:title=""/>
      </v:shape>
    </w:pict>
  </w:numPicBullet>
  <w:abstractNum w:abstractNumId="0" w15:restartNumberingAfterBreak="0">
    <w:nsid w:val="0C2235A5"/>
    <w:multiLevelType w:val="hybridMultilevel"/>
    <w:tmpl w:val="972E5686"/>
    <w:lvl w:ilvl="0" w:tplc="42A8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68AA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F5D7A"/>
    <w:multiLevelType w:val="hybridMultilevel"/>
    <w:tmpl w:val="B368454A"/>
    <w:lvl w:ilvl="0" w:tplc="82F8D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F1316"/>
    <w:multiLevelType w:val="hybridMultilevel"/>
    <w:tmpl w:val="6A62A458"/>
    <w:lvl w:ilvl="0" w:tplc="D1064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21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E9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02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C7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A9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6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01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20D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9B1D1E"/>
    <w:multiLevelType w:val="hybridMultilevel"/>
    <w:tmpl w:val="2090A1B6"/>
    <w:lvl w:ilvl="0" w:tplc="BA862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941DE"/>
    <w:multiLevelType w:val="hybridMultilevel"/>
    <w:tmpl w:val="F42CE0C4"/>
    <w:lvl w:ilvl="0" w:tplc="C722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DF"/>
    <w:rsid w:val="000D37AF"/>
    <w:rsid w:val="00160D37"/>
    <w:rsid w:val="00215A68"/>
    <w:rsid w:val="00280566"/>
    <w:rsid w:val="00587221"/>
    <w:rsid w:val="005957FF"/>
    <w:rsid w:val="005F6FC7"/>
    <w:rsid w:val="00627FD0"/>
    <w:rsid w:val="00801459"/>
    <w:rsid w:val="00802E6A"/>
    <w:rsid w:val="00935E71"/>
    <w:rsid w:val="009A4CCB"/>
    <w:rsid w:val="009B4C2C"/>
    <w:rsid w:val="00A75129"/>
    <w:rsid w:val="00B11FA9"/>
    <w:rsid w:val="00B708DC"/>
    <w:rsid w:val="00C238EA"/>
    <w:rsid w:val="00D27EE6"/>
    <w:rsid w:val="00FD191C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40DAC"/>
  <w15:chartTrackingRefBased/>
  <w15:docId w15:val="{911A14FA-302F-46A9-B883-82C933F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DF"/>
    <w:pPr>
      <w:spacing w:after="160" w:line="259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9">
    <w:name w:val="CM9"/>
    <w:basedOn w:val="Default"/>
    <w:next w:val="Default"/>
    <w:uiPriority w:val="99"/>
    <w:rsid w:val="00FD78DF"/>
    <w:pPr>
      <w:spacing w:after="303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FD78DF"/>
    <w:pPr>
      <w:spacing w:after="37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FD78DF"/>
    <w:pPr>
      <w:spacing w:line="25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FD78DF"/>
    <w:pPr>
      <w:spacing w:after="18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D78DF"/>
    <w:pPr>
      <w:spacing w:line="25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FD78DF"/>
    <w:pPr>
      <w:spacing w:line="20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FD78DF"/>
    <w:pPr>
      <w:spacing w:line="203" w:lineRule="atLeast"/>
    </w:pPr>
    <w:rPr>
      <w:color w:val="auto"/>
    </w:rPr>
  </w:style>
  <w:style w:type="paragraph" w:customStyle="1" w:styleId="foral-f-parrafo-c">
    <w:name w:val="foral-f-parrafo-c"/>
    <w:basedOn w:val="Normal"/>
    <w:rsid w:val="00215A6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6A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9A4C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4CC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N054584</dc:creator>
  <cp:keywords/>
  <dc:description/>
  <cp:lastModifiedBy>N236640</cp:lastModifiedBy>
  <cp:revision>14</cp:revision>
  <cp:lastPrinted>2022-02-25T08:42:00Z</cp:lastPrinted>
  <dcterms:created xsi:type="dcterms:W3CDTF">2022-02-24T08:44:00Z</dcterms:created>
  <dcterms:modified xsi:type="dcterms:W3CDTF">2022-02-25T12:05:00Z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731344434</vt:i4>
  </property>
  <property fmtid="{D5CDD505-2E9C-101B-9397-08002B2CF9AE}" pid="3" name="_NewReviewCycle">
    <vt:lpwstr/>
  </property>
  <property fmtid="{D5CDD505-2E9C-101B-9397-08002B2CF9AE}" pid="4" name="_EmailSubject">
    <vt:lpwstr>Publicación de subvenciones sujetas a obligación de transparencia</vt:lpwstr>
  </property>
  <property fmtid="{D5CDD505-2E9C-101B-9397-08002B2CF9AE}" pid="5" name="_AuthorEmail">
    <vt:lpwstr>jc.lazaro.lopez@navarra.es</vt:lpwstr>
  </property>
  <property fmtid="{D5CDD505-2E9C-101B-9397-08002B2CF9AE}" pid="6" name="_AuthorEmailDisplayName">
    <vt:lpwstr>Lázaro Lopez, Juan Carlos (Transparencia y Gobierno Abierto)</vt:lpwstr>
  </property>
  <property fmtid="{D5CDD505-2E9C-101B-9397-08002B2CF9AE}" pid="7" name="_ReviewingToolsShownOnce">
    <vt:lpwstr/>
  </property>
</Properties>
</file>