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30" w:rsidRPr="00D46330" w:rsidRDefault="00D46330" w:rsidP="00D46330">
      <w:pPr>
        <w:spacing w:after="0" w:line="240" w:lineRule="auto"/>
        <w:jc w:val="center"/>
        <w:rPr>
          <w:rFonts w:ascii="Tahoma" w:hAnsi="Tahoma" w:cs="Tahoma"/>
          <w:b/>
          <w:sz w:val="6"/>
          <w:szCs w:val="24"/>
        </w:rPr>
      </w:pPr>
    </w:p>
    <w:p w:rsidR="00C13BFF" w:rsidRDefault="00D46330" w:rsidP="00C13BF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DOCUMENTACIÓN</w:t>
      </w:r>
      <w:r w:rsidR="009725CB">
        <w:rPr>
          <w:rFonts w:ascii="Tahoma" w:hAnsi="Tahoma" w:cs="Tahoma"/>
          <w:b/>
          <w:sz w:val="24"/>
          <w:szCs w:val="24"/>
        </w:rPr>
        <w:t xml:space="preserve"> </w:t>
      </w:r>
      <w:r w:rsidR="00D75EAE">
        <w:rPr>
          <w:rFonts w:ascii="Tahoma" w:hAnsi="Tahoma" w:cs="Tahoma"/>
          <w:b/>
          <w:sz w:val="24"/>
          <w:szCs w:val="24"/>
        </w:rPr>
        <w:t xml:space="preserve">ASOCIADA A </w:t>
      </w:r>
      <w:r w:rsidR="009725CB">
        <w:rPr>
          <w:rFonts w:ascii="Tahoma" w:hAnsi="Tahoma" w:cs="Tahoma"/>
          <w:b/>
          <w:sz w:val="24"/>
          <w:szCs w:val="24"/>
        </w:rPr>
        <w:t>LA SOLICITUD</w:t>
      </w:r>
      <w:r w:rsidR="00C13BFF">
        <w:rPr>
          <w:rFonts w:ascii="Tahoma" w:hAnsi="Tahoma" w:cs="Tahoma"/>
          <w:b/>
          <w:sz w:val="24"/>
          <w:szCs w:val="24"/>
        </w:rPr>
        <w:t xml:space="preserve">. </w:t>
      </w:r>
    </w:p>
    <w:tbl>
      <w:tblPr>
        <w:tblStyle w:val="Tablaconcuadrcula"/>
        <w:tblW w:w="9215" w:type="dxa"/>
        <w:tblInd w:w="-431" w:type="dxa"/>
        <w:tblLook w:val="04A0" w:firstRow="1" w:lastRow="0" w:firstColumn="1" w:lastColumn="0" w:noHBand="0" w:noVBand="1"/>
      </w:tblPr>
      <w:tblGrid>
        <w:gridCol w:w="8648"/>
        <w:gridCol w:w="567"/>
      </w:tblGrid>
      <w:tr w:rsidR="009725CB" w:rsidRPr="006511B2" w:rsidTr="00D42D2E">
        <w:trPr>
          <w:trHeight w:val="762"/>
        </w:trPr>
        <w:tc>
          <w:tcPr>
            <w:tcW w:w="8648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9725CB" w:rsidP="004F5B94">
            <w:pPr>
              <w:spacing w:line="288" w:lineRule="auto"/>
              <w:ind w:left="37" w:right="169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>Certificado de empadronamiento donde conste la antigüedad, expedido como máximo tres meses antes de la solicitud de la ayuda.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D42D2E" w:rsidP="004F5B94">
            <w:pPr>
              <w:pStyle w:val="Prrafodelista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4"/>
                  <w:lang w:eastAsia="es-ES_tradnl"/>
                </w:rPr>
                <w:id w:val="-127547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6511B2">
                  <w:rPr>
                    <w:rFonts w:ascii="Segoe UI Symbol" w:eastAsia="MS Gothic" w:hAnsi="Segoe UI Symbol" w:cs="Segoe UI Symbol"/>
                    <w:sz w:val="24"/>
                    <w:lang w:eastAsia="es-ES_tradnl"/>
                  </w:rPr>
                  <w:t>☐</w:t>
                </w:r>
              </w:sdtContent>
            </w:sdt>
          </w:p>
        </w:tc>
      </w:tr>
      <w:tr w:rsidR="009725CB" w:rsidRPr="006511B2" w:rsidTr="00D42D2E">
        <w:trPr>
          <w:trHeight w:val="1811"/>
        </w:trPr>
        <w:tc>
          <w:tcPr>
            <w:tcW w:w="8648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9725CB" w:rsidP="004F5B94">
            <w:pPr>
              <w:spacing w:line="288" w:lineRule="auto"/>
              <w:ind w:left="37" w:right="169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>Informe técnico del profesional del área de Salud que determine la necesidad del concepto solicitado. En el supuesto que esta persona no disponga del reconocimiento de discapacidad o de dependencia relacionado con la dificultad que presenta.</w:t>
            </w:r>
          </w:p>
          <w:p w:rsidR="009725CB" w:rsidRPr="006511B2" w:rsidRDefault="009725CB" w:rsidP="004F5B94">
            <w:pPr>
              <w:spacing w:line="288" w:lineRule="auto"/>
              <w:ind w:left="37" w:right="169"/>
              <w:jc w:val="both"/>
              <w:rPr>
                <w:rFonts w:ascii="Tahoma" w:hAnsi="Tahoma" w:cs="Tahoma"/>
                <w:sz w:val="12"/>
              </w:rPr>
            </w:pPr>
          </w:p>
          <w:p w:rsidR="009725CB" w:rsidRPr="006511B2" w:rsidRDefault="009725CB" w:rsidP="004F5B94">
            <w:pPr>
              <w:spacing w:line="288" w:lineRule="auto"/>
              <w:ind w:left="37" w:right="169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 xml:space="preserve">Para las solicitudes de gafas o lentillas es necesario aportar un informe oftalmológico </w:t>
            </w:r>
            <w:r w:rsidRPr="006511B2">
              <w:rPr>
                <w:rFonts w:ascii="Tahoma" w:hAnsi="Tahoma" w:cs="Tahoma"/>
                <w:b/>
              </w:rPr>
              <w:t>en el que conste la agudeza visual central con corrección en ambos ojos</w:t>
            </w:r>
            <w:r w:rsidRPr="006511B2">
              <w:rPr>
                <w:rFonts w:ascii="Tahoma" w:hAnsi="Tahoma" w:cs="Tahoma"/>
              </w:rPr>
              <w:t>, y que ésta suponga al menos un 25% de discapacidad visual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D42D2E" w:rsidP="004F5B94">
            <w:pPr>
              <w:pStyle w:val="Prrafodelista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4"/>
                  <w:lang w:eastAsia="es-ES_tradnl"/>
                </w:rPr>
                <w:id w:val="-40553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6511B2">
                  <w:rPr>
                    <w:rFonts w:ascii="Segoe UI Symbol" w:eastAsia="MS Gothic" w:hAnsi="Segoe UI Symbol" w:cs="Segoe UI Symbol"/>
                    <w:sz w:val="24"/>
                    <w:lang w:eastAsia="es-ES_tradnl"/>
                  </w:rPr>
                  <w:t>☐</w:t>
                </w:r>
              </w:sdtContent>
            </w:sdt>
          </w:p>
        </w:tc>
      </w:tr>
      <w:tr w:rsidR="009725CB" w:rsidRPr="006511B2" w:rsidTr="00D42D2E">
        <w:trPr>
          <w:trHeight w:val="790"/>
        </w:trPr>
        <w:tc>
          <w:tcPr>
            <w:tcW w:w="8648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9725CB" w:rsidP="004F5B94">
            <w:pPr>
              <w:tabs>
                <w:tab w:val="left" w:pos="435"/>
              </w:tabs>
              <w:spacing w:line="288" w:lineRule="auto"/>
              <w:ind w:left="37" w:right="169"/>
              <w:jc w:val="both"/>
              <w:rPr>
                <w:rFonts w:ascii="Tahoma" w:hAnsi="Tahoma" w:cs="Tahoma"/>
                <w:color w:val="0070C0"/>
              </w:rPr>
            </w:pPr>
            <w:r w:rsidRPr="006511B2">
              <w:rPr>
                <w:rFonts w:ascii="Tahoma" w:hAnsi="Tahoma" w:cs="Tahoma"/>
              </w:rPr>
              <w:t xml:space="preserve">Solicitud de abono por transferencia (SAT), cuyo impreso puede descargarse en el siguiente enlace: </w:t>
            </w:r>
            <w:r w:rsidRPr="006511B2">
              <w:rPr>
                <w:rFonts w:ascii="Tahoma" w:hAnsi="Tahoma" w:cs="Tahoma"/>
              </w:rPr>
              <w:tab/>
            </w:r>
            <w:hyperlink r:id="rId7" w:tgtFrame="_blank" w:history="1">
              <w:r w:rsidRPr="006511B2">
                <w:rPr>
                  <w:rFonts w:ascii="Tahoma" w:hAnsi="Tahoma" w:cs="Tahoma"/>
                  <w:color w:val="0070C0"/>
                  <w:u w:val="single"/>
                  <w:shd w:val="clear" w:color="auto" w:fill="FFFFFF"/>
                </w:rPr>
                <w:t>Descargar la solicitud de abono por transferencia</w:t>
              </w:r>
            </w:hyperlink>
            <w:r w:rsidRPr="006511B2">
              <w:rPr>
                <w:rFonts w:ascii="Tahoma" w:hAnsi="Tahoma" w:cs="Tahoma"/>
                <w:color w:val="0070C0"/>
              </w:rPr>
              <w:t>.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D42D2E" w:rsidP="004F5B94">
            <w:pPr>
              <w:pStyle w:val="Prrafodelista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4"/>
                  <w:lang w:eastAsia="es-ES_tradnl"/>
                </w:rPr>
                <w:id w:val="19481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30">
                  <w:rPr>
                    <w:rFonts w:ascii="MS Gothic" w:eastAsia="MS Gothic" w:hAnsi="MS Gothic" w:cs="Tahoma" w:hint="eastAsia"/>
                    <w:sz w:val="24"/>
                    <w:lang w:eastAsia="es-ES_tradnl"/>
                  </w:rPr>
                  <w:t>☐</w:t>
                </w:r>
              </w:sdtContent>
            </w:sdt>
          </w:p>
        </w:tc>
      </w:tr>
      <w:tr w:rsidR="009725CB" w:rsidRPr="006511B2" w:rsidTr="00D42D2E">
        <w:trPr>
          <w:trHeight w:val="3095"/>
        </w:trPr>
        <w:tc>
          <w:tcPr>
            <w:tcW w:w="8648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9725CB" w:rsidP="004F5B94">
            <w:pPr>
              <w:spacing w:line="288" w:lineRule="auto"/>
              <w:ind w:left="37" w:right="169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 xml:space="preserve">Factura y justificante de pago, cuya fecha de pago esté comprendida entre el 1/01/2025 y la fecha de la solicitud. </w:t>
            </w:r>
          </w:p>
          <w:p w:rsidR="009725CB" w:rsidRPr="006511B2" w:rsidRDefault="009725CB" w:rsidP="004F5B94">
            <w:pPr>
              <w:pStyle w:val="Prrafodelista"/>
              <w:ind w:left="601" w:right="169"/>
              <w:jc w:val="both"/>
              <w:rPr>
                <w:rFonts w:ascii="Tahoma" w:hAnsi="Tahoma" w:cs="Tahoma"/>
                <w:sz w:val="12"/>
              </w:rPr>
            </w:pPr>
          </w:p>
          <w:p w:rsidR="009725CB" w:rsidRPr="006511B2" w:rsidRDefault="009725CB" w:rsidP="009725CB">
            <w:pPr>
              <w:pStyle w:val="Prrafodelista"/>
              <w:numPr>
                <w:ilvl w:val="0"/>
                <w:numId w:val="2"/>
              </w:numPr>
              <w:spacing w:line="288" w:lineRule="auto"/>
              <w:ind w:left="595" w:right="169" w:hanging="238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>Si el abono de la factura se realiza mediante el pago en efectivo, en la factura presentada deberá aparecer la firma y el sello de la empresa que la expide, y debe indicarse en el texto de la factura que el método de pago ha sido en efectivo. No son válidas las anotaciones hechas a mano o con sellos.</w:t>
            </w:r>
          </w:p>
          <w:p w:rsidR="009725CB" w:rsidRPr="006511B2" w:rsidRDefault="009725CB" w:rsidP="004F5B94">
            <w:pPr>
              <w:pStyle w:val="Prrafodelista"/>
              <w:ind w:left="601" w:right="169"/>
              <w:jc w:val="both"/>
              <w:rPr>
                <w:rFonts w:ascii="Tahoma" w:hAnsi="Tahoma" w:cs="Tahoma"/>
                <w:sz w:val="12"/>
              </w:rPr>
            </w:pPr>
          </w:p>
          <w:p w:rsidR="009725CB" w:rsidRPr="006511B2" w:rsidRDefault="009725CB" w:rsidP="009725CB">
            <w:pPr>
              <w:pStyle w:val="Prrafodelista"/>
              <w:numPr>
                <w:ilvl w:val="0"/>
                <w:numId w:val="2"/>
              </w:numPr>
              <w:spacing w:line="288" w:lineRule="auto"/>
              <w:ind w:left="595" w:right="169" w:hanging="238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>Si el pago ha sido mediante tarjeta o transferencia bancaria, debe presentarse el detalle de ese movimiento bancario para verificar que la persona beneficiaria de la ayuda es quien realiza el pago o transferencia. En su defecto, es necesario que se presente un documento acreditativo de una transferencia de la persona beneficiaria a la persona que ha realizado el pago por el importe exacto del producto de apoyo.</w:t>
            </w:r>
          </w:p>
          <w:p w:rsidR="009725CB" w:rsidRPr="006511B2" w:rsidRDefault="009725CB" w:rsidP="004F5B94">
            <w:pPr>
              <w:spacing w:before="240" w:line="288" w:lineRule="auto"/>
              <w:ind w:left="40" w:right="170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>Para la subvención de gafas se requerirá factura, en la que se haga constar por un lado el coste de los cristales y por otro de la montura.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D42D2E" w:rsidP="004F5B94">
            <w:pPr>
              <w:pStyle w:val="Prrafodelista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4"/>
                  <w:lang w:eastAsia="es-ES_tradnl"/>
                </w:rPr>
                <w:id w:val="-86428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6511B2">
                  <w:rPr>
                    <w:rFonts w:ascii="Segoe UI Symbol" w:eastAsia="MS Gothic" w:hAnsi="Segoe UI Symbol" w:cs="Segoe UI Symbol"/>
                    <w:sz w:val="24"/>
                    <w:lang w:eastAsia="es-ES_tradnl"/>
                  </w:rPr>
                  <w:t>☐</w:t>
                </w:r>
              </w:sdtContent>
            </w:sdt>
          </w:p>
        </w:tc>
      </w:tr>
      <w:tr w:rsidR="009725CB" w:rsidRPr="006511B2" w:rsidTr="00D42D2E">
        <w:trPr>
          <w:trHeight w:val="1117"/>
        </w:trPr>
        <w:tc>
          <w:tcPr>
            <w:tcW w:w="8648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9725CB" w:rsidP="004F5B94">
            <w:pPr>
              <w:spacing w:line="288" w:lineRule="auto"/>
              <w:ind w:left="37" w:right="169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>Declaración jurada de ingresos desglosada por conceptos de la persona titular de la ayuda y de las demás personas que conforman la unidad familiar en que esté integrada (anexo IV), cuando la persona no está obligada hacer la declaración de la renta.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vAlign w:val="center"/>
          </w:tcPr>
          <w:p w:rsidR="009725CB" w:rsidRPr="006511B2" w:rsidRDefault="00D42D2E" w:rsidP="004F5B94">
            <w:pPr>
              <w:pStyle w:val="Prrafodelista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4"/>
                  <w:lang w:eastAsia="es-ES_tradnl"/>
                </w:rPr>
                <w:id w:val="15158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6511B2">
                  <w:rPr>
                    <w:rFonts w:ascii="Segoe UI Symbol" w:eastAsia="MS Gothic" w:hAnsi="Segoe UI Symbol" w:cs="Segoe UI Symbol"/>
                    <w:sz w:val="24"/>
                    <w:lang w:eastAsia="es-ES_tradnl"/>
                  </w:rPr>
                  <w:t>☐</w:t>
                </w:r>
              </w:sdtContent>
            </w:sdt>
          </w:p>
        </w:tc>
      </w:tr>
      <w:tr w:rsidR="00D42D2E" w:rsidRPr="006511B2" w:rsidTr="00D42D2E">
        <w:trPr>
          <w:trHeight w:val="1079"/>
        </w:trPr>
        <w:tc>
          <w:tcPr>
            <w:tcW w:w="8648" w:type="dxa"/>
          </w:tcPr>
          <w:p w:rsidR="00D42D2E" w:rsidRPr="006511B2" w:rsidRDefault="00D42D2E" w:rsidP="00D42D2E">
            <w:pPr>
              <w:spacing w:after="120" w:line="288" w:lineRule="auto"/>
              <w:ind w:left="37" w:right="169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Autorizaciones en materia de protección de datos y </w:t>
            </w:r>
            <w:r w:rsidRPr="006511B2">
              <w:rPr>
                <w:rFonts w:ascii="Tahoma" w:hAnsi="Tahoma" w:cs="Tahoma"/>
              </w:rPr>
              <w:t>Declaración jurada de no estar incursa en las prohibiciones para obtener la condición de beneficiario/a de subvenciones (artículo 13, apartados 2 y 3, de la Ley Foral de Subvenciones).</w:t>
            </w:r>
          </w:p>
          <w:p w:rsidR="00D42D2E" w:rsidRPr="006511B2" w:rsidRDefault="00D42D2E" w:rsidP="00CB79AD">
            <w:pPr>
              <w:spacing w:line="288" w:lineRule="auto"/>
              <w:ind w:left="37" w:right="16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11B2"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</w:rPr>
              <w:t>Incluida en la solicitud</w:t>
            </w:r>
            <w:r w:rsidRPr="006511B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D42D2E" w:rsidRPr="006511B2" w:rsidRDefault="00D42D2E" w:rsidP="00CB79AD">
            <w:pPr>
              <w:pStyle w:val="Prrafodelista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4"/>
                  <w:lang w:eastAsia="es-ES_tradnl"/>
                </w:rPr>
                <w:id w:val="19421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1B2">
                  <w:rPr>
                    <w:rFonts w:ascii="Segoe UI Symbol" w:eastAsia="MS Gothic" w:hAnsi="Segoe UI Symbol" w:cs="Segoe UI Symbol"/>
                    <w:sz w:val="24"/>
                    <w:lang w:eastAsia="es-ES_tradnl"/>
                  </w:rPr>
                  <w:t>☐</w:t>
                </w:r>
              </w:sdtContent>
            </w:sdt>
          </w:p>
        </w:tc>
      </w:tr>
      <w:tr w:rsidR="009725CB" w:rsidRPr="006511B2" w:rsidTr="00D42D2E">
        <w:trPr>
          <w:trHeight w:val="1173"/>
        </w:trPr>
        <w:tc>
          <w:tcPr>
            <w:tcW w:w="9215" w:type="dxa"/>
            <w:gridSpan w:val="2"/>
            <w:tcMar>
              <w:top w:w="85" w:type="dxa"/>
              <w:bottom w:w="85" w:type="dxa"/>
            </w:tcMar>
            <w:vAlign w:val="center"/>
          </w:tcPr>
          <w:p w:rsidR="009725CB" w:rsidRPr="006511B2" w:rsidRDefault="009725CB" w:rsidP="004F5B94">
            <w:pPr>
              <w:jc w:val="both"/>
              <w:rPr>
                <w:rFonts w:ascii="Tahoma" w:hAnsi="Tahoma" w:cs="Tahoma"/>
                <w:sz w:val="10"/>
              </w:rPr>
            </w:pPr>
          </w:p>
          <w:p w:rsidR="009725CB" w:rsidRPr="006511B2" w:rsidRDefault="009725CB" w:rsidP="004F5B94">
            <w:pPr>
              <w:ind w:left="37"/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 xml:space="preserve">En el caso de NO AUTORIZAR la consulta de datos </w:t>
            </w:r>
            <w:r w:rsidRPr="006511B2">
              <w:rPr>
                <w:rFonts w:ascii="Tahoma" w:hAnsi="Tahoma" w:cs="Tahoma"/>
                <w:sz w:val="18"/>
              </w:rPr>
              <w:t>(</w:t>
            </w:r>
            <w:r w:rsidR="003E3810" w:rsidRPr="006511B2">
              <w:rPr>
                <w:rFonts w:ascii="Tahoma" w:hAnsi="Tahoma" w:cs="Tahoma"/>
                <w:sz w:val="18"/>
                <w:szCs w:val="18"/>
              </w:rPr>
              <w:t>Ver declaración jurada</w:t>
            </w:r>
            <w:r w:rsidRPr="006511B2">
              <w:rPr>
                <w:rFonts w:ascii="Tahoma" w:hAnsi="Tahoma" w:cs="Tahoma"/>
                <w:sz w:val="18"/>
              </w:rPr>
              <w:t>)</w:t>
            </w:r>
            <w:r w:rsidRPr="006511B2">
              <w:rPr>
                <w:rFonts w:ascii="Tahoma" w:hAnsi="Tahoma" w:cs="Tahoma"/>
              </w:rPr>
              <w:t>:</w:t>
            </w:r>
          </w:p>
          <w:p w:rsidR="009725CB" w:rsidRPr="006511B2" w:rsidRDefault="009725CB" w:rsidP="004F5B94">
            <w:pPr>
              <w:jc w:val="both"/>
              <w:rPr>
                <w:rFonts w:ascii="Tahoma" w:hAnsi="Tahoma" w:cs="Tahoma"/>
                <w:sz w:val="18"/>
              </w:rPr>
            </w:pPr>
          </w:p>
          <w:p w:rsidR="009725CB" w:rsidRPr="006511B2" w:rsidRDefault="009725CB" w:rsidP="0097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>Copias del/los DNI.</w:t>
            </w:r>
          </w:p>
          <w:p w:rsidR="009725CB" w:rsidRPr="006511B2" w:rsidRDefault="009725CB" w:rsidP="004F5B94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:rsidR="009725CB" w:rsidRPr="006511B2" w:rsidRDefault="009725CB" w:rsidP="009725C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</w:rPr>
            </w:pPr>
            <w:r w:rsidRPr="006511B2">
              <w:rPr>
                <w:rFonts w:ascii="Tahoma" w:hAnsi="Tahoma" w:cs="Tahoma"/>
              </w:rPr>
              <w:t>Copia de la última declaración de la renta de la unidad familiar.</w:t>
            </w:r>
          </w:p>
          <w:p w:rsidR="009725CB" w:rsidRPr="006511B2" w:rsidRDefault="009725CB" w:rsidP="004F5B94">
            <w:pPr>
              <w:pStyle w:val="Prrafodelista"/>
              <w:ind w:left="0"/>
              <w:jc w:val="both"/>
              <w:rPr>
                <w:rFonts w:ascii="Tahoma" w:hAnsi="Tahoma" w:cs="Tahoma"/>
                <w:sz w:val="10"/>
                <w:szCs w:val="22"/>
              </w:rPr>
            </w:pPr>
          </w:p>
        </w:tc>
      </w:tr>
    </w:tbl>
    <w:p w:rsidR="009725CB" w:rsidRPr="00D46330" w:rsidRDefault="00D46330" w:rsidP="009725CB">
      <w:pPr>
        <w:spacing w:after="120"/>
        <w:rPr>
          <w:rFonts w:ascii="Tahoma" w:hAnsi="Tahoma" w:cs="Tahoma"/>
          <w:sz w:val="2"/>
          <w:szCs w:val="16"/>
        </w:rPr>
      </w:pPr>
      <w:r>
        <w:rPr>
          <w:rFonts w:ascii="Tahoma" w:hAnsi="Tahoma" w:cs="Tahoma"/>
          <w:sz w:val="4"/>
          <w:szCs w:val="16"/>
        </w:rPr>
        <w:t>&lt;</w:t>
      </w:r>
      <w:bookmarkStart w:id="0" w:name="_GoBack"/>
      <w:bookmarkEnd w:id="0"/>
    </w:p>
    <w:sectPr w:rsidR="009725CB" w:rsidRPr="00D46330" w:rsidSect="00C13BFF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E7" w:rsidRDefault="00A410E7" w:rsidP="00C13BFF">
      <w:pPr>
        <w:spacing w:after="0" w:line="240" w:lineRule="auto"/>
      </w:pPr>
      <w:r>
        <w:separator/>
      </w:r>
    </w:p>
  </w:endnote>
  <w:endnote w:type="continuationSeparator" w:id="0">
    <w:p w:rsidR="00A410E7" w:rsidRDefault="00A410E7" w:rsidP="00C1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E7" w:rsidRDefault="00A410E7" w:rsidP="00C13BFF">
      <w:pPr>
        <w:spacing w:after="0" w:line="240" w:lineRule="auto"/>
      </w:pPr>
      <w:r>
        <w:separator/>
      </w:r>
    </w:p>
  </w:footnote>
  <w:footnote w:type="continuationSeparator" w:id="0">
    <w:p w:rsidR="00A410E7" w:rsidRDefault="00A410E7" w:rsidP="00C1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FF" w:rsidRDefault="00C13BF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57A597C" wp14:editId="01C7B74D">
          <wp:simplePos x="0" y="0"/>
          <wp:positionH relativeFrom="margin">
            <wp:posOffset>-554476</wp:posOffset>
          </wp:positionH>
          <wp:positionV relativeFrom="topMargin">
            <wp:posOffset>234937</wp:posOffset>
          </wp:positionV>
          <wp:extent cx="6597650" cy="977222"/>
          <wp:effectExtent l="0" t="0" r="0" b="0"/>
          <wp:wrapNone/>
          <wp:docPr id="6" name="Imagen 6" descr="\\Cd121011\g0121017\CABECERAS\Age Nav D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\\Cd121011\g0121017\CABECERAS\Age Nav De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977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645EF"/>
    <w:multiLevelType w:val="hybridMultilevel"/>
    <w:tmpl w:val="6B7AC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52B"/>
    <w:multiLevelType w:val="hybridMultilevel"/>
    <w:tmpl w:val="57362F44"/>
    <w:lvl w:ilvl="0" w:tplc="0E926D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FF"/>
    <w:rsid w:val="001541B6"/>
    <w:rsid w:val="003E3810"/>
    <w:rsid w:val="006511B2"/>
    <w:rsid w:val="009725CB"/>
    <w:rsid w:val="00A410E7"/>
    <w:rsid w:val="00C13BFF"/>
    <w:rsid w:val="00D42D2E"/>
    <w:rsid w:val="00D46330"/>
    <w:rsid w:val="00D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0E5D"/>
  <w15:chartTrackingRefBased/>
  <w15:docId w15:val="{8893F0A7-BE7D-48E8-BE03-71EA7F9E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BFF"/>
  </w:style>
  <w:style w:type="paragraph" w:styleId="Piedepgina">
    <w:name w:val="footer"/>
    <w:basedOn w:val="Normal"/>
    <w:link w:val="PiedepginaCar"/>
    <w:uiPriority w:val="99"/>
    <w:unhideWhenUsed/>
    <w:rsid w:val="00C13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BFF"/>
  </w:style>
  <w:style w:type="paragraph" w:customStyle="1" w:styleId="foral-f-parrafo-c">
    <w:name w:val="foral-f-parrafo-c"/>
    <w:basedOn w:val="Normal"/>
    <w:rsid w:val="00C1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72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2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varra.es/documents/48192/5726243/Solicitud+abono+por+transferencia_castellano.doc.docx/5a21ac4f-edf6-ca26-debc-2e79a4b40ae8?t=16557150423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Cd121011\g0121017\CABECERAS\Age%20Nav%20Dep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Sopelana González, Rafael</dc:creator>
  <cp:keywords/>
  <dc:description/>
  <cp:lastModifiedBy>Rodríguez Gregori, José María (ANADP)</cp:lastModifiedBy>
  <cp:revision>7</cp:revision>
  <dcterms:created xsi:type="dcterms:W3CDTF">2025-04-09T06:40:00Z</dcterms:created>
  <dcterms:modified xsi:type="dcterms:W3CDTF">2025-04-11T07:36:00Z</dcterms:modified>
</cp:coreProperties>
</file>