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4.2. DOCUMENTACIÓN JUSTIFICATIVA DEL GRADO DE NECESIDAD DE LA INVERSIÓN (GNI) PARA PAVIMENTACIONES SIN REDES</w:t>
      </w:r>
    </w:p>
    <w:p w:rsidR="008B11FD" w:rsidRPr="008B5A3B" w:rsidRDefault="008B11FD" w:rsidP="008B11FD">
      <w:pPr>
        <w:jc w:val="both"/>
        <w:rPr>
          <w:rFonts w:ascii="Arial" w:hAnsi="Arial" w:cs="Arial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Son requisitos imprescindibles:</w:t>
      </w:r>
    </w:p>
    <w:p w:rsidR="008B11FD" w:rsidRPr="008B5A3B" w:rsidRDefault="008B11FD" w:rsidP="008B11FD">
      <w:pPr>
        <w:pStyle w:val="Prrafodelista"/>
        <w:numPr>
          <w:ilvl w:val="0"/>
          <w:numId w:val="2"/>
        </w:num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En el caso de vías públicas de acceso a instalaciones que cubran servicios de interés general, identificar dichos servicios.</w:t>
      </w:r>
    </w:p>
    <w:p w:rsidR="008B11FD" w:rsidRPr="008B5A3B" w:rsidRDefault="008B11FD" w:rsidP="008B11FD">
      <w:pPr>
        <w:pStyle w:val="Prrafodelista"/>
        <w:numPr>
          <w:ilvl w:val="0"/>
          <w:numId w:val="2"/>
        </w:num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Para solicitudes cuyo principal objeto sea la mejora de la accesibilidad para peatones y/o vehículos de servicios públicos, y la mejora de la seguridad, justificar detalladamente los problemas de accesibilidad y seguridad.</w:t>
      </w:r>
    </w:p>
    <w:p w:rsidR="008B11FD" w:rsidRPr="008B5A3B" w:rsidRDefault="008B11FD" w:rsidP="008B11FD">
      <w:pPr>
        <w:pStyle w:val="Prrafodelista"/>
        <w:numPr>
          <w:ilvl w:val="0"/>
          <w:numId w:val="2"/>
        </w:num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En el caso de solicitudes de muros de contención de terrenos públicos, justificar la condición de terreno público.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En la valoración por parte del Servicio de Infraestructuras Locales, no se tendrán en cuenta las deficiencias no documentadas.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8B11FD" w:rsidRPr="008B5A3B" w:rsidRDefault="008B11FD" w:rsidP="008B11FD">
      <w:pPr>
        <w:pBdr>
          <w:bottom w:val="single" w:sz="12" w:space="1" w:color="auto"/>
        </w:pBdr>
        <w:spacing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Modelo de informe justificativo para determinar el grado de necesidad de la inversión 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Completar los apartados que proceda, en función de la inversión solicitada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DESCRIPCIÓN DE LA INVERSIÓN:</w:t>
      </w:r>
    </w:p>
    <w:p w:rsidR="008B11FD" w:rsidRPr="008B5A3B" w:rsidRDefault="008B11FD" w:rsidP="008B11FD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Tipo de inversión solicitada (marcar la casilla o casillas que proceda):</w:t>
      </w:r>
    </w:p>
    <w:p w:rsidR="008B11FD" w:rsidRPr="008B5A3B" w:rsidRDefault="00E114C2" w:rsidP="008B11FD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68644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B11FD" w:rsidRPr="008B5A3B">
        <w:rPr>
          <w:rFonts w:ascii="Calibri" w:hAnsi="Calibri"/>
          <w:sz w:val="22"/>
        </w:rPr>
        <w:t xml:space="preserve"> Pavimentación de vías públicas en zonas urbanas consolidadas por la edificación.</w:t>
      </w:r>
    </w:p>
    <w:p w:rsidR="008B11FD" w:rsidRPr="008B5A3B" w:rsidRDefault="00E114C2" w:rsidP="008B11FD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149602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B11FD" w:rsidRPr="008B5A3B">
        <w:rPr>
          <w:rFonts w:ascii="Calibri" w:hAnsi="Calibri"/>
          <w:sz w:val="22"/>
        </w:rPr>
        <w:t xml:space="preserve"> Pavimentación de vías públicas de acceso a instalaciones que cubran servicios de interés general.</w:t>
      </w:r>
    </w:p>
    <w:p w:rsidR="008B11FD" w:rsidRPr="008B5A3B" w:rsidRDefault="00E114C2" w:rsidP="008B11FD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207076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B11FD" w:rsidRPr="008B5A3B">
        <w:rPr>
          <w:rFonts w:ascii="Calibri" w:hAnsi="Calibri"/>
          <w:sz w:val="22"/>
        </w:rPr>
        <w:t xml:space="preserve"> Pavimentación de vías públicas de acceso a viviendas permanentemente habitadas.</w:t>
      </w:r>
    </w:p>
    <w:p w:rsidR="008B11FD" w:rsidRPr="008B5A3B" w:rsidRDefault="00E114C2" w:rsidP="008B11FD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160237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B11FD" w:rsidRPr="008B5A3B">
        <w:rPr>
          <w:rFonts w:ascii="Calibri" w:hAnsi="Calibri"/>
          <w:sz w:val="22"/>
        </w:rPr>
        <w:t xml:space="preserve"> Muros de contención de terrenos públicos.</w:t>
      </w:r>
    </w:p>
    <w:p w:rsidR="008B11FD" w:rsidRPr="008B5A3B" w:rsidRDefault="008B11FD" w:rsidP="008B11FD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Objeto de la inversión solicitada (marcar la casilla o casillas que proceda):</w:t>
      </w:r>
    </w:p>
    <w:p w:rsidR="008B11FD" w:rsidRPr="008B5A3B" w:rsidRDefault="00E114C2" w:rsidP="008B11FD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162597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B11FD" w:rsidRPr="008B5A3B">
        <w:rPr>
          <w:rFonts w:ascii="Calibri" w:hAnsi="Calibri"/>
          <w:sz w:val="22"/>
        </w:rPr>
        <w:t xml:space="preserve"> Mejora de la accesibilidad para peatones.</w:t>
      </w:r>
    </w:p>
    <w:p w:rsidR="008B11FD" w:rsidRPr="008B5A3B" w:rsidRDefault="00E114C2" w:rsidP="008B11FD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75914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B11FD" w:rsidRPr="008B5A3B">
        <w:rPr>
          <w:rFonts w:ascii="Calibri" w:hAnsi="Calibri"/>
          <w:sz w:val="22"/>
        </w:rPr>
        <w:t xml:space="preserve"> Mejora de la accesibilidad de vehículos de servicios públicos.</w:t>
      </w:r>
    </w:p>
    <w:p w:rsidR="008B11FD" w:rsidRPr="008B5A3B" w:rsidRDefault="00E114C2" w:rsidP="008B11FD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73940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B11FD" w:rsidRPr="008B5A3B">
        <w:rPr>
          <w:rFonts w:ascii="Calibri" w:hAnsi="Calibri"/>
          <w:sz w:val="22"/>
        </w:rPr>
        <w:t xml:space="preserve"> Mejora de la seguridad.</w:t>
      </w:r>
    </w:p>
    <w:p w:rsidR="008B11FD" w:rsidRPr="008B5A3B" w:rsidRDefault="008B11FD" w:rsidP="008B11FD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Descripción constructiva de la inversión solicitada: </w:t>
      </w:r>
    </w:p>
    <w:p w:rsidR="008B11FD" w:rsidRPr="008B5A3B" w:rsidRDefault="008B11FD" w:rsidP="008B11FD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Descripción de aceras: cota respecto a la calzada, anchura, tipología constructiva y estado de conservación.</w:t>
      </w:r>
    </w:p>
    <w:p w:rsidR="008B11FD" w:rsidRPr="008B5A3B" w:rsidRDefault="008B11FD" w:rsidP="008B11FD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Descripción de la calzada: anchura, tipología constructiva y estado de conservación.</w:t>
      </w:r>
    </w:p>
    <w:p w:rsidR="008B11FD" w:rsidRPr="008B5A3B" w:rsidRDefault="008B11FD" w:rsidP="008B11FD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Descripción de muros de contención: altura, espesor, tipología constructiva y estado de conservación.</w:t>
      </w:r>
    </w:p>
    <w:p w:rsidR="008B11FD" w:rsidRPr="008B5A3B" w:rsidRDefault="008B11FD" w:rsidP="008B11FD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Descripción de los servicios de interés general a los que se necesita acceder con la inversión solicitada.</w:t>
      </w:r>
    </w:p>
    <w:p w:rsidR="008B11FD" w:rsidRPr="008B5A3B" w:rsidRDefault="008B11FD" w:rsidP="008B11FD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lastRenderedPageBreak/>
        <w:t>Descripción de la intensidad de uso de la vía pública, tanto desde el punto de vista peatonal, de vehículos de servicios públicos como de vehículos en general.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JUSTIFICACIÓN DE LA NECESIDAD DE EJECUCIÓN DE LA INVERSIÓN:</w:t>
      </w:r>
    </w:p>
    <w:p w:rsidR="008B11FD" w:rsidRPr="008B5A3B" w:rsidRDefault="008B11FD" w:rsidP="008B11FD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En las solicitudes de accesos a viviendas habitadas:</w:t>
      </w:r>
    </w:p>
    <w:p w:rsidR="008B11FD" w:rsidRPr="008B5A3B" w:rsidRDefault="008B11FD" w:rsidP="008B11FD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Justificar la existencia o no de vías de acceso alternativo hasta las viviendas.</w:t>
      </w:r>
    </w:p>
    <w:p w:rsidR="008B11FD" w:rsidRPr="008B5A3B" w:rsidRDefault="008B11FD" w:rsidP="008B11FD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Certificar el número de personas empadronadas en las viviendas a las que da servicio la vía pública para la que se solicita la inclusión a fecha 1 de enero de 2025, conforme al modelo adjunto.</w:t>
      </w:r>
    </w:p>
    <w:p w:rsidR="008B11FD" w:rsidRPr="008B5A3B" w:rsidRDefault="008B11FD" w:rsidP="008B11FD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Descripción justificada de la problemática existente en la vía, de las medidas correctoras planteadas en cada caso y del grado de resolución de las necesidades expuestas tras la ejecución de las actuaciones:</w:t>
      </w:r>
    </w:p>
    <w:p w:rsidR="008B11FD" w:rsidRPr="008B5A3B" w:rsidRDefault="008B11FD" w:rsidP="008B11FD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Problemas de seguridad para peatones.</w:t>
      </w:r>
    </w:p>
    <w:p w:rsidR="008B11FD" w:rsidRPr="008B5A3B" w:rsidRDefault="008B11FD" w:rsidP="008B11FD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Problemas de accesibilidad para peatones.</w:t>
      </w:r>
    </w:p>
    <w:p w:rsidR="008B11FD" w:rsidRPr="008B5A3B" w:rsidRDefault="008B11FD" w:rsidP="008B11FD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Problemas de seguridad para vehículos de servicios.</w:t>
      </w:r>
    </w:p>
    <w:p w:rsidR="008B11FD" w:rsidRPr="008B5A3B" w:rsidRDefault="008B11FD" w:rsidP="008B11FD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Problemas de accesibilidad para vehículos de servicios.</w:t>
      </w:r>
    </w:p>
    <w:p w:rsidR="008B11FD" w:rsidRPr="008B5A3B" w:rsidRDefault="008B11FD" w:rsidP="008B11FD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Problemas de estabilidad existentes en el muro y los riesgos para personas y bienes. Medidas temporales tomadas para reducir el riego.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PRESUPUESTO PARA CONOCIMIENTO DE LA ADMINISTRACIÓN. </w:t>
      </w:r>
    </w:p>
    <w:p w:rsidR="008B11FD" w:rsidRPr="008B5A3B" w:rsidRDefault="008B11FD" w:rsidP="008B11FD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Debe expresarse el coste antes de IVA de la ejecución de las obras, los honorarios técnicos de redacción de proyecto, dirección de las obras y otras asistencias necesarias, las afecciones por disposición de bienes que sean necesarias para cumplir con el objeto de la inversión.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843"/>
      </w:tblGrid>
      <w:tr w:rsidR="008B11FD" w:rsidRPr="008B5A3B" w:rsidTr="000A671D">
        <w:tc>
          <w:tcPr>
            <w:tcW w:w="6799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center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Importe en euros IVA excluido</w:t>
            </w:r>
          </w:p>
        </w:tc>
      </w:tr>
      <w:tr w:rsidR="008B11FD" w:rsidRPr="008B5A3B" w:rsidTr="000A671D">
        <w:tc>
          <w:tcPr>
            <w:tcW w:w="6799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 xml:space="preserve">Presupuesto obra </w:t>
            </w:r>
          </w:p>
        </w:tc>
        <w:tc>
          <w:tcPr>
            <w:tcW w:w="1843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8B11FD" w:rsidRPr="008B5A3B" w:rsidTr="000A671D">
        <w:tc>
          <w:tcPr>
            <w:tcW w:w="6799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Presupuesto de honorarios de redacción de proyecto y dirección de obra</w:t>
            </w:r>
          </w:p>
        </w:tc>
        <w:tc>
          <w:tcPr>
            <w:tcW w:w="1843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8B11FD" w:rsidRPr="008B5A3B" w:rsidTr="000A671D">
        <w:tc>
          <w:tcPr>
            <w:tcW w:w="6799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Otras asistencias técnicas</w:t>
            </w:r>
          </w:p>
        </w:tc>
        <w:tc>
          <w:tcPr>
            <w:tcW w:w="1843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8B11FD" w:rsidRPr="008B5A3B" w:rsidTr="000A671D">
        <w:tc>
          <w:tcPr>
            <w:tcW w:w="6799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Afecciones</w:t>
            </w:r>
          </w:p>
        </w:tc>
        <w:tc>
          <w:tcPr>
            <w:tcW w:w="1843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8B11FD" w:rsidRPr="008B5A3B" w:rsidTr="000A671D">
        <w:tc>
          <w:tcPr>
            <w:tcW w:w="6799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Total presupuesto</w:t>
            </w:r>
          </w:p>
        </w:tc>
        <w:tc>
          <w:tcPr>
            <w:tcW w:w="1843" w:type="dxa"/>
            <w:vAlign w:val="center"/>
          </w:tcPr>
          <w:p w:rsidR="008B11FD" w:rsidRPr="008B5A3B" w:rsidRDefault="008B11FD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8B11FD" w:rsidRPr="008B5A3B" w:rsidRDefault="008B11FD" w:rsidP="008B11FD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8B11FD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42546E"/>
    <w:rsid w:val="005F72EF"/>
    <w:rsid w:val="007176E9"/>
    <w:rsid w:val="008B11FD"/>
    <w:rsid w:val="00B70A62"/>
    <w:rsid w:val="00BC3B29"/>
    <w:rsid w:val="00D93574"/>
    <w:rsid w:val="00E114C2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D7002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167199"/>
    <w:rsid w:val="005C6E0B"/>
    <w:rsid w:val="008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03E4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Porras Marina, Carlos Javier (Admón Local)</cp:lastModifiedBy>
  <cp:revision>4</cp:revision>
  <cp:lastPrinted>2025-01-02T09:34:00Z</cp:lastPrinted>
  <dcterms:created xsi:type="dcterms:W3CDTF">2025-01-02T10:05:00Z</dcterms:created>
  <dcterms:modified xsi:type="dcterms:W3CDTF">2025-01-02T10:11:00Z</dcterms:modified>
</cp:coreProperties>
</file>